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7D03F4">
        <w:tc>
          <w:tcPr>
            <w:tcW w:w="2694" w:type="dxa"/>
          </w:tcPr>
          <w:p w:rsidR="007D03F4" w:rsidRDefault="00DE07A8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7D03F4" w:rsidRDefault="00DE07A8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7D03F4" w:rsidRDefault="007D03F4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7D03F4" w:rsidRDefault="00DE07A8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7D03F4" w:rsidRDefault="007D03F4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7D03F4" w:rsidRDefault="007D03F4">
      <w:pPr>
        <w:jc w:val="both"/>
        <w:rPr>
          <w:rFonts w:ascii="PT Serif" w:eastAsia="PT Serif" w:hAnsi="PT Serif" w:cs="PT Serif"/>
          <w:sz w:val="26"/>
        </w:rPr>
      </w:pPr>
    </w:p>
    <w:p w:rsidR="007D03F4" w:rsidRDefault="00DE07A8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 xml:space="preserve">В </w:t>
      </w:r>
      <w:r w:rsidR="00B32927">
        <w:rPr>
          <w:rFonts w:ascii="PT Serif" w:eastAsia="PT Serif" w:hAnsi="PT Serif" w:cs="PT Serif"/>
          <w:b/>
          <w:sz w:val="26"/>
        </w:rPr>
        <w:t>Мамонтовской районе</w:t>
      </w:r>
      <w:r>
        <w:rPr>
          <w:rFonts w:ascii="PT Serif" w:eastAsia="PT Serif" w:hAnsi="PT Serif" w:cs="PT Serif"/>
          <w:b/>
          <w:sz w:val="26"/>
        </w:rPr>
        <w:t xml:space="preserve"> </w:t>
      </w:r>
      <w:r w:rsidR="00B32927">
        <w:rPr>
          <w:rFonts w:ascii="PT Serif" w:eastAsia="PT Serif" w:hAnsi="PT Serif" w:cs="PT Serif"/>
          <w:b/>
          <w:sz w:val="26"/>
        </w:rPr>
        <w:t>стабильно</w:t>
      </w:r>
      <w:r>
        <w:rPr>
          <w:rFonts w:ascii="PT Serif" w:eastAsia="PT Serif" w:hAnsi="PT Serif" w:cs="PT Serif"/>
          <w:b/>
          <w:sz w:val="26"/>
        </w:rPr>
        <w:t xml:space="preserve"> количество субъектов малого и среднего предпринимательства</w:t>
      </w:r>
    </w:p>
    <w:p w:rsidR="00B32927" w:rsidRDefault="00B32927">
      <w:pPr>
        <w:jc w:val="both"/>
        <w:rPr>
          <w:rFonts w:ascii="PT Serif" w:eastAsia="PT Serif" w:hAnsi="PT Serif" w:cs="PT Serif"/>
          <w:sz w:val="26"/>
        </w:rPr>
      </w:pPr>
    </w:p>
    <w:p w:rsidR="009C0A92" w:rsidRDefault="00DE07A8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Согласно данным Единого реестра субъектов малого и среднего предпринимательства, сформированного по состоянию на 1</w:t>
      </w:r>
      <w:r w:rsidR="00B32927">
        <w:rPr>
          <w:rFonts w:ascii="PT Serif" w:eastAsia="PT Serif" w:hAnsi="PT Serif" w:cs="PT Serif"/>
          <w:sz w:val="26"/>
        </w:rPr>
        <w:t>1</w:t>
      </w:r>
      <w:r>
        <w:rPr>
          <w:rFonts w:ascii="PT Serif" w:eastAsia="PT Serif" w:hAnsi="PT Serif" w:cs="PT Serif"/>
          <w:sz w:val="26"/>
        </w:rPr>
        <w:t>.</w:t>
      </w:r>
      <w:r w:rsidR="00B32927">
        <w:rPr>
          <w:rFonts w:ascii="PT Serif" w:eastAsia="PT Serif" w:hAnsi="PT Serif" w:cs="PT Serif"/>
          <w:sz w:val="26"/>
        </w:rPr>
        <w:t>03</w:t>
      </w:r>
      <w:r>
        <w:rPr>
          <w:rFonts w:ascii="PT Serif" w:eastAsia="PT Serif" w:hAnsi="PT Serif" w:cs="PT Serif"/>
          <w:sz w:val="26"/>
        </w:rPr>
        <w:t>.202</w:t>
      </w:r>
      <w:r w:rsidR="00B32927">
        <w:rPr>
          <w:rFonts w:ascii="PT Serif" w:eastAsia="PT Serif" w:hAnsi="PT Serif" w:cs="PT Serif"/>
          <w:sz w:val="26"/>
        </w:rPr>
        <w:t>4</w:t>
      </w:r>
      <w:r>
        <w:rPr>
          <w:rFonts w:ascii="PT Serif" w:eastAsia="PT Serif" w:hAnsi="PT Serif" w:cs="PT Serif"/>
          <w:sz w:val="26"/>
        </w:rPr>
        <w:t xml:space="preserve">, в течение месяца вновь зарегистрировали </w:t>
      </w:r>
      <w:r>
        <w:rPr>
          <w:rFonts w:ascii="PT Serif" w:eastAsia="PT Serif" w:hAnsi="PT Serif" w:cs="PT Serif"/>
          <w:sz w:val="26"/>
        </w:rPr>
        <w:t>свою деятельность 5 индивидуа</w:t>
      </w:r>
      <w:r w:rsidR="009C0A92">
        <w:rPr>
          <w:rFonts w:ascii="PT Serif" w:eastAsia="PT Serif" w:hAnsi="PT Serif" w:cs="PT Serif"/>
          <w:sz w:val="26"/>
        </w:rPr>
        <w:t xml:space="preserve">льных предпринимателей в следующих сферах: </w:t>
      </w:r>
      <w:r w:rsidR="009C0A92" w:rsidRPr="009C0A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="009C0A92" w:rsidRPr="009C0A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роизводство строительных металлических конструкций, изделий и их частей</w:t>
      </w:r>
      <w:r w:rsidR="009C0A92" w:rsidRPr="009C0A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 о</w:t>
      </w:r>
      <w:r w:rsidR="009C0A92" w:rsidRPr="009C0A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бработка металлических изделий механическая</w:t>
      </w:r>
      <w:r w:rsidR="009C0A92" w:rsidRPr="009C0A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 п</w:t>
      </w:r>
      <w:r w:rsidR="009C0A92" w:rsidRPr="009C0A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еревозка грузов специализированными автотранспортными средствами</w:t>
      </w:r>
      <w:r w:rsidR="009C0A92" w:rsidRPr="009C0A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 т</w:t>
      </w:r>
      <w:r w:rsidR="009C0A92" w:rsidRPr="009C0A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орговля розничная прочая в неспециализированных магазинах</w:t>
      </w:r>
      <w:r w:rsidR="009C0A92" w:rsidRPr="009C0A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 п</w:t>
      </w:r>
      <w:r w:rsidR="009C0A92" w:rsidRPr="009C0A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роизводство прочей мебели</w:t>
      </w:r>
      <w:r w:rsidR="009C0A92" w:rsidRPr="009C0A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7D03F4" w:rsidRDefault="009C0A92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В</w:t>
      </w:r>
      <w:r w:rsidR="00DE07A8">
        <w:rPr>
          <w:rFonts w:ascii="PT Serif" w:eastAsia="PT Serif" w:hAnsi="PT Serif" w:cs="PT Serif"/>
          <w:sz w:val="26"/>
        </w:rPr>
        <w:t xml:space="preserve"> настоящее время в районе действует </w:t>
      </w:r>
      <w:r>
        <w:rPr>
          <w:rFonts w:ascii="PT Serif" w:eastAsia="PT Serif" w:hAnsi="PT Serif" w:cs="PT Serif"/>
          <w:sz w:val="26"/>
        </w:rPr>
        <w:t>40</w:t>
      </w:r>
      <w:r w:rsidR="00DE07A8">
        <w:rPr>
          <w:rFonts w:ascii="PT Serif" w:eastAsia="PT Serif" w:hAnsi="PT Serif" w:cs="PT Serif"/>
          <w:sz w:val="26"/>
        </w:rPr>
        <w:t xml:space="preserve">9 субъектов МСП, включая </w:t>
      </w:r>
      <w:r>
        <w:rPr>
          <w:rFonts w:ascii="PT Serif" w:eastAsia="PT Serif" w:hAnsi="PT Serif" w:cs="PT Serif"/>
          <w:sz w:val="26"/>
        </w:rPr>
        <w:t>360</w:t>
      </w:r>
      <w:r w:rsidR="00DE07A8">
        <w:rPr>
          <w:rFonts w:ascii="PT Serif" w:eastAsia="PT Serif" w:hAnsi="PT Serif" w:cs="PT Serif"/>
          <w:sz w:val="26"/>
        </w:rPr>
        <w:t xml:space="preserve"> индивидуальных предпринимателей и 4</w:t>
      </w:r>
      <w:r>
        <w:rPr>
          <w:rFonts w:ascii="PT Serif" w:eastAsia="PT Serif" w:hAnsi="PT Serif" w:cs="PT Serif"/>
          <w:sz w:val="26"/>
        </w:rPr>
        <w:t>9</w:t>
      </w:r>
      <w:r w:rsidR="00DE07A8">
        <w:rPr>
          <w:rFonts w:ascii="PT Serif" w:eastAsia="PT Serif" w:hAnsi="PT Serif" w:cs="PT Serif"/>
          <w:sz w:val="26"/>
        </w:rPr>
        <w:t xml:space="preserve"> юридических лиц</w:t>
      </w:r>
      <w:r w:rsidR="00DE07A8">
        <w:rPr>
          <w:rFonts w:ascii="PT Serif" w:eastAsia="PT Serif" w:hAnsi="PT Serif" w:cs="PT Serif"/>
          <w:sz w:val="26"/>
        </w:rPr>
        <w:t xml:space="preserve">. </w:t>
      </w:r>
    </w:p>
    <w:p w:rsidR="007D03F4" w:rsidRDefault="00DE07A8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По категориям бизнеса </w:t>
      </w:r>
      <w:r w:rsidR="009C0A92">
        <w:rPr>
          <w:rFonts w:ascii="PT Serif" w:eastAsia="PT Serif" w:hAnsi="PT Serif" w:cs="PT Serif"/>
          <w:sz w:val="26"/>
        </w:rPr>
        <w:t>392</w:t>
      </w:r>
      <w:r>
        <w:rPr>
          <w:rFonts w:ascii="PT Serif" w:eastAsia="PT Serif" w:hAnsi="PT Serif" w:cs="PT Serif"/>
          <w:sz w:val="26"/>
        </w:rPr>
        <w:t xml:space="preserve"> единиц</w:t>
      </w:r>
      <w:r w:rsidR="009C0A92">
        <w:rPr>
          <w:rFonts w:ascii="PT Serif" w:eastAsia="PT Serif" w:hAnsi="PT Serif" w:cs="PT Serif"/>
          <w:sz w:val="26"/>
        </w:rPr>
        <w:t>ы</w:t>
      </w:r>
      <w:r>
        <w:rPr>
          <w:rFonts w:ascii="PT Serif" w:eastAsia="PT Serif" w:hAnsi="PT Serif" w:cs="PT Serif"/>
          <w:sz w:val="26"/>
        </w:rPr>
        <w:t xml:space="preserve"> относятся к </w:t>
      </w:r>
      <w:proofErr w:type="spellStart"/>
      <w:r>
        <w:rPr>
          <w:rFonts w:ascii="PT Serif" w:eastAsia="PT Serif" w:hAnsi="PT Serif" w:cs="PT Serif"/>
          <w:sz w:val="26"/>
        </w:rPr>
        <w:t>микропредприятиям</w:t>
      </w:r>
      <w:proofErr w:type="spellEnd"/>
      <w:r>
        <w:rPr>
          <w:rFonts w:ascii="PT Serif" w:eastAsia="PT Serif" w:hAnsi="PT Serif" w:cs="PT Serif"/>
          <w:sz w:val="26"/>
        </w:rPr>
        <w:t xml:space="preserve">, </w:t>
      </w:r>
      <w:r w:rsidR="009C0A92">
        <w:rPr>
          <w:rFonts w:ascii="PT Serif" w:eastAsia="PT Serif" w:hAnsi="PT Serif" w:cs="PT Serif"/>
          <w:sz w:val="26"/>
        </w:rPr>
        <w:t>17</w:t>
      </w:r>
      <w:r>
        <w:rPr>
          <w:rFonts w:ascii="PT Serif" w:eastAsia="PT Serif" w:hAnsi="PT Serif" w:cs="PT Serif"/>
          <w:sz w:val="26"/>
        </w:rPr>
        <w:t xml:space="preserve"> - к м</w:t>
      </w:r>
      <w:r w:rsidR="009C0A92">
        <w:rPr>
          <w:rFonts w:ascii="PT Serif" w:eastAsia="PT Serif" w:hAnsi="PT Serif" w:cs="PT Serif"/>
          <w:sz w:val="26"/>
        </w:rPr>
        <w:t>алым предприятиям</w:t>
      </w:r>
      <w:r>
        <w:rPr>
          <w:rFonts w:ascii="PT Serif" w:eastAsia="PT Serif" w:hAnsi="PT Serif" w:cs="PT Serif"/>
          <w:sz w:val="26"/>
        </w:rPr>
        <w:t>.</w:t>
      </w:r>
    </w:p>
    <w:p w:rsidR="007D03F4" w:rsidRDefault="00DE07A8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Наибольшее количество субъектов МСП района осуществляют де</w:t>
      </w:r>
      <w:r w:rsidR="009C0A92">
        <w:rPr>
          <w:rFonts w:ascii="PT Serif" w:eastAsia="PT Serif" w:hAnsi="PT Serif" w:cs="PT Serif"/>
          <w:sz w:val="26"/>
        </w:rPr>
        <w:t>ятельность в сферах торговли (1</w:t>
      </w:r>
      <w:r>
        <w:rPr>
          <w:rFonts w:ascii="PT Serif" w:eastAsia="PT Serif" w:hAnsi="PT Serif" w:cs="PT Serif"/>
          <w:sz w:val="26"/>
        </w:rPr>
        <w:t>6</w:t>
      </w:r>
      <w:r w:rsidR="009C0A92">
        <w:rPr>
          <w:rFonts w:ascii="PT Serif" w:eastAsia="PT Serif" w:hAnsi="PT Serif" w:cs="PT Serif"/>
          <w:sz w:val="26"/>
        </w:rPr>
        <w:t>9 ед.), транспорта (</w:t>
      </w:r>
      <w:r>
        <w:rPr>
          <w:rFonts w:ascii="PT Serif" w:eastAsia="PT Serif" w:hAnsi="PT Serif" w:cs="PT Serif"/>
          <w:sz w:val="26"/>
        </w:rPr>
        <w:t>6</w:t>
      </w:r>
      <w:r w:rsidR="009C0A92">
        <w:rPr>
          <w:rFonts w:ascii="PT Serif" w:eastAsia="PT Serif" w:hAnsi="PT Serif" w:cs="PT Serif"/>
          <w:sz w:val="26"/>
        </w:rPr>
        <w:t>4</w:t>
      </w:r>
      <w:r>
        <w:rPr>
          <w:rFonts w:ascii="PT Serif" w:eastAsia="PT Serif" w:hAnsi="PT Serif" w:cs="PT Serif"/>
          <w:sz w:val="26"/>
        </w:rPr>
        <w:t xml:space="preserve"> ед.), сельском хозяйстве (</w:t>
      </w:r>
      <w:r w:rsidR="0079552A">
        <w:rPr>
          <w:rFonts w:ascii="PT Serif" w:eastAsia="PT Serif" w:hAnsi="PT Serif" w:cs="PT Serif"/>
          <w:sz w:val="26"/>
        </w:rPr>
        <w:t>41</w:t>
      </w:r>
      <w:r>
        <w:rPr>
          <w:rFonts w:ascii="PT Serif" w:eastAsia="PT Serif" w:hAnsi="PT Serif" w:cs="PT Serif"/>
          <w:sz w:val="26"/>
        </w:rPr>
        <w:t xml:space="preserve"> ед.), обрабатывающих производств (2</w:t>
      </w:r>
      <w:r>
        <w:rPr>
          <w:rFonts w:ascii="PT Serif" w:eastAsia="PT Serif" w:hAnsi="PT Serif" w:cs="PT Serif"/>
          <w:sz w:val="26"/>
        </w:rPr>
        <w:t xml:space="preserve"> ед.)</w:t>
      </w:r>
      <w:r>
        <w:rPr>
          <w:rFonts w:ascii="PT Serif" w:eastAsia="PT Serif" w:hAnsi="PT Serif" w:cs="PT Serif"/>
          <w:sz w:val="26"/>
        </w:rPr>
        <w:t>.</w:t>
      </w:r>
    </w:p>
    <w:p w:rsidR="007D03F4" w:rsidRDefault="00DE07A8">
      <w:pPr>
        <w:jc w:val="both"/>
      </w:pPr>
      <w:r>
        <w:rPr>
          <w:rFonts w:ascii="PT Serif" w:eastAsia="PT Serif" w:hAnsi="PT Serif" w:cs="PT Serif"/>
          <w:sz w:val="26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r w:rsidR="0079552A">
        <w:rPr>
          <w:rFonts w:ascii="PT Serif" w:eastAsia="PT Serif" w:hAnsi="PT Serif" w:cs="PT Serif"/>
          <w:sz w:val="26"/>
        </w:rPr>
        <w:t>Мамонтовского</w:t>
      </w:r>
      <w:bookmarkStart w:id="0" w:name="_GoBack"/>
      <w:bookmarkEnd w:id="0"/>
      <w:r>
        <w:rPr>
          <w:rFonts w:ascii="PT Serif" w:eastAsia="PT Serif" w:hAnsi="PT Serif" w:cs="PT Serif"/>
          <w:sz w:val="26"/>
        </w:rPr>
        <w:t xml:space="preserve"> района, реализуется широкий спектр финансовой, консультационной и иных мер государственной поддержки в рамках национального проекта «Мало</w:t>
      </w:r>
      <w:r>
        <w:rPr>
          <w:rFonts w:ascii="PT Serif" w:eastAsia="PT Serif" w:hAnsi="PT Serif" w:cs="PT Serif"/>
          <w:sz w:val="26"/>
        </w:rPr>
        <w:t>е и среднее предпринимательство», инициированного Президентом Российской Федерации Владимиром Путиным.</w:t>
      </w:r>
    </w:p>
    <w:p w:rsidR="007D03F4" w:rsidRDefault="00DE07A8">
      <w:pPr>
        <w:jc w:val="both"/>
      </w:pPr>
      <w:r>
        <w:rPr>
          <w:rFonts w:ascii="PT Serif" w:eastAsia="PT Serif" w:hAnsi="PT Serif" w:cs="PT Serif"/>
          <w:sz w:val="26"/>
        </w:rPr>
        <w:t>Получить подробну</w:t>
      </w:r>
      <w:r>
        <w:rPr>
          <w:rFonts w:ascii="PT Serif" w:eastAsia="PT Serif" w:hAnsi="PT Serif" w:cs="PT Serif"/>
          <w:sz w:val="26"/>
        </w:rPr>
        <w:t>ю и актуальную информацию о существующих мерах поддержки, ознакомиться с нормативными правовыми актами можно на официальном сайте управл</w:t>
      </w:r>
      <w:r>
        <w:rPr>
          <w:rFonts w:ascii="PT Serif" w:eastAsia="PT Serif" w:hAnsi="PT Serif" w:cs="PT Serif"/>
          <w:sz w:val="26"/>
        </w:rPr>
        <w:t>ения: http://altsmb.ru, центра «Мой бизнес»: http://мойбизнес22.рф, по телефонам: (3852) 24-24-82, 8-800-222-83-22.</w:t>
      </w:r>
    </w:p>
    <w:p w:rsidR="007D03F4" w:rsidRDefault="007D03F4">
      <w:pPr>
        <w:jc w:val="both"/>
        <w:rPr>
          <w:rFonts w:ascii="PT Serif" w:eastAsia="PT Serif" w:hAnsi="PT Serif" w:cs="PT Serif"/>
          <w:sz w:val="26"/>
        </w:rPr>
      </w:pPr>
    </w:p>
    <w:sectPr w:rsidR="007D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7A8" w:rsidRDefault="00DE07A8">
      <w:pPr>
        <w:spacing w:after="0" w:line="240" w:lineRule="auto"/>
      </w:pPr>
      <w:r>
        <w:separator/>
      </w:r>
    </w:p>
  </w:endnote>
  <w:endnote w:type="continuationSeparator" w:id="0">
    <w:p w:rsidR="00DE07A8" w:rsidRDefault="00DE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7A8" w:rsidRDefault="00DE07A8">
      <w:pPr>
        <w:spacing w:after="0" w:line="240" w:lineRule="auto"/>
      </w:pPr>
      <w:r>
        <w:separator/>
      </w:r>
    </w:p>
  </w:footnote>
  <w:footnote w:type="continuationSeparator" w:id="0">
    <w:p w:rsidR="00DE07A8" w:rsidRDefault="00DE0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22981"/>
    <w:multiLevelType w:val="hybridMultilevel"/>
    <w:tmpl w:val="046E31A8"/>
    <w:lvl w:ilvl="0" w:tplc="554A564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686A3FB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EF6245A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55AAE7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BD9ED1D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C624E7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AAFAD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4CAA66D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DBD65CC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F4"/>
    <w:rsid w:val="0079552A"/>
    <w:rsid w:val="007D03F4"/>
    <w:rsid w:val="009C0A92"/>
    <w:rsid w:val="00B32927"/>
    <w:rsid w:val="00D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Татьяна</cp:lastModifiedBy>
  <cp:revision>36</cp:revision>
  <dcterms:created xsi:type="dcterms:W3CDTF">2023-02-20T08:28:00Z</dcterms:created>
  <dcterms:modified xsi:type="dcterms:W3CDTF">2024-03-12T08:29:00Z</dcterms:modified>
</cp:coreProperties>
</file>