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17"/>
      </w:tblGrid>
      <w:tr w:rsidR="00DC4507" w:rsidRPr="00DC4507" w:rsidTr="009774D6">
        <w:tc>
          <w:tcPr>
            <w:tcW w:w="5342" w:type="dxa"/>
          </w:tcPr>
          <w:p w:rsidR="00DC4507" w:rsidRPr="00DC4507" w:rsidRDefault="00DC4507" w:rsidP="00DC4507">
            <w:pPr>
              <w:spacing w:before="5" w:line="320" w:lineRule="exact"/>
              <w:jc w:val="both"/>
              <w:rPr>
                <w:sz w:val="28"/>
                <w:szCs w:val="28"/>
              </w:rPr>
            </w:pPr>
          </w:p>
          <w:p w:rsidR="00DC4507" w:rsidRPr="00DC4507" w:rsidRDefault="00DC4507" w:rsidP="00DC4507">
            <w:pPr>
              <w:spacing w:before="5"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DC4507" w:rsidRPr="00DC4507" w:rsidRDefault="00DC4507" w:rsidP="00DC4507">
            <w:pPr>
              <w:spacing w:before="5" w:line="240" w:lineRule="exact"/>
              <w:jc w:val="both"/>
              <w:rPr>
                <w:sz w:val="28"/>
                <w:szCs w:val="28"/>
              </w:rPr>
            </w:pPr>
            <w:r w:rsidRPr="00DC4507">
              <w:rPr>
                <w:sz w:val="28"/>
                <w:szCs w:val="28"/>
              </w:rPr>
              <w:t>Утвержден</w:t>
            </w:r>
          </w:p>
          <w:p w:rsidR="00DC4507" w:rsidRPr="00DC4507" w:rsidRDefault="00DC4507" w:rsidP="00DC4507">
            <w:pPr>
              <w:spacing w:before="5"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DC4507">
              <w:rPr>
                <w:sz w:val="28"/>
                <w:szCs w:val="28"/>
              </w:rPr>
              <w:t xml:space="preserve">Распоряжением </w:t>
            </w:r>
            <w:r w:rsidRPr="00DC4507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DC4507" w:rsidRPr="00DC4507" w:rsidRDefault="00DC4507" w:rsidP="00DC4507">
            <w:pPr>
              <w:spacing w:before="5" w:line="240" w:lineRule="exact"/>
              <w:ind w:left="11"/>
              <w:jc w:val="both"/>
              <w:rPr>
                <w:rFonts w:eastAsia="Calibri"/>
                <w:sz w:val="28"/>
                <w:szCs w:val="28"/>
              </w:rPr>
            </w:pPr>
            <w:r w:rsidRPr="00DC4507">
              <w:rPr>
                <w:rFonts w:eastAsia="Calibri"/>
                <w:sz w:val="28"/>
                <w:szCs w:val="28"/>
              </w:rPr>
              <w:t>Мамонтовского района</w:t>
            </w:r>
          </w:p>
          <w:p w:rsidR="00DC4507" w:rsidRPr="00DC4507" w:rsidRDefault="00DC4507" w:rsidP="00DC4507">
            <w:pPr>
              <w:spacing w:before="5" w:line="240" w:lineRule="exact"/>
              <w:rPr>
                <w:sz w:val="28"/>
                <w:szCs w:val="28"/>
              </w:rPr>
            </w:pPr>
            <w:r w:rsidRPr="00DC4507">
              <w:rPr>
                <w:sz w:val="28"/>
                <w:szCs w:val="28"/>
              </w:rPr>
              <w:t>от 29.11.2023 № 254-р</w:t>
            </w:r>
          </w:p>
        </w:tc>
      </w:tr>
    </w:tbl>
    <w:p w:rsidR="00DC4507" w:rsidRPr="00DC4507" w:rsidRDefault="00DC4507" w:rsidP="00DC4507">
      <w:pPr>
        <w:spacing w:before="72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C450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План проведения проверок соблюдения трудового законодательства в подведомственных организациях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068"/>
        <w:gridCol w:w="1759"/>
        <w:gridCol w:w="1524"/>
      </w:tblGrid>
      <w:tr w:rsidR="00DC4507" w:rsidRPr="00DC4507" w:rsidTr="009774D6">
        <w:tc>
          <w:tcPr>
            <w:tcW w:w="675" w:type="dxa"/>
          </w:tcPr>
          <w:p w:rsidR="00DC4507" w:rsidRPr="00DC4507" w:rsidRDefault="00DC4507" w:rsidP="00DC4507">
            <w:pPr>
              <w:spacing w:before="720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 xml:space="preserve">№ </w:t>
            </w:r>
            <w:proofErr w:type="gramStart"/>
            <w:r w:rsidRPr="00DC4507">
              <w:rPr>
                <w:sz w:val="24"/>
                <w:szCs w:val="24"/>
              </w:rPr>
              <w:t>п</w:t>
            </w:r>
            <w:proofErr w:type="gramEnd"/>
            <w:r w:rsidRPr="00DC4507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C4507" w:rsidRPr="00DC4507" w:rsidRDefault="00DC4507" w:rsidP="00DC4507">
            <w:pPr>
              <w:spacing w:before="720"/>
              <w:jc w:val="center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2068" w:type="dxa"/>
          </w:tcPr>
          <w:p w:rsidR="00DC4507" w:rsidRPr="00DC4507" w:rsidRDefault="00DC4507" w:rsidP="00DC4507">
            <w:pPr>
              <w:spacing w:before="720"/>
              <w:jc w:val="center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759" w:type="dxa"/>
          </w:tcPr>
          <w:p w:rsidR="00DC4507" w:rsidRPr="00DC4507" w:rsidRDefault="00DC4507" w:rsidP="00DC4507">
            <w:pPr>
              <w:spacing w:before="720"/>
              <w:jc w:val="center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Форма плановой проверки</w:t>
            </w:r>
          </w:p>
        </w:tc>
        <w:tc>
          <w:tcPr>
            <w:tcW w:w="1524" w:type="dxa"/>
          </w:tcPr>
          <w:p w:rsidR="00DC4507" w:rsidRPr="00DC4507" w:rsidRDefault="00DC4507" w:rsidP="00DC4507">
            <w:pPr>
              <w:spacing w:before="720"/>
              <w:jc w:val="center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Дата начала и окончания проведения плановой проверки</w:t>
            </w:r>
          </w:p>
        </w:tc>
      </w:tr>
      <w:tr w:rsidR="00DC4507" w:rsidRPr="00DC4507" w:rsidTr="009774D6">
        <w:tc>
          <w:tcPr>
            <w:tcW w:w="675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МАУ «Свет Октября»</w:t>
            </w:r>
          </w:p>
        </w:tc>
        <w:tc>
          <w:tcPr>
            <w:tcW w:w="2068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759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524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08.04.2024-26.04.2024</w:t>
            </w:r>
          </w:p>
        </w:tc>
      </w:tr>
      <w:tr w:rsidR="00DC4507" w:rsidRPr="00DC4507" w:rsidTr="009774D6">
        <w:tc>
          <w:tcPr>
            <w:tcW w:w="675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МБУДО «Мамонтовская детская школа искусств»</w:t>
            </w:r>
          </w:p>
        </w:tc>
        <w:tc>
          <w:tcPr>
            <w:tcW w:w="2068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759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524" w:type="dxa"/>
            <w:vAlign w:val="center"/>
          </w:tcPr>
          <w:p w:rsidR="00DC4507" w:rsidRPr="00DC4507" w:rsidRDefault="00DC4507" w:rsidP="00DC4507">
            <w:pPr>
              <w:spacing w:before="720"/>
              <w:jc w:val="both"/>
              <w:rPr>
                <w:sz w:val="24"/>
                <w:szCs w:val="24"/>
              </w:rPr>
            </w:pPr>
            <w:r w:rsidRPr="00DC4507">
              <w:rPr>
                <w:sz w:val="24"/>
                <w:szCs w:val="24"/>
              </w:rPr>
              <w:t>09.09.2024-27.09.2024</w:t>
            </w:r>
          </w:p>
        </w:tc>
      </w:tr>
    </w:tbl>
    <w:p w:rsidR="00367FB4" w:rsidRDefault="00367FB4">
      <w:bookmarkStart w:id="0" w:name="_GoBack"/>
      <w:bookmarkEnd w:id="0"/>
    </w:p>
    <w:sectPr w:rsidR="00367FB4" w:rsidSect="00870AD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07"/>
    <w:rsid w:val="00367FB4"/>
    <w:rsid w:val="00376803"/>
    <w:rsid w:val="006D1137"/>
    <w:rsid w:val="00870ADF"/>
    <w:rsid w:val="00D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2023-12-12T05:18:00Z</dcterms:created>
  <dcterms:modified xsi:type="dcterms:W3CDTF">2023-12-12T05:18:00Z</dcterms:modified>
</cp:coreProperties>
</file>