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33F8F" w14:textId="77777777" w:rsidR="001B0FD6" w:rsidRPr="00C02AD6" w:rsidRDefault="001B0FD6" w:rsidP="001B0FD6">
      <w:pPr>
        <w:jc w:val="both"/>
        <w:rPr>
          <w:rFonts w:ascii="GOST Common" w:hAnsi="GOST Common"/>
          <w:highlight w:val="yellow"/>
        </w:rPr>
      </w:pPr>
    </w:p>
    <w:p w14:paraId="37EA197B"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1312" behindDoc="0" locked="0" layoutInCell="0" allowOverlap="1" wp14:anchorId="2E29A83B" wp14:editId="0F279A08">
                <wp:simplePos x="0" y="0"/>
                <wp:positionH relativeFrom="page">
                  <wp:posOffset>304800</wp:posOffset>
                </wp:positionH>
                <wp:positionV relativeFrom="page">
                  <wp:posOffset>323849</wp:posOffset>
                </wp:positionV>
                <wp:extent cx="6951980" cy="0"/>
                <wp:effectExtent l="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797C6E7"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2336" behindDoc="0" locked="0" layoutInCell="0" allowOverlap="1" wp14:anchorId="7D4CDA07" wp14:editId="0855366F">
                <wp:simplePos x="0" y="0"/>
                <wp:positionH relativeFrom="page">
                  <wp:posOffset>323849</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8C3C749"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3360" behindDoc="0" locked="0" layoutInCell="0" allowOverlap="1" wp14:anchorId="4815E56A" wp14:editId="0B0EE9FB">
                <wp:simplePos x="0" y="0"/>
                <wp:positionH relativeFrom="page">
                  <wp:posOffset>304800</wp:posOffset>
                </wp:positionH>
                <wp:positionV relativeFrom="page">
                  <wp:posOffset>10369549</wp:posOffset>
                </wp:positionV>
                <wp:extent cx="6951980" cy="0"/>
                <wp:effectExtent l="0" t="19050" r="2032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E114071"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4384" behindDoc="0" locked="0" layoutInCell="0" allowOverlap="1" wp14:anchorId="5632E6D3" wp14:editId="79CDFFAB">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CDD6433"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77777777" w:rsidR="001B0FD6" w:rsidRPr="00C02AD6" w:rsidRDefault="00383F01" w:rsidP="001B0FD6">
      <w:pPr>
        <w:ind w:right="284"/>
        <w:jc w:val="center"/>
        <w:rPr>
          <w:rFonts w:ascii="GOST Common" w:eastAsia="Courier New" w:hAnsi="GOST Common" w:cs="Courier New"/>
          <w:sz w:val="28"/>
          <w:szCs w:val="28"/>
        </w:rPr>
      </w:pPr>
      <w:r w:rsidRPr="00C02AD6">
        <w:rPr>
          <w:rFonts w:ascii="GOST Common" w:eastAsia="Courier New" w:hAnsi="GOST Common" w:cs="Courier New"/>
          <w:noProof/>
          <w:sz w:val="28"/>
          <w:szCs w:val="28"/>
          <w:lang w:eastAsia="ru-RU"/>
        </w:rPr>
        <w:drawing>
          <wp:inline distT="0" distB="0" distL="0" distR="0" wp14:anchorId="6ED64D36" wp14:editId="2E5D07D4">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75360"/>
                    </a:xfrm>
                    <a:prstGeom prst="rect">
                      <a:avLst/>
                    </a:prstGeom>
                    <a:noFill/>
                  </pic:spPr>
                </pic:pic>
              </a:graphicData>
            </a:graphic>
          </wp:inline>
        </w:drawing>
      </w:r>
    </w:p>
    <w:p w14:paraId="7B73BABB" w14:textId="77777777" w:rsidR="001B0FD6" w:rsidRPr="00C02AD6" w:rsidRDefault="001B0FD6" w:rsidP="001B0FD6">
      <w:pPr>
        <w:ind w:right="284"/>
        <w:jc w:val="center"/>
        <w:rPr>
          <w:rFonts w:ascii="GOST Common" w:eastAsia="Courier New" w:hAnsi="GOST Common" w:cs="Courier New"/>
          <w:sz w:val="28"/>
          <w:szCs w:val="28"/>
        </w:rPr>
      </w:pPr>
    </w:p>
    <w:p w14:paraId="21CF82B5" w14:textId="77777777" w:rsidR="001B0FD6" w:rsidRPr="00C02AD6" w:rsidRDefault="001B0FD6" w:rsidP="001B0FD6">
      <w:pPr>
        <w:ind w:right="284"/>
        <w:jc w:val="center"/>
        <w:rPr>
          <w:rFonts w:ascii="GOST Common" w:hAnsi="GOST Common"/>
          <w:sz w:val="20"/>
          <w:szCs w:val="20"/>
        </w:rPr>
      </w:pPr>
      <w:r w:rsidRPr="00C02AD6">
        <w:rPr>
          <w:rFonts w:ascii="GOST Common" w:eastAsia="Courier New" w:hAnsi="GOST Common" w:cs="Courier New"/>
          <w:sz w:val="28"/>
          <w:szCs w:val="28"/>
        </w:rPr>
        <w:t xml:space="preserve">ООО </w:t>
      </w:r>
      <w:r w:rsidRPr="00C02AD6">
        <w:rPr>
          <w:rFonts w:ascii="GOST Common" w:eastAsia="Courier New" w:hAnsi="GOST Common" w:cs="Calibri"/>
          <w:sz w:val="28"/>
          <w:szCs w:val="28"/>
        </w:rPr>
        <w:t>«</w:t>
      </w:r>
      <w:r w:rsidRPr="00C02AD6">
        <w:rPr>
          <w:rFonts w:ascii="GOST Common" w:eastAsia="Courier New" w:hAnsi="GOST Common" w:cs="Courier New"/>
          <w:sz w:val="28"/>
          <w:szCs w:val="28"/>
        </w:rPr>
        <w:t>Компания Земпроект</w:t>
      </w:r>
      <w:r w:rsidRPr="00C02AD6">
        <w:rPr>
          <w:rFonts w:ascii="GOST Common" w:eastAsia="Courier New" w:hAnsi="GOST Common" w:cs="Calibri"/>
          <w:sz w:val="28"/>
          <w:szCs w:val="28"/>
        </w:rPr>
        <w:t>»</w:t>
      </w:r>
    </w:p>
    <w:p w14:paraId="30D62D7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39A6A7F"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5F45C2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3A814CF1"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7199B0"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A21AA23"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888D934"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15018D9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7A18A55" w14:textId="77777777" w:rsidR="001B0FD6" w:rsidRPr="00C02AD6" w:rsidRDefault="001B0FD6" w:rsidP="001B0FD6">
      <w:pPr>
        <w:ind w:right="284"/>
        <w:jc w:val="center"/>
        <w:rPr>
          <w:rFonts w:ascii="GOST Common" w:eastAsia="Courier New" w:hAnsi="GOST Common" w:cs="Courier New"/>
          <w:b/>
          <w:bCs/>
          <w:sz w:val="36"/>
          <w:szCs w:val="36"/>
        </w:rPr>
      </w:pPr>
    </w:p>
    <w:p w14:paraId="0B44CCBA"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96EBA22"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МУНИЦИПАЛЬНОГО ОБРАЗОВАНИЯ</w:t>
      </w:r>
    </w:p>
    <w:p w14:paraId="57E79DE4" w14:textId="77777777" w:rsidR="001B0FD6" w:rsidRPr="00C02AD6" w:rsidRDefault="00291320"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КОМСОМОЛЬСКИЙ</w:t>
      </w:r>
      <w:r w:rsidR="001B0FD6" w:rsidRPr="00C02AD6">
        <w:rPr>
          <w:rFonts w:ascii="GOST Common" w:eastAsia="Courier New" w:hAnsi="GOST Common" w:cs="Courier New"/>
          <w:b/>
          <w:bCs/>
          <w:sz w:val="36"/>
          <w:szCs w:val="36"/>
        </w:rPr>
        <w:t xml:space="preserve"> СЕЛЬСОВЕТ</w:t>
      </w:r>
    </w:p>
    <w:p w14:paraId="6BA1111D" w14:textId="77777777" w:rsidR="001B0FD6" w:rsidRPr="00C02AD6" w:rsidRDefault="00291320"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1D1A64D9" w14:textId="77777777" w:rsidR="001B0FD6" w:rsidRPr="00C02AD6" w:rsidRDefault="001B0FD6" w:rsidP="001B0FD6">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189B8E1C"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22A78145" w14:textId="77777777" w:rsidR="001B0FD6" w:rsidRPr="00C02AD6" w:rsidRDefault="001B0FD6" w:rsidP="001B0FD6">
      <w:pPr>
        <w:jc w:val="both"/>
        <w:rPr>
          <w:rFonts w:ascii="GOST Common" w:hAnsi="GOST Common"/>
          <w:sz w:val="28"/>
          <w:szCs w:val="28"/>
          <w:highlight w:val="yellow"/>
        </w:rPr>
      </w:pPr>
    </w:p>
    <w:p w14:paraId="0F16F748" w14:textId="77777777" w:rsidR="001B0FD6" w:rsidRPr="00C02AD6" w:rsidRDefault="001B0FD6" w:rsidP="001B0FD6">
      <w:pPr>
        <w:jc w:val="both"/>
        <w:rPr>
          <w:rFonts w:ascii="GOST Common" w:hAnsi="GOST Common"/>
          <w:sz w:val="28"/>
          <w:szCs w:val="28"/>
          <w:highlight w:val="yellow"/>
        </w:rPr>
      </w:pPr>
    </w:p>
    <w:p w14:paraId="7F193602" w14:textId="77777777" w:rsidR="001B0FD6" w:rsidRPr="00C02AD6" w:rsidRDefault="001B0FD6" w:rsidP="001B0FD6">
      <w:pPr>
        <w:jc w:val="both"/>
        <w:rPr>
          <w:rFonts w:ascii="GOST Common" w:hAnsi="GOST Common"/>
          <w:sz w:val="28"/>
          <w:szCs w:val="28"/>
          <w:highlight w:val="yellow"/>
        </w:rPr>
      </w:pPr>
    </w:p>
    <w:p w14:paraId="0539D50E" w14:textId="77777777" w:rsidR="001B0FD6" w:rsidRPr="00C02AD6" w:rsidRDefault="001B0FD6" w:rsidP="001B0FD6">
      <w:pPr>
        <w:jc w:val="both"/>
        <w:rPr>
          <w:rFonts w:ascii="GOST Common" w:hAnsi="GOST Common"/>
          <w:sz w:val="28"/>
          <w:szCs w:val="28"/>
          <w:highlight w:val="yellow"/>
        </w:rPr>
      </w:pPr>
    </w:p>
    <w:p w14:paraId="16AF23F9" w14:textId="77777777" w:rsidR="001B0FD6" w:rsidRPr="00C02AD6" w:rsidRDefault="001B0FD6" w:rsidP="001B0FD6">
      <w:pPr>
        <w:jc w:val="both"/>
        <w:rPr>
          <w:rFonts w:ascii="GOST Common" w:eastAsia="Courier New" w:hAnsi="GOST Common" w:cs="Courier New"/>
          <w:b/>
          <w:bCs/>
          <w:sz w:val="28"/>
          <w:szCs w:val="28"/>
        </w:rPr>
      </w:pPr>
    </w:p>
    <w:p w14:paraId="5803CF89" w14:textId="77777777" w:rsidR="001B0FD6" w:rsidRPr="00C02AD6" w:rsidRDefault="001B0FD6" w:rsidP="001B0FD6">
      <w:pPr>
        <w:jc w:val="both"/>
        <w:rPr>
          <w:rFonts w:ascii="GOST Common" w:eastAsia="Courier New" w:hAnsi="GOST Common" w:cs="Courier New"/>
          <w:b/>
          <w:bCs/>
          <w:sz w:val="28"/>
          <w:szCs w:val="28"/>
        </w:rPr>
      </w:pPr>
    </w:p>
    <w:p w14:paraId="253DB0EF" w14:textId="77777777" w:rsidR="001B0FD6" w:rsidRPr="00C02AD6" w:rsidRDefault="001B0FD6" w:rsidP="001B0FD6">
      <w:pPr>
        <w:jc w:val="both"/>
        <w:rPr>
          <w:rFonts w:ascii="GOST Common" w:eastAsia="Courier New" w:hAnsi="GOST Common" w:cs="Courier New"/>
          <w:bCs/>
          <w:sz w:val="28"/>
          <w:szCs w:val="28"/>
          <w:highlight w:val="yellow"/>
        </w:rPr>
      </w:pPr>
    </w:p>
    <w:p w14:paraId="4AB98575" w14:textId="77777777" w:rsidR="001B0FD6" w:rsidRPr="00C02AD6" w:rsidRDefault="001B0FD6" w:rsidP="001B0FD6">
      <w:pPr>
        <w:jc w:val="right"/>
        <w:rPr>
          <w:rFonts w:ascii="GOST Common" w:eastAsia="Courier New" w:hAnsi="GOST Common" w:cs="Courier New"/>
          <w:sz w:val="28"/>
          <w:szCs w:val="28"/>
        </w:rPr>
      </w:pPr>
    </w:p>
    <w:p w14:paraId="4A41C207" w14:textId="77777777" w:rsidR="001B0FD6" w:rsidRPr="00C02AD6" w:rsidRDefault="001B0FD6" w:rsidP="001B0FD6">
      <w:pPr>
        <w:jc w:val="right"/>
        <w:rPr>
          <w:rFonts w:ascii="GOST Common" w:eastAsia="Courier New" w:hAnsi="GOST Common" w:cs="Courier New"/>
          <w:sz w:val="28"/>
          <w:szCs w:val="28"/>
        </w:rPr>
      </w:pPr>
    </w:p>
    <w:p w14:paraId="57BD6F4B" w14:textId="77777777" w:rsidR="001B0FD6" w:rsidRPr="00C02AD6" w:rsidRDefault="001B0FD6" w:rsidP="001B0FD6">
      <w:pPr>
        <w:jc w:val="right"/>
        <w:rPr>
          <w:rFonts w:ascii="GOST Common" w:hAnsi="GOST Common"/>
          <w:sz w:val="20"/>
          <w:szCs w:val="20"/>
        </w:rPr>
      </w:pPr>
    </w:p>
    <w:p w14:paraId="1963678A" w14:textId="77777777" w:rsidR="001B0FD6" w:rsidRPr="00C02AD6" w:rsidRDefault="001B0FD6" w:rsidP="001B0FD6">
      <w:pPr>
        <w:jc w:val="right"/>
        <w:rPr>
          <w:rFonts w:ascii="GOST Common" w:hAnsi="GOST Common"/>
          <w:sz w:val="20"/>
          <w:szCs w:val="20"/>
        </w:rPr>
      </w:pPr>
    </w:p>
    <w:p w14:paraId="1587E410" w14:textId="77777777" w:rsidR="001B0FD6" w:rsidRPr="00C02AD6" w:rsidRDefault="001B0FD6" w:rsidP="001B0FD6">
      <w:pPr>
        <w:jc w:val="center"/>
        <w:rPr>
          <w:rFonts w:ascii="GOST Common" w:eastAsia="Courier New" w:hAnsi="GOST Common" w:cs="Courier New"/>
          <w:b/>
          <w:sz w:val="28"/>
          <w:szCs w:val="28"/>
        </w:rPr>
      </w:pPr>
    </w:p>
    <w:p w14:paraId="194505DE" w14:textId="77777777" w:rsidR="001B0FD6" w:rsidRPr="00C02AD6" w:rsidRDefault="001B0FD6" w:rsidP="001B0FD6">
      <w:pPr>
        <w:jc w:val="center"/>
        <w:rPr>
          <w:rFonts w:ascii="GOST Common" w:eastAsia="Courier New" w:hAnsi="GOST Common" w:cs="Courier New"/>
          <w:b/>
          <w:sz w:val="28"/>
          <w:szCs w:val="28"/>
        </w:rPr>
      </w:pPr>
    </w:p>
    <w:p w14:paraId="07FED724" w14:textId="77777777" w:rsidR="001B0FD6" w:rsidRPr="00C02AD6" w:rsidRDefault="001B0FD6" w:rsidP="001B0FD6">
      <w:pPr>
        <w:jc w:val="center"/>
        <w:rPr>
          <w:rFonts w:ascii="GOST Common" w:eastAsia="Courier New" w:hAnsi="GOST Common" w:cs="Courier New"/>
          <w:b/>
          <w:sz w:val="28"/>
          <w:szCs w:val="28"/>
        </w:rPr>
      </w:pPr>
    </w:p>
    <w:p w14:paraId="56902A1D" w14:textId="77777777" w:rsidR="001B0FD6" w:rsidRPr="00C02AD6" w:rsidRDefault="001B0FD6" w:rsidP="001B0FD6">
      <w:pPr>
        <w:jc w:val="center"/>
        <w:rPr>
          <w:rFonts w:ascii="GOST Common" w:eastAsia="Courier New" w:hAnsi="GOST Common" w:cs="Courier New"/>
          <w:b/>
          <w:sz w:val="28"/>
          <w:szCs w:val="28"/>
        </w:rPr>
      </w:pPr>
    </w:p>
    <w:p w14:paraId="73AC708D" w14:textId="77777777" w:rsidR="001B0FD6" w:rsidRPr="00C02AD6" w:rsidRDefault="001B0FD6" w:rsidP="001B0FD6">
      <w:pPr>
        <w:jc w:val="center"/>
        <w:rPr>
          <w:rFonts w:ascii="GOST Common" w:eastAsia="Courier New" w:hAnsi="GOST Common" w:cs="Courier New"/>
          <w:b/>
          <w:sz w:val="28"/>
          <w:szCs w:val="28"/>
        </w:rPr>
      </w:pPr>
    </w:p>
    <w:p w14:paraId="3966BF25" w14:textId="77777777" w:rsidR="001B0FD6" w:rsidRPr="00C02AD6" w:rsidRDefault="001B0FD6" w:rsidP="001B0FD6">
      <w:pPr>
        <w:jc w:val="center"/>
        <w:rPr>
          <w:rFonts w:ascii="GOST Common" w:hAnsi="GOST Common"/>
          <w:b/>
          <w:highlight w:val="yellow"/>
        </w:rPr>
      </w:pPr>
      <w:r w:rsidRPr="00C02AD6">
        <w:rPr>
          <w:rFonts w:ascii="GOST Common" w:eastAsia="Courier New" w:hAnsi="GOST Common" w:cs="Courier New"/>
          <w:b/>
          <w:sz w:val="28"/>
          <w:szCs w:val="28"/>
        </w:rPr>
        <w:t xml:space="preserve">2022 </w:t>
      </w:r>
      <w:r w:rsidRPr="00C02AD6">
        <w:rPr>
          <w:rFonts w:ascii="GOST Common" w:eastAsia="Courier New" w:hAnsi="GOST Common" w:cs="Courier New"/>
          <w:b/>
          <w:sz w:val="28"/>
          <w:szCs w:val="28"/>
        </w:rPr>
        <w:br w:type="page"/>
      </w:r>
    </w:p>
    <w:p w14:paraId="35BFB3E7" w14:textId="77777777" w:rsidR="001B0FD6" w:rsidRPr="00C02AD6" w:rsidRDefault="001B0FD6" w:rsidP="001B0FD6">
      <w:pPr>
        <w:jc w:val="both"/>
        <w:rPr>
          <w:rFonts w:ascii="GOST Common" w:hAnsi="GOST Common"/>
          <w:highlight w:val="yellow"/>
        </w:rPr>
      </w:pPr>
    </w:p>
    <w:p w14:paraId="16656702" w14:textId="77777777" w:rsidR="001B0FD6" w:rsidRPr="00C02AD6" w:rsidRDefault="001B0FD6" w:rsidP="001B0FD6">
      <w:pPr>
        <w:jc w:val="both"/>
        <w:rPr>
          <w:rFonts w:ascii="GOST Common" w:hAnsi="GOST Common"/>
          <w:highlight w:val="yellow"/>
        </w:rPr>
      </w:pPr>
    </w:p>
    <w:p w14:paraId="4B2D7325" w14:textId="77777777" w:rsidR="001B0FD6" w:rsidRPr="00C02AD6" w:rsidRDefault="00383F01" w:rsidP="001B0FD6">
      <w:pPr>
        <w:jc w:val="both"/>
        <w:rPr>
          <w:rFonts w:ascii="GOST Common" w:hAnsi="GOST Common"/>
          <w:sz w:val="10"/>
          <w:szCs w:val="10"/>
          <w:highlight w:val="yellow"/>
        </w:rPr>
      </w:pPr>
      <w:r w:rsidRPr="00C02AD6">
        <w:rPr>
          <w:rFonts w:ascii="GOST Common" w:hAnsi="GOST Common"/>
          <w:noProof/>
          <w:highlight w:val="yellow"/>
          <w:lang w:eastAsia="ru-RU"/>
        </w:rPr>
        <mc:AlternateContent>
          <mc:Choice Requires="wps">
            <w:drawing>
              <wp:anchor distT="4294967295" distB="4294967295" distL="0" distR="0" simplePos="0" relativeHeight="251665408" behindDoc="0" locked="0" layoutInCell="0" allowOverlap="1" wp14:anchorId="18FDA367" wp14:editId="55725E8A">
                <wp:simplePos x="0" y="0"/>
                <wp:positionH relativeFrom="page">
                  <wp:posOffset>304800</wp:posOffset>
                </wp:positionH>
                <wp:positionV relativeFrom="page">
                  <wp:posOffset>323849</wp:posOffset>
                </wp:positionV>
                <wp:extent cx="6951980" cy="0"/>
                <wp:effectExtent l="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D8CED3A"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6432" behindDoc="0" locked="0" layoutInCell="0" allowOverlap="1" wp14:anchorId="1FA1AFD9" wp14:editId="18E3D7E6">
                <wp:simplePos x="0" y="0"/>
                <wp:positionH relativeFrom="page">
                  <wp:posOffset>323849</wp:posOffset>
                </wp:positionH>
                <wp:positionV relativeFrom="page">
                  <wp:posOffset>304800</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5DD5450" id="Прямая соединительная линия 15" o:spid="_x0000_s1026" style="position:absolute;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4294967295" distB="4294967295" distL="0" distR="0" simplePos="0" relativeHeight="251667456" behindDoc="0" locked="0" layoutInCell="0" allowOverlap="1" wp14:anchorId="77DE51A4" wp14:editId="26EEFE89">
                <wp:simplePos x="0" y="0"/>
                <wp:positionH relativeFrom="page">
                  <wp:posOffset>304800</wp:posOffset>
                </wp:positionH>
                <wp:positionV relativeFrom="page">
                  <wp:posOffset>10369549</wp:posOffset>
                </wp:positionV>
                <wp:extent cx="6951980" cy="0"/>
                <wp:effectExtent l="0" t="19050" r="2032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3715D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sidRPr="00C02AD6">
        <w:rPr>
          <w:rFonts w:ascii="GOST Common" w:hAnsi="GOST Common"/>
          <w:noProof/>
          <w:highlight w:val="yellow"/>
          <w:lang w:eastAsia="ru-RU"/>
        </w:rPr>
        <mc:AlternateContent>
          <mc:Choice Requires="wps">
            <w:drawing>
              <wp:anchor distT="0" distB="0" distL="4294967295" distR="4294967295" simplePos="0" relativeHeight="251668480" behindDoc="0" locked="0" layoutInCell="0" allowOverlap="1" wp14:anchorId="39A78E49" wp14:editId="6C0A490E">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96604FA"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0D96F51E"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7346291B"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ПРАВИЛА ЗЕМЛЕПОЛЬЗОВАНИЯ И ЗАСТРОЙКИ</w:t>
      </w:r>
    </w:p>
    <w:p w14:paraId="65A3ED43"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МУНИЦИПАЛЬНОГО ОБРАЗОВАНИЯ</w:t>
      </w:r>
    </w:p>
    <w:p w14:paraId="5CD2184D" w14:textId="77777777" w:rsidR="003B5EBF" w:rsidRPr="00C02AD6" w:rsidRDefault="00291320"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КОМСОМОЛЬСКИЙ</w:t>
      </w:r>
      <w:r w:rsidR="003B5EBF" w:rsidRPr="00C02AD6">
        <w:rPr>
          <w:rFonts w:ascii="GOST Common" w:eastAsia="Courier New" w:hAnsi="GOST Common" w:cs="Courier New"/>
          <w:b/>
          <w:bCs/>
          <w:sz w:val="36"/>
          <w:szCs w:val="36"/>
        </w:rPr>
        <w:t xml:space="preserve"> СЕЛЬСОВЕТ</w:t>
      </w:r>
    </w:p>
    <w:p w14:paraId="02FB3092" w14:textId="77777777" w:rsidR="003B5EBF" w:rsidRPr="00C02AD6" w:rsidRDefault="00291320"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МАМОНТОВСКОГО РАЙОНА</w:t>
      </w:r>
    </w:p>
    <w:p w14:paraId="79830868" w14:textId="77777777" w:rsidR="003B5EBF" w:rsidRPr="00C02AD6" w:rsidRDefault="003B5EBF" w:rsidP="003B5EBF">
      <w:pPr>
        <w:ind w:right="284"/>
        <w:jc w:val="center"/>
        <w:rPr>
          <w:rFonts w:ascii="GOST Common" w:eastAsia="Courier New" w:hAnsi="GOST Common" w:cs="Courier New"/>
          <w:b/>
          <w:bCs/>
          <w:sz w:val="36"/>
          <w:szCs w:val="36"/>
        </w:rPr>
      </w:pPr>
      <w:r w:rsidRPr="00C02AD6">
        <w:rPr>
          <w:rFonts w:ascii="GOST Common" w:eastAsia="Courier New" w:hAnsi="GOST Common" w:cs="Courier New"/>
          <w:b/>
          <w:bCs/>
          <w:sz w:val="36"/>
          <w:szCs w:val="36"/>
        </w:rPr>
        <w:t>АЛТАЙСКОГО КРАЯ</w:t>
      </w:r>
    </w:p>
    <w:p w14:paraId="32E686E7" w14:textId="77777777" w:rsidR="001B0FD6" w:rsidRPr="00C02AD6" w:rsidRDefault="001B0FD6" w:rsidP="001B0FD6">
      <w:pPr>
        <w:ind w:right="284"/>
        <w:jc w:val="center"/>
        <w:rPr>
          <w:rFonts w:ascii="GOST Common" w:eastAsia="Courier New" w:hAnsi="GOST Common" w:cs="Courier New"/>
          <w:b/>
          <w:bCs/>
          <w:sz w:val="32"/>
          <w:szCs w:val="32"/>
          <w:highlight w:val="yellow"/>
        </w:rPr>
      </w:pPr>
    </w:p>
    <w:p w14:paraId="50D225E8" w14:textId="77777777" w:rsidR="001B0FD6" w:rsidRPr="00C02AD6" w:rsidRDefault="001B0FD6" w:rsidP="001B0FD6">
      <w:pPr>
        <w:jc w:val="center"/>
        <w:rPr>
          <w:rFonts w:ascii="GOST Common" w:eastAsia="Courier New" w:hAnsi="GOST Common" w:cs="Courier New"/>
          <w:b/>
          <w:bCs/>
          <w:sz w:val="28"/>
          <w:szCs w:val="28"/>
          <w:highlight w:val="yellow"/>
        </w:rPr>
      </w:pPr>
    </w:p>
    <w:p w14:paraId="290514E4" w14:textId="77777777" w:rsidR="001B0FD6" w:rsidRPr="00C02AD6" w:rsidRDefault="001B0FD6" w:rsidP="001B0FD6">
      <w:pPr>
        <w:jc w:val="center"/>
        <w:rPr>
          <w:rFonts w:ascii="GOST Common" w:eastAsia="Courier New" w:hAnsi="GOST Common" w:cs="Courier New"/>
          <w:b/>
          <w:bCs/>
          <w:sz w:val="28"/>
        </w:rPr>
      </w:pPr>
      <w:r w:rsidRPr="00C02AD6">
        <w:rPr>
          <w:rFonts w:ascii="GOST Common" w:eastAsia="Courier New" w:hAnsi="GOST Common" w:cs="Courier New"/>
          <w:b/>
          <w:bCs/>
          <w:sz w:val="28"/>
        </w:rPr>
        <w:t>ПОЯСНИТЕЛЬНАЯ ЗАПИСКА</w:t>
      </w:r>
    </w:p>
    <w:p w14:paraId="42FF3FFA" w14:textId="77777777" w:rsidR="001B0FD6" w:rsidRPr="00C02AD6" w:rsidRDefault="001B0FD6" w:rsidP="001B0FD6">
      <w:pPr>
        <w:jc w:val="center"/>
        <w:rPr>
          <w:rFonts w:ascii="GOST Common" w:eastAsia="Courier New" w:hAnsi="GOST Common" w:cs="Courier New"/>
          <w:b/>
          <w:bCs/>
          <w:sz w:val="28"/>
          <w:szCs w:val="28"/>
          <w:highlight w:val="yellow"/>
        </w:rPr>
      </w:pPr>
    </w:p>
    <w:p w14:paraId="554628CB" w14:textId="77777777" w:rsidR="001B0FD6" w:rsidRPr="00C02AD6" w:rsidRDefault="001B0FD6" w:rsidP="001B0FD6">
      <w:pPr>
        <w:jc w:val="both"/>
        <w:rPr>
          <w:rFonts w:ascii="GOST Common" w:hAnsi="GOST Common"/>
          <w:sz w:val="28"/>
          <w:szCs w:val="28"/>
          <w:highlight w:val="yellow"/>
        </w:rPr>
      </w:pPr>
    </w:p>
    <w:p w14:paraId="7F97DED1" w14:textId="77777777" w:rsidR="001B0FD6" w:rsidRPr="00C02AD6" w:rsidRDefault="001B0FD6" w:rsidP="001B0FD6">
      <w:pPr>
        <w:jc w:val="both"/>
        <w:rPr>
          <w:rFonts w:ascii="GOST Common" w:hAnsi="GOST Common"/>
          <w:sz w:val="28"/>
          <w:szCs w:val="28"/>
          <w:highlight w:val="yellow"/>
        </w:rPr>
      </w:pPr>
    </w:p>
    <w:p w14:paraId="004BE76C" w14:textId="77777777" w:rsidR="001B0FD6" w:rsidRPr="00C02AD6" w:rsidRDefault="001B0FD6" w:rsidP="001B0FD6">
      <w:pPr>
        <w:jc w:val="both"/>
        <w:rPr>
          <w:rFonts w:ascii="GOST Common" w:hAnsi="GOST Common"/>
          <w:sz w:val="28"/>
          <w:szCs w:val="28"/>
          <w:highlight w:val="yellow"/>
        </w:rPr>
      </w:pPr>
    </w:p>
    <w:p w14:paraId="7AF9D87F" w14:textId="77777777" w:rsidR="001B0FD6" w:rsidRPr="00C02AD6" w:rsidRDefault="001B0FD6" w:rsidP="001B0FD6">
      <w:pPr>
        <w:jc w:val="both"/>
        <w:rPr>
          <w:rFonts w:ascii="GOST Common" w:hAnsi="GOST Common"/>
          <w:sz w:val="28"/>
          <w:szCs w:val="28"/>
          <w:highlight w:val="yellow"/>
        </w:rPr>
      </w:pPr>
    </w:p>
    <w:p w14:paraId="5DF37E2B" w14:textId="77777777" w:rsidR="003B5EBF" w:rsidRPr="00C02AD6" w:rsidRDefault="001B0FD6" w:rsidP="003B5EBF">
      <w:pPr>
        <w:jc w:val="both"/>
        <w:rPr>
          <w:rFonts w:ascii="GOST Common" w:eastAsia="Courier New" w:hAnsi="GOST Common"/>
          <w:sz w:val="28"/>
          <w:szCs w:val="28"/>
        </w:rPr>
      </w:pPr>
      <w:r w:rsidRPr="00C02AD6">
        <w:rPr>
          <w:rFonts w:ascii="GOST Common" w:eastAsia="Courier New" w:hAnsi="GOST Common" w:cs="Courier New"/>
          <w:b/>
          <w:bCs/>
          <w:sz w:val="28"/>
          <w:szCs w:val="28"/>
        </w:rPr>
        <w:t xml:space="preserve">Заказчик: </w:t>
      </w:r>
      <w:r w:rsidR="003B5EBF" w:rsidRPr="00C02AD6">
        <w:rPr>
          <w:rFonts w:ascii="GOST Common" w:hAnsi="GOST Common"/>
          <w:sz w:val="28"/>
          <w:szCs w:val="28"/>
        </w:rPr>
        <w:t xml:space="preserve">Администрация </w:t>
      </w:r>
      <w:r w:rsidR="00291320" w:rsidRPr="00C02AD6">
        <w:rPr>
          <w:rFonts w:ascii="GOST Common" w:hAnsi="GOST Common"/>
          <w:sz w:val="28"/>
          <w:szCs w:val="28"/>
        </w:rPr>
        <w:t>Мамонтовского района</w:t>
      </w:r>
      <w:r w:rsidR="003B5EBF" w:rsidRPr="00C02AD6">
        <w:rPr>
          <w:rFonts w:ascii="GOST Common" w:hAnsi="GOST Common"/>
          <w:sz w:val="28"/>
          <w:szCs w:val="28"/>
        </w:rPr>
        <w:t xml:space="preserve"> Алтайского края</w:t>
      </w:r>
      <w:r w:rsidR="003B5EBF" w:rsidRPr="00C02AD6">
        <w:rPr>
          <w:rFonts w:ascii="GOST Common" w:eastAsia="Courier New" w:hAnsi="GOST Common"/>
          <w:sz w:val="28"/>
          <w:szCs w:val="28"/>
        </w:rPr>
        <w:t xml:space="preserve"> </w:t>
      </w:r>
    </w:p>
    <w:p w14:paraId="613C0D6A" w14:textId="77777777" w:rsidR="001B0FD6" w:rsidRPr="00C02AD6" w:rsidRDefault="00291320" w:rsidP="003B5EBF">
      <w:pPr>
        <w:jc w:val="both"/>
        <w:rPr>
          <w:rFonts w:ascii="GOST Common" w:eastAsia="Courier New" w:hAnsi="GOST Common" w:cs="Courier New"/>
          <w:sz w:val="28"/>
          <w:szCs w:val="28"/>
        </w:rPr>
      </w:pPr>
      <w:r w:rsidRPr="00C02AD6">
        <w:rPr>
          <w:rFonts w:ascii="GOST Common" w:eastAsia="Courier New" w:hAnsi="GOST Common" w:cs="Courier New"/>
          <w:b/>
          <w:bCs/>
          <w:sz w:val="28"/>
          <w:szCs w:val="28"/>
        </w:rPr>
        <w:t>Муниципальный контракт</w:t>
      </w:r>
      <w:r w:rsidR="001B0FD6" w:rsidRPr="00C02AD6">
        <w:rPr>
          <w:rFonts w:ascii="GOST Common" w:eastAsia="Courier New" w:hAnsi="GOST Common" w:cs="Courier New"/>
          <w:b/>
          <w:bCs/>
          <w:sz w:val="28"/>
          <w:szCs w:val="28"/>
        </w:rPr>
        <w:t xml:space="preserve">: </w:t>
      </w:r>
      <w:r w:rsidR="001B0FD6" w:rsidRPr="00C02AD6">
        <w:rPr>
          <w:rFonts w:ascii="GOST Common" w:eastAsia="Courier New" w:hAnsi="GOST Common" w:cs="Courier New"/>
          <w:sz w:val="28"/>
          <w:szCs w:val="28"/>
        </w:rPr>
        <w:t>№</w:t>
      </w:r>
      <w:r w:rsidRPr="00C02AD6">
        <w:rPr>
          <w:rFonts w:ascii="GOST Common" w:eastAsia="Courier New" w:hAnsi="GOST Common" w:cs="Courier New"/>
          <w:sz w:val="28"/>
          <w:szCs w:val="28"/>
        </w:rPr>
        <w:t>359</w:t>
      </w:r>
      <w:r w:rsidR="001B0FD6" w:rsidRPr="00C02AD6">
        <w:rPr>
          <w:rFonts w:ascii="GOST Common" w:eastAsia="Courier New" w:hAnsi="GOST Common" w:cs="Courier New"/>
          <w:sz w:val="28"/>
          <w:szCs w:val="28"/>
        </w:rPr>
        <w:t xml:space="preserve"> от </w:t>
      </w:r>
      <w:r w:rsidRPr="00C02AD6">
        <w:rPr>
          <w:rFonts w:ascii="GOST Common" w:eastAsia="Courier New" w:hAnsi="GOST Common" w:cs="Courier New"/>
          <w:sz w:val="28"/>
          <w:szCs w:val="28"/>
        </w:rPr>
        <w:t>04</w:t>
      </w:r>
      <w:r w:rsidR="001B0FD6" w:rsidRPr="00C02AD6">
        <w:rPr>
          <w:rFonts w:ascii="GOST Common" w:eastAsia="Courier New" w:hAnsi="GOST Common" w:cs="Courier New"/>
          <w:sz w:val="28"/>
          <w:szCs w:val="28"/>
        </w:rPr>
        <w:t>.0</w:t>
      </w:r>
      <w:r w:rsidRPr="00C02AD6">
        <w:rPr>
          <w:rFonts w:ascii="GOST Common" w:eastAsia="Courier New" w:hAnsi="GOST Common" w:cs="Courier New"/>
          <w:sz w:val="28"/>
          <w:szCs w:val="28"/>
        </w:rPr>
        <w:t>7</w:t>
      </w:r>
      <w:r w:rsidR="001B0FD6" w:rsidRPr="00C02AD6">
        <w:rPr>
          <w:rFonts w:ascii="GOST Common" w:eastAsia="Courier New" w:hAnsi="GOST Common" w:cs="Courier New"/>
          <w:sz w:val="28"/>
          <w:szCs w:val="28"/>
        </w:rPr>
        <w:t>.2022 г</w:t>
      </w:r>
    </w:p>
    <w:p w14:paraId="57DB7486" w14:textId="77777777" w:rsidR="001B0FD6" w:rsidRPr="00C02AD6" w:rsidRDefault="001B0FD6" w:rsidP="001B0FD6">
      <w:pPr>
        <w:jc w:val="both"/>
        <w:rPr>
          <w:rFonts w:ascii="GOST Common" w:eastAsia="Courier New" w:hAnsi="GOST Common" w:cs="Courier New"/>
          <w:bCs/>
          <w:sz w:val="28"/>
          <w:szCs w:val="28"/>
          <w:highlight w:val="yellow"/>
        </w:rPr>
      </w:pPr>
      <w:r w:rsidRPr="00C02AD6">
        <w:rPr>
          <w:rFonts w:ascii="GOST Common" w:eastAsia="Courier New" w:hAnsi="GOST Common" w:cs="Courier New"/>
          <w:b/>
          <w:bCs/>
          <w:sz w:val="28"/>
          <w:szCs w:val="28"/>
        </w:rPr>
        <w:t xml:space="preserve">Исполнитель:   </w:t>
      </w:r>
      <w:r w:rsidRPr="00C02AD6">
        <w:rPr>
          <w:rFonts w:ascii="GOST Common" w:eastAsia="Courier New" w:hAnsi="GOST Common" w:cs="Courier New"/>
          <w:bCs/>
          <w:sz w:val="28"/>
          <w:szCs w:val="28"/>
        </w:rPr>
        <w:t xml:space="preserve">ООО </w:t>
      </w:r>
      <w:r w:rsidRPr="00C02AD6">
        <w:rPr>
          <w:rFonts w:ascii="GOST Common" w:eastAsia="Courier New" w:hAnsi="GOST Common"/>
          <w:bCs/>
          <w:sz w:val="28"/>
          <w:szCs w:val="28"/>
        </w:rPr>
        <w:t>«</w:t>
      </w:r>
      <w:r w:rsidRPr="00C02AD6">
        <w:rPr>
          <w:rFonts w:ascii="GOST Common" w:eastAsia="Courier New" w:hAnsi="GOST Common" w:cs="Courier New"/>
          <w:bCs/>
          <w:sz w:val="28"/>
          <w:szCs w:val="28"/>
        </w:rPr>
        <w:t>Компания Земпроект</w:t>
      </w:r>
      <w:r w:rsidRPr="00C02AD6">
        <w:rPr>
          <w:rFonts w:ascii="GOST Common" w:eastAsia="Courier New" w:hAnsi="GOST Common"/>
          <w:bCs/>
          <w:sz w:val="28"/>
          <w:szCs w:val="28"/>
        </w:rPr>
        <w:t>»</w:t>
      </w:r>
    </w:p>
    <w:p w14:paraId="19120A6E" w14:textId="77777777" w:rsidR="001B0FD6" w:rsidRPr="00C02AD6" w:rsidRDefault="001B0FD6" w:rsidP="001B0FD6">
      <w:pPr>
        <w:jc w:val="both"/>
        <w:rPr>
          <w:rFonts w:ascii="GOST Common" w:eastAsia="Courier New" w:hAnsi="GOST Common" w:cs="Courier New"/>
          <w:bCs/>
          <w:sz w:val="28"/>
          <w:szCs w:val="28"/>
          <w:highlight w:val="yellow"/>
        </w:rPr>
      </w:pPr>
    </w:p>
    <w:p w14:paraId="6426D7F4" w14:textId="77777777" w:rsidR="001B0FD6" w:rsidRPr="00C02AD6" w:rsidRDefault="001B0FD6" w:rsidP="001B0FD6">
      <w:pPr>
        <w:jc w:val="both"/>
        <w:rPr>
          <w:rFonts w:ascii="GOST Common" w:eastAsia="Courier New" w:hAnsi="GOST Common" w:cs="Courier New"/>
          <w:bCs/>
          <w:sz w:val="28"/>
          <w:szCs w:val="28"/>
          <w:highlight w:val="yellow"/>
        </w:rPr>
      </w:pPr>
    </w:p>
    <w:p w14:paraId="41379C1C" w14:textId="77777777" w:rsidR="001B0FD6" w:rsidRPr="00C02AD6" w:rsidRDefault="001B0FD6" w:rsidP="001B0FD6">
      <w:pPr>
        <w:jc w:val="both"/>
        <w:rPr>
          <w:rFonts w:ascii="GOST Common" w:eastAsia="Courier New" w:hAnsi="GOST Common" w:cs="Courier New"/>
          <w:bCs/>
          <w:sz w:val="28"/>
          <w:szCs w:val="28"/>
          <w:highlight w:val="yellow"/>
        </w:rPr>
      </w:pPr>
    </w:p>
    <w:p w14:paraId="0D6CAA4D" w14:textId="77777777" w:rsidR="001B0FD6" w:rsidRPr="00C02AD6" w:rsidRDefault="001B0FD6" w:rsidP="001B0FD6">
      <w:pPr>
        <w:jc w:val="right"/>
        <w:rPr>
          <w:rFonts w:ascii="GOST Common" w:eastAsia="Courier New" w:hAnsi="GOST Common" w:cs="Courier New"/>
          <w:sz w:val="28"/>
          <w:szCs w:val="28"/>
        </w:rPr>
      </w:pPr>
    </w:p>
    <w:p w14:paraId="1CCE146E" w14:textId="77777777" w:rsidR="001B0FD6" w:rsidRPr="00C02AD6" w:rsidRDefault="001B0FD6" w:rsidP="001B0FD6">
      <w:pPr>
        <w:jc w:val="right"/>
        <w:rPr>
          <w:rFonts w:ascii="GOST Common" w:eastAsia="Courier New" w:hAnsi="GOST Common" w:cs="Courier New"/>
          <w:sz w:val="28"/>
          <w:szCs w:val="28"/>
        </w:rPr>
      </w:pPr>
    </w:p>
    <w:p w14:paraId="28F28C3D" w14:textId="77777777" w:rsidR="001B0FD6" w:rsidRPr="00C02AD6" w:rsidRDefault="001B0FD6" w:rsidP="001B0FD6">
      <w:pPr>
        <w:jc w:val="right"/>
        <w:rPr>
          <w:rFonts w:ascii="GOST Common" w:eastAsia="Courier New" w:hAnsi="GOST Common" w:cs="Courier New"/>
          <w:sz w:val="28"/>
          <w:szCs w:val="28"/>
        </w:rPr>
      </w:pPr>
    </w:p>
    <w:p w14:paraId="7BFAD68D" w14:textId="77777777" w:rsidR="001B0FD6" w:rsidRPr="00C02AD6" w:rsidRDefault="001B0FD6" w:rsidP="001B0FD6">
      <w:pPr>
        <w:jc w:val="right"/>
        <w:rPr>
          <w:rFonts w:ascii="GOST Common" w:eastAsia="Courier New" w:hAnsi="GOST Common" w:cs="Courier New"/>
          <w:sz w:val="28"/>
          <w:szCs w:val="28"/>
        </w:rPr>
      </w:pPr>
    </w:p>
    <w:p w14:paraId="6105C99E" w14:textId="77777777" w:rsidR="001B0FD6" w:rsidRPr="00C02AD6" w:rsidRDefault="001B0FD6" w:rsidP="001B0FD6">
      <w:pPr>
        <w:jc w:val="right"/>
        <w:rPr>
          <w:rFonts w:ascii="GOST Common" w:eastAsia="Courier New" w:hAnsi="GOST Common" w:cs="Courier New"/>
          <w:sz w:val="28"/>
          <w:szCs w:val="28"/>
        </w:rPr>
      </w:pPr>
    </w:p>
    <w:p w14:paraId="3614AFE7" w14:textId="77777777" w:rsidR="001B0FD6" w:rsidRPr="00C02AD6" w:rsidRDefault="001B0FD6" w:rsidP="001B0FD6">
      <w:pPr>
        <w:jc w:val="right"/>
        <w:rPr>
          <w:rFonts w:ascii="GOST Common" w:eastAsia="Courier New" w:hAnsi="GOST Common" w:cs="Courier New"/>
          <w:sz w:val="28"/>
          <w:szCs w:val="28"/>
        </w:rPr>
      </w:pPr>
    </w:p>
    <w:p w14:paraId="52AD1446" w14:textId="77777777" w:rsidR="001B0FD6" w:rsidRPr="00C02AD6" w:rsidRDefault="001B0FD6" w:rsidP="001B0FD6">
      <w:pPr>
        <w:jc w:val="right"/>
        <w:rPr>
          <w:rFonts w:ascii="GOST Common" w:eastAsia="Courier New" w:hAnsi="GOST Common" w:cs="Courier New"/>
          <w:sz w:val="28"/>
          <w:szCs w:val="28"/>
        </w:rPr>
      </w:pPr>
    </w:p>
    <w:p w14:paraId="54EF95B9"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Руководитель проекта:</w:t>
      </w:r>
    </w:p>
    <w:p w14:paraId="064FC150" w14:textId="77777777" w:rsidR="003B5EBF" w:rsidRPr="00C02AD6" w:rsidRDefault="003B5EBF" w:rsidP="001B0FD6">
      <w:pPr>
        <w:jc w:val="right"/>
        <w:rPr>
          <w:rFonts w:ascii="GOST Common" w:eastAsia="Courier New" w:hAnsi="GOST Common" w:cs="Courier New"/>
          <w:sz w:val="28"/>
          <w:szCs w:val="28"/>
        </w:rPr>
      </w:pPr>
    </w:p>
    <w:p w14:paraId="3CB7CB24" w14:textId="77777777" w:rsidR="001B0FD6" w:rsidRPr="00C02AD6" w:rsidRDefault="001B0FD6" w:rsidP="001B0FD6">
      <w:pPr>
        <w:jc w:val="right"/>
        <w:rPr>
          <w:rFonts w:ascii="GOST Common" w:eastAsia="Courier New" w:hAnsi="GOST Common" w:cs="Courier New"/>
          <w:sz w:val="28"/>
          <w:szCs w:val="28"/>
        </w:rPr>
      </w:pPr>
      <w:r w:rsidRPr="00C02AD6">
        <w:rPr>
          <w:rFonts w:ascii="GOST Common" w:eastAsia="Courier New" w:hAnsi="GOST Common" w:cs="Courier New"/>
          <w:sz w:val="28"/>
          <w:szCs w:val="28"/>
        </w:rPr>
        <w:t>_______________ Садакова Г.А.</w:t>
      </w:r>
    </w:p>
    <w:p w14:paraId="71F8FCF1" w14:textId="77777777" w:rsidR="001B0FD6" w:rsidRPr="00C02AD6" w:rsidRDefault="001B0FD6" w:rsidP="001B0FD6">
      <w:pPr>
        <w:jc w:val="right"/>
        <w:rPr>
          <w:rFonts w:ascii="GOST Common" w:eastAsia="Courier New" w:hAnsi="GOST Common" w:cs="Courier New"/>
          <w:sz w:val="28"/>
          <w:szCs w:val="28"/>
        </w:rPr>
      </w:pPr>
    </w:p>
    <w:p w14:paraId="780C93B9" w14:textId="77777777" w:rsidR="001B0FD6" w:rsidRPr="00C02AD6" w:rsidRDefault="001B0FD6" w:rsidP="001B0FD6">
      <w:pPr>
        <w:jc w:val="right"/>
        <w:rPr>
          <w:rFonts w:ascii="GOST Common" w:eastAsia="Courier New" w:hAnsi="GOST Common" w:cs="Courier New"/>
          <w:sz w:val="28"/>
          <w:szCs w:val="28"/>
        </w:rPr>
      </w:pPr>
    </w:p>
    <w:p w14:paraId="158C08E3" w14:textId="77777777" w:rsidR="001B0FD6" w:rsidRPr="00C02AD6" w:rsidRDefault="001B0FD6" w:rsidP="001B0FD6">
      <w:pPr>
        <w:jc w:val="right"/>
        <w:rPr>
          <w:rFonts w:ascii="GOST Common" w:eastAsia="Courier New" w:hAnsi="GOST Common" w:cs="Courier New"/>
          <w:sz w:val="28"/>
          <w:szCs w:val="28"/>
        </w:rPr>
      </w:pPr>
    </w:p>
    <w:p w14:paraId="383D9680" w14:textId="77777777" w:rsidR="001B0FD6" w:rsidRPr="00C02AD6" w:rsidRDefault="001B0FD6" w:rsidP="001B0FD6">
      <w:pPr>
        <w:jc w:val="both"/>
        <w:rPr>
          <w:rFonts w:ascii="GOST Common" w:hAnsi="GOST Common"/>
          <w:sz w:val="10"/>
          <w:szCs w:val="10"/>
        </w:rPr>
      </w:pPr>
    </w:p>
    <w:p w14:paraId="2DC38285" w14:textId="77777777" w:rsidR="001B0FD6" w:rsidRPr="00C02AD6" w:rsidRDefault="001B0FD6" w:rsidP="001B0FD6">
      <w:pPr>
        <w:jc w:val="both"/>
        <w:rPr>
          <w:rFonts w:ascii="GOST Common" w:hAnsi="GOST Common"/>
          <w:sz w:val="10"/>
          <w:szCs w:val="10"/>
        </w:rPr>
      </w:pPr>
    </w:p>
    <w:p w14:paraId="4072EFE0" w14:textId="77777777" w:rsidR="001B0FD6" w:rsidRPr="00C02AD6" w:rsidRDefault="001B0FD6" w:rsidP="001B0FD6">
      <w:pPr>
        <w:jc w:val="both"/>
        <w:rPr>
          <w:rFonts w:ascii="GOST Common" w:hAnsi="GOST Common"/>
          <w:sz w:val="10"/>
          <w:szCs w:val="10"/>
        </w:rPr>
      </w:pPr>
    </w:p>
    <w:p w14:paraId="146929C3" w14:textId="77777777" w:rsidR="00300335" w:rsidRPr="00C02AD6" w:rsidRDefault="00300335" w:rsidP="00300335">
      <w:pPr>
        <w:pStyle w:val="affb"/>
        <w:tabs>
          <w:tab w:val="left" w:pos="1620"/>
        </w:tabs>
        <w:rPr>
          <w:rFonts w:ascii="GOST Common" w:hAnsi="GOST Common"/>
          <w:sz w:val="28"/>
          <w:szCs w:val="28"/>
        </w:rPr>
      </w:pPr>
    </w:p>
    <w:p w14:paraId="2173D8F6" w14:textId="77777777" w:rsidR="00300335" w:rsidRPr="00C02AD6" w:rsidRDefault="00300335" w:rsidP="00213FEF">
      <w:pPr>
        <w:jc w:val="center"/>
        <w:rPr>
          <w:rFonts w:ascii="GOST Common" w:hAnsi="GOST Common"/>
          <w:b/>
        </w:rPr>
      </w:pPr>
      <w:r w:rsidRPr="00C02AD6">
        <w:rPr>
          <w:rFonts w:ascii="GOST Common" w:hAnsi="GOST Common"/>
          <w:b/>
          <w:sz w:val="28"/>
        </w:rPr>
        <w:br w:type="page"/>
      </w:r>
      <w:bookmarkStart w:id="0" w:name="_Toc232837163"/>
      <w:bookmarkStart w:id="1" w:name="_Toc232838362"/>
      <w:bookmarkStart w:id="2" w:name="_Toc232838438"/>
      <w:r w:rsidRPr="00C02AD6">
        <w:rPr>
          <w:rFonts w:ascii="GOST Common" w:hAnsi="GOST Common"/>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7393"/>
        <w:gridCol w:w="2044"/>
      </w:tblGrid>
      <w:tr w:rsidR="00072CA1" w:rsidRPr="00C02AD6" w14:paraId="17D27856" w14:textId="77777777" w:rsidTr="00330874">
        <w:trPr>
          <w:trHeight w:val="65"/>
        </w:trPr>
        <w:tc>
          <w:tcPr>
            <w:tcW w:w="327" w:type="pct"/>
            <w:shd w:val="clear" w:color="auto" w:fill="E6E6E6"/>
            <w:vAlign w:val="center"/>
          </w:tcPr>
          <w:p w14:paraId="745714E7" w14:textId="77777777" w:rsidR="00300335" w:rsidRPr="00C02AD6" w:rsidRDefault="00300335" w:rsidP="00706221">
            <w:pPr>
              <w:jc w:val="center"/>
              <w:rPr>
                <w:rFonts w:ascii="GOST Common" w:hAnsi="GOST Common"/>
                <w:b/>
              </w:rPr>
            </w:pPr>
            <w:bookmarkStart w:id="3" w:name="_Toc229377972"/>
            <w:r w:rsidRPr="00C02AD6">
              <w:rPr>
                <w:rFonts w:ascii="GOST Common" w:hAnsi="GOST Common"/>
                <w:b/>
              </w:rPr>
              <w:t>№</w:t>
            </w:r>
          </w:p>
        </w:tc>
        <w:tc>
          <w:tcPr>
            <w:tcW w:w="3661" w:type="pct"/>
            <w:shd w:val="clear" w:color="auto" w:fill="E6E6E6"/>
            <w:vAlign w:val="center"/>
          </w:tcPr>
          <w:p w14:paraId="4BC9E352" w14:textId="77777777" w:rsidR="00300335" w:rsidRPr="00C02AD6" w:rsidRDefault="00300335" w:rsidP="00706221">
            <w:pPr>
              <w:jc w:val="center"/>
              <w:rPr>
                <w:rFonts w:ascii="GOST Common" w:hAnsi="GOST Common"/>
                <w:b/>
              </w:rPr>
            </w:pPr>
            <w:r w:rsidRPr="00C02AD6">
              <w:rPr>
                <w:rFonts w:ascii="GOST Common" w:hAnsi="GOST Common"/>
                <w:b/>
              </w:rPr>
              <w:t xml:space="preserve">Наименование </w:t>
            </w:r>
          </w:p>
        </w:tc>
        <w:tc>
          <w:tcPr>
            <w:tcW w:w="1012" w:type="pct"/>
            <w:shd w:val="clear" w:color="auto" w:fill="E6E6E6"/>
            <w:vAlign w:val="center"/>
          </w:tcPr>
          <w:p w14:paraId="1B228EF1" w14:textId="77777777" w:rsidR="00300335" w:rsidRPr="00C02AD6" w:rsidRDefault="00300335" w:rsidP="00706221">
            <w:pPr>
              <w:jc w:val="center"/>
              <w:rPr>
                <w:rFonts w:ascii="GOST Common" w:hAnsi="GOST Common"/>
                <w:b/>
              </w:rPr>
            </w:pPr>
            <w:r w:rsidRPr="00C02AD6">
              <w:rPr>
                <w:rFonts w:ascii="GOST Common" w:hAnsi="GOST Common"/>
                <w:b/>
              </w:rPr>
              <w:t>Параметры</w:t>
            </w:r>
          </w:p>
        </w:tc>
      </w:tr>
      <w:tr w:rsidR="00072CA1" w:rsidRPr="00C02AD6"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C02AD6" w:rsidRDefault="00300335" w:rsidP="00706221">
            <w:pPr>
              <w:jc w:val="center"/>
              <w:rPr>
                <w:rFonts w:ascii="GOST Common" w:hAnsi="GOST Common"/>
                <w:b/>
              </w:rPr>
            </w:pPr>
            <w:r w:rsidRPr="00C02AD6">
              <w:rPr>
                <w:rFonts w:ascii="GOST Common" w:hAnsi="GOST Common"/>
                <w:b/>
              </w:rPr>
              <w:t>Текстовые материалы</w:t>
            </w:r>
          </w:p>
        </w:tc>
      </w:tr>
      <w:tr w:rsidR="00072CA1" w:rsidRPr="00C02AD6"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C02AD6" w:rsidRDefault="00300335" w:rsidP="00706221">
            <w:pPr>
              <w:rPr>
                <w:rFonts w:ascii="GOST Common" w:hAnsi="GOST Common"/>
              </w:rPr>
            </w:pPr>
            <w:r w:rsidRPr="00C02AD6">
              <w:rPr>
                <w:rFonts w:ascii="GOST Common" w:hAnsi="GOST Common"/>
              </w:rPr>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77777777" w:rsidR="00300335" w:rsidRPr="00C02AD6" w:rsidRDefault="00816060" w:rsidP="00F73759">
            <w:pPr>
              <w:jc w:val="center"/>
              <w:rPr>
                <w:rFonts w:ascii="GOST Common" w:hAnsi="GOST Common"/>
                <w:strike/>
              </w:rPr>
            </w:pPr>
            <w:r w:rsidRPr="00C02AD6">
              <w:rPr>
                <w:rFonts w:ascii="GOST Common" w:hAnsi="GOST Common"/>
              </w:rPr>
              <w:t>44</w:t>
            </w:r>
            <w:r w:rsidR="00300335" w:rsidRPr="00C02AD6">
              <w:rPr>
                <w:rFonts w:ascii="GOST Common" w:hAnsi="GOST Common"/>
              </w:rPr>
              <w:t xml:space="preserve"> страниц</w:t>
            </w:r>
            <w:r w:rsidRPr="00C02AD6">
              <w:rPr>
                <w:rFonts w:ascii="GOST Common" w:hAnsi="GOST Common"/>
              </w:rPr>
              <w:t>ы</w:t>
            </w:r>
          </w:p>
        </w:tc>
      </w:tr>
      <w:tr w:rsidR="00072CA1" w:rsidRPr="00C02AD6"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C02AD6" w:rsidRDefault="00300335" w:rsidP="00706221">
            <w:pPr>
              <w:jc w:val="center"/>
              <w:rPr>
                <w:rFonts w:ascii="GOST Common" w:hAnsi="GOST Common"/>
                <w:b/>
              </w:rPr>
            </w:pPr>
            <w:r w:rsidRPr="00C02AD6">
              <w:rPr>
                <w:rFonts w:ascii="GOST Common" w:hAnsi="GOST Common"/>
                <w:b/>
              </w:rPr>
              <w:t>Графические материалы</w:t>
            </w:r>
          </w:p>
        </w:tc>
      </w:tr>
      <w:tr w:rsidR="00072CA1" w:rsidRPr="00C02AD6" w14:paraId="4F03EC53" w14:textId="77777777" w:rsidTr="00330874">
        <w:trPr>
          <w:trHeight w:val="264"/>
        </w:trPr>
        <w:tc>
          <w:tcPr>
            <w:tcW w:w="327" w:type="pct"/>
            <w:tcBorders>
              <w:top w:val="single" w:sz="4" w:space="0" w:color="auto"/>
              <w:left w:val="single" w:sz="4" w:space="0" w:color="auto"/>
              <w:right w:val="single" w:sz="4" w:space="0" w:color="auto"/>
            </w:tcBorders>
            <w:vAlign w:val="center"/>
          </w:tcPr>
          <w:p w14:paraId="269B7AF4" w14:textId="77777777" w:rsidR="00300335" w:rsidRPr="00C02AD6" w:rsidRDefault="00300335" w:rsidP="00F05A1E">
            <w:pPr>
              <w:numPr>
                <w:ilvl w:val="0"/>
                <w:numId w:val="8"/>
              </w:numPr>
              <w:tabs>
                <w:tab w:val="left" w:pos="284"/>
              </w:tabs>
              <w:ind w:left="0" w:firstLine="0"/>
              <w:jc w:val="center"/>
              <w:rPr>
                <w:rFonts w:ascii="GOST Common" w:hAnsi="GOST Common"/>
                <w:b/>
              </w:rPr>
            </w:pPr>
          </w:p>
        </w:tc>
        <w:tc>
          <w:tcPr>
            <w:tcW w:w="3661" w:type="pct"/>
            <w:tcBorders>
              <w:top w:val="single" w:sz="4" w:space="0" w:color="auto"/>
              <w:left w:val="single" w:sz="4" w:space="0" w:color="auto"/>
              <w:right w:val="single" w:sz="4" w:space="0" w:color="auto"/>
            </w:tcBorders>
            <w:vAlign w:val="center"/>
          </w:tcPr>
          <w:p w14:paraId="35C89FC8" w14:textId="77777777" w:rsidR="00300335" w:rsidRPr="00C02AD6" w:rsidRDefault="00300335" w:rsidP="001B0FD6">
            <w:pPr>
              <w:rPr>
                <w:rFonts w:ascii="GOST Common" w:hAnsi="GOST Common"/>
              </w:rPr>
            </w:pPr>
            <w:r w:rsidRPr="00C02AD6">
              <w:rPr>
                <w:rFonts w:ascii="GOST Common" w:hAnsi="GOST Common"/>
              </w:rPr>
              <w:t>Карта</w:t>
            </w:r>
            <w:r w:rsidR="00A34434" w:rsidRPr="00C02AD6">
              <w:rPr>
                <w:rFonts w:ascii="GOST Common" w:hAnsi="GOST Common"/>
              </w:rPr>
              <w:t xml:space="preserve"> </w:t>
            </w:r>
            <w:r w:rsidR="001B0FD6" w:rsidRPr="00C02AD6">
              <w:rPr>
                <w:rFonts w:ascii="GOST Common" w:hAnsi="GOST Common"/>
              </w:rPr>
              <w:t>градостроительного</w:t>
            </w:r>
            <w:r w:rsidRPr="00C02AD6">
              <w:rPr>
                <w:rFonts w:ascii="GOST Common" w:hAnsi="GOST Common"/>
              </w:rPr>
              <w:t xml:space="preserve"> зон</w:t>
            </w:r>
            <w:r w:rsidR="001B0FD6" w:rsidRPr="00C02AD6">
              <w:rPr>
                <w:rFonts w:ascii="GOST Common" w:hAnsi="GOST Common"/>
              </w:rPr>
              <w:t>ирования</w:t>
            </w:r>
            <w:r w:rsidRPr="00C02AD6">
              <w:rPr>
                <w:rFonts w:ascii="GOST Common" w:hAnsi="GOST Common"/>
              </w:rPr>
              <w:t xml:space="preserve"> </w:t>
            </w:r>
            <w:r w:rsidR="00291320" w:rsidRPr="00C02AD6">
              <w:rPr>
                <w:rFonts w:ascii="GOST Common" w:hAnsi="GOST Common"/>
              </w:rPr>
              <w:t>Комсомольского</w:t>
            </w:r>
            <w:r w:rsidR="0020340B" w:rsidRPr="00C02AD6">
              <w:rPr>
                <w:rFonts w:ascii="GOST Common" w:hAnsi="GOST Common"/>
              </w:rPr>
              <w:t xml:space="preserve"> сельсовет</w:t>
            </w:r>
            <w:r w:rsidR="001B0FD6" w:rsidRPr="00C02AD6">
              <w:rPr>
                <w:rFonts w:ascii="GOST Common" w:hAnsi="GOST Common"/>
              </w:rPr>
              <w:t>а</w:t>
            </w:r>
          </w:p>
        </w:tc>
        <w:tc>
          <w:tcPr>
            <w:tcW w:w="1012" w:type="pct"/>
            <w:tcBorders>
              <w:top w:val="single" w:sz="4" w:space="0" w:color="auto"/>
              <w:left w:val="single" w:sz="4" w:space="0" w:color="auto"/>
              <w:right w:val="single" w:sz="4" w:space="0" w:color="auto"/>
            </w:tcBorders>
            <w:vAlign w:val="center"/>
          </w:tcPr>
          <w:p w14:paraId="6CA69DE3" w14:textId="77777777" w:rsidR="00300335" w:rsidRPr="00C02AD6" w:rsidRDefault="00300335" w:rsidP="00CE4FF2">
            <w:pPr>
              <w:jc w:val="center"/>
              <w:rPr>
                <w:rFonts w:ascii="GOST Common" w:hAnsi="GOST Common"/>
              </w:rPr>
            </w:pPr>
            <w:r w:rsidRPr="00C02AD6">
              <w:rPr>
                <w:rFonts w:ascii="GOST Common" w:hAnsi="GOST Common"/>
              </w:rPr>
              <w:t>Масштаб 1:</w:t>
            </w:r>
            <w:r w:rsidR="00CE4FF2" w:rsidRPr="00C02AD6">
              <w:rPr>
                <w:rFonts w:ascii="GOST Common" w:hAnsi="GOST Common"/>
              </w:rPr>
              <w:t>50</w:t>
            </w:r>
            <w:r w:rsidRPr="00C02AD6">
              <w:rPr>
                <w:rFonts w:ascii="GOST Common" w:hAnsi="GOST Common"/>
              </w:rPr>
              <w:t>000</w:t>
            </w:r>
          </w:p>
        </w:tc>
      </w:tr>
      <w:bookmarkEnd w:id="3"/>
    </w:tbl>
    <w:p w14:paraId="648E047E" w14:textId="77777777" w:rsidR="00FC3C36" w:rsidRPr="00C02AD6" w:rsidRDefault="00300335" w:rsidP="00FC3C36">
      <w:pPr>
        <w:spacing w:before="240" w:after="240"/>
        <w:jc w:val="center"/>
        <w:rPr>
          <w:rFonts w:ascii="GOST Common" w:hAnsi="GOST Common"/>
          <w:b/>
          <w:caps/>
          <w:sz w:val="28"/>
          <w:szCs w:val="28"/>
        </w:rPr>
      </w:pPr>
      <w:r w:rsidRPr="00C02AD6">
        <w:rPr>
          <w:rFonts w:ascii="GOST Common" w:hAnsi="GOST Common"/>
          <w:b/>
        </w:rPr>
        <w:br w:type="page"/>
      </w:r>
      <w:r w:rsidR="006C09B6" w:rsidRPr="00C02AD6">
        <w:rPr>
          <w:rFonts w:ascii="GOST Common" w:hAnsi="GOST Common"/>
          <w:b/>
          <w:caps/>
          <w:sz w:val="28"/>
          <w:szCs w:val="28"/>
        </w:rPr>
        <w:lastRenderedPageBreak/>
        <w:t>Содержание</w:t>
      </w:r>
    </w:p>
    <w:p w14:paraId="583D8D3A" w14:textId="77777777" w:rsidR="00974155" w:rsidRDefault="00086142">
      <w:pPr>
        <w:pStyle w:val="16"/>
        <w:tabs>
          <w:tab w:val="right" w:leader="dot" w:pos="9911"/>
        </w:tabs>
        <w:rPr>
          <w:rFonts w:asciiTheme="minorHAnsi" w:eastAsiaTheme="minorEastAsia" w:hAnsiTheme="minorHAnsi" w:cstheme="minorBidi"/>
          <w:noProof/>
          <w:sz w:val="22"/>
          <w:szCs w:val="22"/>
          <w:lang w:eastAsia="ru-RU"/>
        </w:rPr>
      </w:pPr>
      <w:r w:rsidRPr="00C02AD6">
        <w:rPr>
          <w:rFonts w:ascii="GOST Common" w:hAnsi="GOST Common"/>
        </w:rPr>
        <w:fldChar w:fldCharType="begin"/>
      </w:r>
      <w:r w:rsidR="00326F6E" w:rsidRPr="00C02AD6">
        <w:rPr>
          <w:rFonts w:ascii="GOST Common" w:hAnsi="GOST Common"/>
        </w:rPr>
        <w:instrText xml:space="preserve"> TOC \o "1-3" \h \z \u </w:instrText>
      </w:r>
      <w:r w:rsidRPr="00C02AD6">
        <w:rPr>
          <w:rFonts w:ascii="GOST Common" w:hAnsi="GOST Common"/>
        </w:rPr>
        <w:fldChar w:fldCharType="separate"/>
      </w:r>
      <w:hyperlink w:anchor="_Toc115772978" w:history="1">
        <w:r w:rsidR="00974155" w:rsidRPr="00884187">
          <w:rPr>
            <w:rStyle w:val="a7"/>
            <w:rFonts w:ascii="GOST Common" w:hAnsi="GOST Common"/>
            <w:caps/>
            <w:noProof/>
            <w:lang w:eastAsia="ru-RU"/>
          </w:rPr>
          <w:t>Введение</w:t>
        </w:r>
        <w:r w:rsidR="00974155">
          <w:rPr>
            <w:noProof/>
            <w:webHidden/>
          </w:rPr>
          <w:tab/>
        </w:r>
        <w:r w:rsidR="00974155">
          <w:rPr>
            <w:noProof/>
            <w:webHidden/>
          </w:rPr>
          <w:fldChar w:fldCharType="begin"/>
        </w:r>
        <w:r w:rsidR="00974155">
          <w:rPr>
            <w:noProof/>
            <w:webHidden/>
          </w:rPr>
          <w:instrText xml:space="preserve"> PAGEREF _Toc115772978 \h </w:instrText>
        </w:r>
        <w:r w:rsidR="00974155">
          <w:rPr>
            <w:noProof/>
            <w:webHidden/>
          </w:rPr>
        </w:r>
        <w:r w:rsidR="00974155">
          <w:rPr>
            <w:noProof/>
            <w:webHidden/>
          </w:rPr>
          <w:fldChar w:fldCharType="separate"/>
        </w:r>
        <w:r w:rsidR="00974155">
          <w:rPr>
            <w:noProof/>
            <w:webHidden/>
          </w:rPr>
          <w:t>5</w:t>
        </w:r>
        <w:r w:rsidR="00974155">
          <w:rPr>
            <w:noProof/>
            <w:webHidden/>
          </w:rPr>
          <w:fldChar w:fldCharType="end"/>
        </w:r>
      </w:hyperlink>
    </w:p>
    <w:p w14:paraId="4C5FD6B7"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79" w:history="1">
        <w:r w:rsidRPr="00884187">
          <w:rPr>
            <w:rStyle w:val="a7"/>
            <w:rFonts w:ascii="GOST Common" w:hAnsi="GOST Common"/>
            <w:noProof/>
            <w:lang w:eastAsia="ru-RU"/>
          </w:rPr>
          <w:t>Статья 1. Регулирование землепользования и застройки органами местного самоуправления Мамонтовского района</w:t>
        </w:r>
        <w:r>
          <w:rPr>
            <w:noProof/>
            <w:webHidden/>
          </w:rPr>
          <w:tab/>
        </w:r>
        <w:r>
          <w:rPr>
            <w:noProof/>
            <w:webHidden/>
          </w:rPr>
          <w:fldChar w:fldCharType="begin"/>
        </w:r>
        <w:r>
          <w:rPr>
            <w:noProof/>
            <w:webHidden/>
          </w:rPr>
          <w:instrText xml:space="preserve"> PAGEREF _Toc115772979 \h </w:instrText>
        </w:r>
        <w:r>
          <w:rPr>
            <w:noProof/>
            <w:webHidden/>
          </w:rPr>
        </w:r>
        <w:r>
          <w:rPr>
            <w:noProof/>
            <w:webHidden/>
          </w:rPr>
          <w:fldChar w:fldCharType="separate"/>
        </w:r>
        <w:r>
          <w:rPr>
            <w:noProof/>
            <w:webHidden/>
          </w:rPr>
          <w:t>6</w:t>
        </w:r>
        <w:r>
          <w:rPr>
            <w:noProof/>
            <w:webHidden/>
          </w:rPr>
          <w:fldChar w:fldCharType="end"/>
        </w:r>
      </w:hyperlink>
    </w:p>
    <w:p w14:paraId="13BD12DC"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80" w:history="1">
        <w:r w:rsidRPr="00884187">
          <w:rPr>
            <w:rStyle w:val="a7"/>
            <w:rFonts w:ascii="GOST Common" w:hAnsi="GOST Common"/>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_Toc115772980 \h </w:instrText>
        </w:r>
        <w:r>
          <w:rPr>
            <w:noProof/>
            <w:webHidden/>
          </w:rPr>
        </w:r>
        <w:r>
          <w:rPr>
            <w:noProof/>
            <w:webHidden/>
          </w:rPr>
          <w:fldChar w:fldCharType="separate"/>
        </w:r>
        <w:r>
          <w:rPr>
            <w:noProof/>
            <w:webHidden/>
          </w:rPr>
          <w:t>8</w:t>
        </w:r>
        <w:r>
          <w:rPr>
            <w:noProof/>
            <w:webHidden/>
          </w:rPr>
          <w:fldChar w:fldCharType="end"/>
        </w:r>
      </w:hyperlink>
    </w:p>
    <w:p w14:paraId="5789365F"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81" w:history="1">
        <w:r w:rsidRPr="00884187">
          <w:rPr>
            <w:rStyle w:val="a7"/>
            <w:rFonts w:ascii="GOST Common" w:hAnsi="GOST Common"/>
            <w:noProof/>
            <w:lang w:eastAsia="ru-RU"/>
          </w:rPr>
          <w:t>Статья 3. Подготовка документации по планировке территории органами местного самоуправления Мамонтовского района</w:t>
        </w:r>
        <w:r>
          <w:rPr>
            <w:noProof/>
            <w:webHidden/>
          </w:rPr>
          <w:tab/>
        </w:r>
        <w:r>
          <w:rPr>
            <w:noProof/>
            <w:webHidden/>
          </w:rPr>
          <w:fldChar w:fldCharType="begin"/>
        </w:r>
        <w:r>
          <w:rPr>
            <w:noProof/>
            <w:webHidden/>
          </w:rPr>
          <w:instrText xml:space="preserve"> PAGEREF _Toc115772981 \h </w:instrText>
        </w:r>
        <w:r>
          <w:rPr>
            <w:noProof/>
            <w:webHidden/>
          </w:rPr>
        </w:r>
        <w:r>
          <w:rPr>
            <w:noProof/>
            <w:webHidden/>
          </w:rPr>
          <w:fldChar w:fldCharType="separate"/>
        </w:r>
        <w:r>
          <w:rPr>
            <w:noProof/>
            <w:webHidden/>
          </w:rPr>
          <w:t>9</w:t>
        </w:r>
        <w:r>
          <w:rPr>
            <w:noProof/>
            <w:webHidden/>
          </w:rPr>
          <w:fldChar w:fldCharType="end"/>
        </w:r>
      </w:hyperlink>
    </w:p>
    <w:p w14:paraId="45F7BA0C"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82" w:history="1">
        <w:r w:rsidRPr="00884187">
          <w:rPr>
            <w:rStyle w:val="a7"/>
            <w:rFonts w:ascii="GOST Common" w:hAnsi="GOST Common"/>
            <w:noProof/>
            <w:lang w:eastAsia="ru-RU"/>
          </w:rPr>
          <w:t>Статья 4. Проведение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_Toc115772982 \h </w:instrText>
        </w:r>
        <w:r>
          <w:rPr>
            <w:noProof/>
            <w:webHidden/>
          </w:rPr>
        </w:r>
        <w:r>
          <w:rPr>
            <w:noProof/>
            <w:webHidden/>
          </w:rPr>
          <w:fldChar w:fldCharType="separate"/>
        </w:r>
        <w:r>
          <w:rPr>
            <w:noProof/>
            <w:webHidden/>
          </w:rPr>
          <w:t>9</w:t>
        </w:r>
        <w:r>
          <w:rPr>
            <w:noProof/>
            <w:webHidden/>
          </w:rPr>
          <w:fldChar w:fldCharType="end"/>
        </w:r>
      </w:hyperlink>
    </w:p>
    <w:p w14:paraId="4BA9288A"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83" w:history="1">
        <w:r w:rsidRPr="00884187">
          <w:rPr>
            <w:rStyle w:val="a7"/>
            <w:rFonts w:ascii="GOST Common" w:hAnsi="GOST Common"/>
            <w:noProof/>
            <w:lang w:eastAsia="ru-RU"/>
          </w:rPr>
          <w:t>Статья 5. Внесение изменений в правила землепользования и застройки</w:t>
        </w:r>
        <w:r>
          <w:rPr>
            <w:noProof/>
            <w:webHidden/>
          </w:rPr>
          <w:tab/>
        </w:r>
        <w:r>
          <w:rPr>
            <w:noProof/>
            <w:webHidden/>
          </w:rPr>
          <w:fldChar w:fldCharType="begin"/>
        </w:r>
        <w:r>
          <w:rPr>
            <w:noProof/>
            <w:webHidden/>
          </w:rPr>
          <w:instrText xml:space="preserve"> PAGEREF _Toc115772983 \h </w:instrText>
        </w:r>
        <w:r>
          <w:rPr>
            <w:noProof/>
            <w:webHidden/>
          </w:rPr>
        </w:r>
        <w:r>
          <w:rPr>
            <w:noProof/>
            <w:webHidden/>
          </w:rPr>
          <w:fldChar w:fldCharType="separate"/>
        </w:r>
        <w:r>
          <w:rPr>
            <w:noProof/>
            <w:webHidden/>
          </w:rPr>
          <w:t>9</w:t>
        </w:r>
        <w:r>
          <w:rPr>
            <w:noProof/>
            <w:webHidden/>
          </w:rPr>
          <w:fldChar w:fldCharType="end"/>
        </w:r>
      </w:hyperlink>
    </w:p>
    <w:p w14:paraId="3385093B"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84" w:history="1">
        <w:r w:rsidRPr="00884187">
          <w:rPr>
            <w:rStyle w:val="a7"/>
            <w:rFonts w:ascii="GOST Common" w:hAnsi="GOST Common"/>
            <w:noProof/>
            <w:lang w:eastAsia="ru-RU"/>
          </w:rPr>
          <w:t>Статья 6. Регулирование иных вопросов землепользования и застройки</w:t>
        </w:r>
        <w:r>
          <w:rPr>
            <w:noProof/>
            <w:webHidden/>
          </w:rPr>
          <w:tab/>
        </w:r>
        <w:r>
          <w:rPr>
            <w:noProof/>
            <w:webHidden/>
          </w:rPr>
          <w:fldChar w:fldCharType="begin"/>
        </w:r>
        <w:r>
          <w:rPr>
            <w:noProof/>
            <w:webHidden/>
          </w:rPr>
          <w:instrText xml:space="preserve"> PAGEREF _Toc115772984 \h </w:instrText>
        </w:r>
        <w:r>
          <w:rPr>
            <w:noProof/>
            <w:webHidden/>
          </w:rPr>
        </w:r>
        <w:r>
          <w:rPr>
            <w:noProof/>
            <w:webHidden/>
          </w:rPr>
          <w:fldChar w:fldCharType="separate"/>
        </w:r>
        <w:r>
          <w:rPr>
            <w:noProof/>
            <w:webHidden/>
          </w:rPr>
          <w:t>9</w:t>
        </w:r>
        <w:r>
          <w:rPr>
            <w:noProof/>
            <w:webHidden/>
          </w:rPr>
          <w:fldChar w:fldCharType="end"/>
        </w:r>
      </w:hyperlink>
    </w:p>
    <w:p w14:paraId="11BFE0C5" w14:textId="77777777" w:rsidR="00974155" w:rsidRDefault="00974155">
      <w:pPr>
        <w:pStyle w:val="16"/>
        <w:tabs>
          <w:tab w:val="right" w:leader="dot" w:pos="9911"/>
        </w:tabs>
        <w:rPr>
          <w:rFonts w:asciiTheme="minorHAnsi" w:eastAsiaTheme="minorEastAsia" w:hAnsiTheme="minorHAnsi" w:cstheme="minorBidi"/>
          <w:noProof/>
          <w:sz w:val="22"/>
          <w:szCs w:val="22"/>
          <w:lang w:eastAsia="ru-RU"/>
        </w:rPr>
      </w:pPr>
      <w:hyperlink w:anchor="_Toc115772985" w:history="1">
        <w:r w:rsidRPr="00884187">
          <w:rPr>
            <w:rStyle w:val="a7"/>
            <w:rFonts w:ascii="GOST Common" w:hAnsi="GOST Common"/>
            <w:caps/>
            <w:noProof/>
            <w:lang w:eastAsia="ru-RU"/>
          </w:rPr>
          <w:t>Глава II. Карта градостроительного зонирования и зон с особыми условиями использования территорий</w:t>
        </w:r>
        <w:r>
          <w:rPr>
            <w:noProof/>
            <w:webHidden/>
          </w:rPr>
          <w:tab/>
        </w:r>
        <w:r>
          <w:rPr>
            <w:noProof/>
            <w:webHidden/>
          </w:rPr>
          <w:fldChar w:fldCharType="begin"/>
        </w:r>
        <w:r>
          <w:rPr>
            <w:noProof/>
            <w:webHidden/>
          </w:rPr>
          <w:instrText xml:space="preserve"> PAGEREF _Toc115772985 \h </w:instrText>
        </w:r>
        <w:r>
          <w:rPr>
            <w:noProof/>
            <w:webHidden/>
          </w:rPr>
        </w:r>
        <w:r>
          <w:rPr>
            <w:noProof/>
            <w:webHidden/>
          </w:rPr>
          <w:fldChar w:fldCharType="separate"/>
        </w:r>
        <w:r>
          <w:rPr>
            <w:noProof/>
            <w:webHidden/>
          </w:rPr>
          <w:t>11</w:t>
        </w:r>
        <w:r>
          <w:rPr>
            <w:noProof/>
            <w:webHidden/>
          </w:rPr>
          <w:fldChar w:fldCharType="end"/>
        </w:r>
      </w:hyperlink>
    </w:p>
    <w:p w14:paraId="091EB239"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86" w:history="1">
        <w:r w:rsidRPr="00884187">
          <w:rPr>
            <w:rStyle w:val="a7"/>
            <w:rFonts w:ascii="GOST Common" w:hAnsi="GOST Common"/>
            <w:noProof/>
            <w:lang w:eastAsia="ru-RU"/>
          </w:rPr>
          <w:t>Статья 7. Карта градостроительного зонирования территории Комсомольского сельсовета</w:t>
        </w:r>
        <w:r>
          <w:rPr>
            <w:noProof/>
            <w:webHidden/>
          </w:rPr>
          <w:tab/>
        </w:r>
        <w:r>
          <w:rPr>
            <w:noProof/>
            <w:webHidden/>
          </w:rPr>
          <w:fldChar w:fldCharType="begin"/>
        </w:r>
        <w:r>
          <w:rPr>
            <w:noProof/>
            <w:webHidden/>
          </w:rPr>
          <w:instrText xml:space="preserve"> PAGEREF _Toc115772986 \h </w:instrText>
        </w:r>
        <w:r>
          <w:rPr>
            <w:noProof/>
            <w:webHidden/>
          </w:rPr>
        </w:r>
        <w:r>
          <w:rPr>
            <w:noProof/>
            <w:webHidden/>
          </w:rPr>
          <w:fldChar w:fldCharType="separate"/>
        </w:r>
        <w:r>
          <w:rPr>
            <w:noProof/>
            <w:webHidden/>
          </w:rPr>
          <w:t>11</w:t>
        </w:r>
        <w:r>
          <w:rPr>
            <w:noProof/>
            <w:webHidden/>
          </w:rPr>
          <w:fldChar w:fldCharType="end"/>
        </w:r>
      </w:hyperlink>
    </w:p>
    <w:p w14:paraId="79A7E136"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87" w:history="1">
        <w:r w:rsidRPr="00884187">
          <w:rPr>
            <w:rStyle w:val="a7"/>
            <w:rFonts w:ascii="GOST Common" w:hAnsi="GOST Common"/>
            <w:noProof/>
            <w:lang w:eastAsia="ru-RU"/>
          </w:rPr>
          <w:t>Статья 8. Виды зон с особыми условиями использования территории</w:t>
        </w:r>
        <w:r>
          <w:rPr>
            <w:noProof/>
            <w:webHidden/>
          </w:rPr>
          <w:tab/>
        </w:r>
        <w:r>
          <w:rPr>
            <w:noProof/>
            <w:webHidden/>
          </w:rPr>
          <w:fldChar w:fldCharType="begin"/>
        </w:r>
        <w:r>
          <w:rPr>
            <w:noProof/>
            <w:webHidden/>
          </w:rPr>
          <w:instrText xml:space="preserve"> PAGEREF _Toc115772987 \h </w:instrText>
        </w:r>
        <w:r>
          <w:rPr>
            <w:noProof/>
            <w:webHidden/>
          </w:rPr>
        </w:r>
        <w:r>
          <w:rPr>
            <w:noProof/>
            <w:webHidden/>
          </w:rPr>
          <w:fldChar w:fldCharType="separate"/>
        </w:r>
        <w:r>
          <w:rPr>
            <w:noProof/>
            <w:webHidden/>
          </w:rPr>
          <w:t>12</w:t>
        </w:r>
        <w:r>
          <w:rPr>
            <w:noProof/>
            <w:webHidden/>
          </w:rPr>
          <w:fldChar w:fldCharType="end"/>
        </w:r>
      </w:hyperlink>
    </w:p>
    <w:p w14:paraId="3877D0C6"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88" w:history="1">
        <w:r w:rsidRPr="00884187">
          <w:rPr>
            <w:rStyle w:val="a7"/>
            <w:rFonts w:ascii="GOST Common" w:hAnsi="GOST Common"/>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Pr>
            <w:noProof/>
            <w:webHidden/>
          </w:rPr>
          <w:tab/>
        </w:r>
        <w:r>
          <w:rPr>
            <w:noProof/>
            <w:webHidden/>
          </w:rPr>
          <w:fldChar w:fldCharType="begin"/>
        </w:r>
        <w:r>
          <w:rPr>
            <w:noProof/>
            <w:webHidden/>
          </w:rPr>
          <w:instrText xml:space="preserve"> PAGEREF _Toc115772988 \h </w:instrText>
        </w:r>
        <w:r>
          <w:rPr>
            <w:noProof/>
            <w:webHidden/>
          </w:rPr>
        </w:r>
        <w:r>
          <w:rPr>
            <w:noProof/>
            <w:webHidden/>
          </w:rPr>
          <w:fldChar w:fldCharType="separate"/>
        </w:r>
        <w:r>
          <w:rPr>
            <w:noProof/>
            <w:webHidden/>
          </w:rPr>
          <w:t>13</w:t>
        </w:r>
        <w:r>
          <w:rPr>
            <w:noProof/>
            <w:webHidden/>
          </w:rPr>
          <w:fldChar w:fldCharType="end"/>
        </w:r>
      </w:hyperlink>
    </w:p>
    <w:p w14:paraId="67911504" w14:textId="77777777" w:rsidR="00974155" w:rsidRDefault="00974155">
      <w:pPr>
        <w:pStyle w:val="16"/>
        <w:tabs>
          <w:tab w:val="right" w:leader="dot" w:pos="9911"/>
        </w:tabs>
        <w:rPr>
          <w:rFonts w:asciiTheme="minorHAnsi" w:eastAsiaTheme="minorEastAsia" w:hAnsiTheme="minorHAnsi" w:cstheme="minorBidi"/>
          <w:noProof/>
          <w:sz w:val="22"/>
          <w:szCs w:val="22"/>
          <w:lang w:eastAsia="ru-RU"/>
        </w:rPr>
      </w:pPr>
      <w:hyperlink w:anchor="_Toc115772989" w:history="1">
        <w:r w:rsidRPr="00884187">
          <w:rPr>
            <w:rStyle w:val="a7"/>
            <w:rFonts w:ascii="GOST Common" w:hAnsi="GOST Common"/>
            <w:caps/>
            <w:noProof/>
            <w:lang w:eastAsia="ru-RU"/>
          </w:rPr>
          <w:t>Глава III. Градостроительные регламенты</w:t>
        </w:r>
        <w:r>
          <w:rPr>
            <w:noProof/>
            <w:webHidden/>
          </w:rPr>
          <w:tab/>
        </w:r>
        <w:r>
          <w:rPr>
            <w:noProof/>
            <w:webHidden/>
          </w:rPr>
          <w:fldChar w:fldCharType="begin"/>
        </w:r>
        <w:r>
          <w:rPr>
            <w:noProof/>
            <w:webHidden/>
          </w:rPr>
          <w:instrText xml:space="preserve"> PAGEREF _Toc115772989 \h </w:instrText>
        </w:r>
        <w:r>
          <w:rPr>
            <w:noProof/>
            <w:webHidden/>
          </w:rPr>
        </w:r>
        <w:r>
          <w:rPr>
            <w:noProof/>
            <w:webHidden/>
          </w:rPr>
          <w:fldChar w:fldCharType="separate"/>
        </w:r>
        <w:r>
          <w:rPr>
            <w:noProof/>
            <w:webHidden/>
          </w:rPr>
          <w:t>20</w:t>
        </w:r>
        <w:r>
          <w:rPr>
            <w:noProof/>
            <w:webHidden/>
          </w:rPr>
          <w:fldChar w:fldCharType="end"/>
        </w:r>
      </w:hyperlink>
    </w:p>
    <w:p w14:paraId="43E03988"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90" w:history="1">
        <w:r w:rsidRPr="00884187">
          <w:rPr>
            <w:rStyle w:val="a7"/>
            <w:rFonts w:ascii="GOST Common" w:hAnsi="GOST Common"/>
            <w:noProof/>
            <w:lang w:eastAsia="ru-RU"/>
          </w:rPr>
          <w:t>Статья 10. Порядок применения градостроительных регламентов</w:t>
        </w:r>
        <w:r>
          <w:rPr>
            <w:noProof/>
            <w:webHidden/>
          </w:rPr>
          <w:tab/>
        </w:r>
        <w:r>
          <w:rPr>
            <w:noProof/>
            <w:webHidden/>
          </w:rPr>
          <w:fldChar w:fldCharType="begin"/>
        </w:r>
        <w:r>
          <w:rPr>
            <w:noProof/>
            <w:webHidden/>
          </w:rPr>
          <w:instrText xml:space="preserve"> PAGEREF _Toc115772990 \h </w:instrText>
        </w:r>
        <w:r>
          <w:rPr>
            <w:noProof/>
            <w:webHidden/>
          </w:rPr>
        </w:r>
        <w:r>
          <w:rPr>
            <w:noProof/>
            <w:webHidden/>
          </w:rPr>
          <w:fldChar w:fldCharType="separate"/>
        </w:r>
        <w:r>
          <w:rPr>
            <w:noProof/>
            <w:webHidden/>
          </w:rPr>
          <w:t>20</w:t>
        </w:r>
        <w:r>
          <w:rPr>
            <w:noProof/>
            <w:webHidden/>
          </w:rPr>
          <w:fldChar w:fldCharType="end"/>
        </w:r>
      </w:hyperlink>
    </w:p>
    <w:p w14:paraId="0C0BF2A5"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91" w:history="1">
        <w:r w:rsidRPr="00884187">
          <w:rPr>
            <w:rStyle w:val="a7"/>
            <w:rFonts w:ascii="GOST Common" w:hAnsi="GOST Common"/>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_Toc115772991 \h </w:instrText>
        </w:r>
        <w:r>
          <w:rPr>
            <w:noProof/>
            <w:webHidden/>
          </w:rPr>
        </w:r>
        <w:r>
          <w:rPr>
            <w:noProof/>
            <w:webHidden/>
          </w:rPr>
          <w:fldChar w:fldCharType="separate"/>
        </w:r>
        <w:r>
          <w:rPr>
            <w:noProof/>
            <w:webHidden/>
          </w:rPr>
          <w:t>22</w:t>
        </w:r>
        <w:r>
          <w:rPr>
            <w:noProof/>
            <w:webHidden/>
          </w:rPr>
          <w:fldChar w:fldCharType="end"/>
        </w:r>
      </w:hyperlink>
    </w:p>
    <w:p w14:paraId="41686E6C"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92" w:history="1">
        <w:r w:rsidRPr="00884187">
          <w:rPr>
            <w:rStyle w:val="a7"/>
            <w:rFonts w:ascii="GOST Common" w:hAnsi="GOST Common"/>
            <w:noProof/>
            <w:lang w:eastAsia="ru-RU"/>
          </w:rPr>
          <w:t>Статья 12. Градостроительные регламенты жилой зоны</w:t>
        </w:r>
        <w:r>
          <w:rPr>
            <w:noProof/>
            <w:webHidden/>
          </w:rPr>
          <w:tab/>
        </w:r>
        <w:r>
          <w:rPr>
            <w:noProof/>
            <w:webHidden/>
          </w:rPr>
          <w:fldChar w:fldCharType="begin"/>
        </w:r>
        <w:r>
          <w:rPr>
            <w:noProof/>
            <w:webHidden/>
          </w:rPr>
          <w:instrText xml:space="preserve"> PAGEREF _Toc115772992 \h </w:instrText>
        </w:r>
        <w:r>
          <w:rPr>
            <w:noProof/>
            <w:webHidden/>
          </w:rPr>
        </w:r>
        <w:r>
          <w:rPr>
            <w:noProof/>
            <w:webHidden/>
          </w:rPr>
          <w:fldChar w:fldCharType="separate"/>
        </w:r>
        <w:r>
          <w:rPr>
            <w:noProof/>
            <w:webHidden/>
          </w:rPr>
          <w:t>24</w:t>
        </w:r>
        <w:r>
          <w:rPr>
            <w:noProof/>
            <w:webHidden/>
          </w:rPr>
          <w:fldChar w:fldCharType="end"/>
        </w:r>
      </w:hyperlink>
    </w:p>
    <w:p w14:paraId="5E60EDD7"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93" w:history="1">
        <w:r w:rsidRPr="00884187">
          <w:rPr>
            <w:rStyle w:val="a7"/>
            <w:rFonts w:ascii="GOST Common" w:hAnsi="GOST Common"/>
            <w:noProof/>
            <w:lang w:eastAsia="ru-RU"/>
          </w:rPr>
          <w:t>Статья 13. Градостроительные регламенты общественно-деловой зоны</w:t>
        </w:r>
        <w:r>
          <w:rPr>
            <w:noProof/>
            <w:webHidden/>
          </w:rPr>
          <w:tab/>
        </w:r>
        <w:r>
          <w:rPr>
            <w:noProof/>
            <w:webHidden/>
          </w:rPr>
          <w:fldChar w:fldCharType="begin"/>
        </w:r>
        <w:r>
          <w:rPr>
            <w:noProof/>
            <w:webHidden/>
          </w:rPr>
          <w:instrText xml:space="preserve"> PAGEREF _Toc115772993 \h </w:instrText>
        </w:r>
        <w:r>
          <w:rPr>
            <w:noProof/>
            <w:webHidden/>
          </w:rPr>
        </w:r>
        <w:r>
          <w:rPr>
            <w:noProof/>
            <w:webHidden/>
          </w:rPr>
          <w:fldChar w:fldCharType="separate"/>
        </w:r>
        <w:r>
          <w:rPr>
            <w:noProof/>
            <w:webHidden/>
          </w:rPr>
          <w:t>34</w:t>
        </w:r>
        <w:r>
          <w:rPr>
            <w:noProof/>
            <w:webHidden/>
          </w:rPr>
          <w:fldChar w:fldCharType="end"/>
        </w:r>
      </w:hyperlink>
    </w:p>
    <w:p w14:paraId="47912B52"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94" w:history="1">
        <w:r w:rsidRPr="00884187">
          <w:rPr>
            <w:rStyle w:val="a7"/>
            <w:rFonts w:ascii="GOST Common" w:hAnsi="GOST Common"/>
            <w:noProof/>
            <w:lang w:eastAsia="ru-RU"/>
          </w:rPr>
          <w:t>Статья 14. Градостроительные регламенты производственных зон, зон инженерной и транспортной инфраструктур</w:t>
        </w:r>
        <w:r>
          <w:rPr>
            <w:noProof/>
            <w:webHidden/>
          </w:rPr>
          <w:tab/>
        </w:r>
        <w:r>
          <w:rPr>
            <w:noProof/>
            <w:webHidden/>
          </w:rPr>
          <w:fldChar w:fldCharType="begin"/>
        </w:r>
        <w:r>
          <w:rPr>
            <w:noProof/>
            <w:webHidden/>
          </w:rPr>
          <w:instrText xml:space="preserve"> PAGEREF _Toc115772994 \h </w:instrText>
        </w:r>
        <w:r>
          <w:rPr>
            <w:noProof/>
            <w:webHidden/>
          </w:rPr>
        </w:r>
        <w:r>
          <w:rPr>
            <w:noProof/>
            <w:webHidden/>
          </w:rPr>
          <w:fldChar w:fldCharType="separate"/>
        </w:r>
        <w:r>
          <w:rPr>
            <w:noProof/>
            <w:webHidden/>
          </w:rPr>
          <w:t>43</w:t>
        </w:r>
        <w:r>
          <w:rPr>
            <w:noProof/>
            <w:webHidden/>
          </w:rPr>
          <w:fldChar w:fldCharType="end"/>
        </w:r>
      </w:hyperlink>
    </w:p>
    <w:p w14:paraId="2737B6F1"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95" w:history="1">
        <w:r w:rsidRPr="00884187">
          <w:rPr>
            <w:rStyle w:val="a7"/>
            <w:rFonts w:ascii="GOST Common" w:hAnsi="GOST Common"/>
            <w:noProof/>
            <w:lang w:eastAsia="ru-RU"/>
          </w:rPr>
          <w:t>Статья 15. Градостроительные регламенты зон сельскохозяйственного использования</w:t>
        </w:r>
        <w:r>
          <w:rPr>
            <w:noProof/>
            <w:webHidden/>
          </w:rPr>
          <w:tab/>
        </w:r>
        <w:r>
          <w:rPr>
            <w:noProof/>
            <w:webHidden/>
          </w:rPr>
          <w:fldChar w:fldCharType="begin"/>
        </w:r>
        <w:r>
          <w:rPr>
            <w:noProof/>
            <w:webHidden/>
          </w:rPr>
          <w:instrText xml:space="preserve"> PAGEREF _Toc115772995 \h </w:instrText>
        </w:r>
        <w:r>
          <w:rPr>
            <w:noProof/>
            <w:webHidden/>
          </w:rPr>
        </w:r>
        <w:r>
          <w:rPr>
            <w:noProof/>
            <w:webHidden/>
          </w:rPr>
          <w:fldChar w:fldCharType="separate"/>
        </w:r>
        <w:r>
          <w:rPr>
            <w:noProof/>
            <w:webHidden/>
          </w:rPr>
          <w:t>53</w:t>
        </w:r>
        <w:r>
          <w:rPr>
            <w:noProof/>
            <w:webHidden/>
          </w:rPr>
          <w:fldChar w:fldCharType="end"/>
        </w:r>
      </w:hyperlink>
    </w:p>
    <w:p w14:paraId="1F720056"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96" w:history="1">
        <w:r w:rsidRPr="00884187">
          <w:rPr>
            <w:rStyle w:val="a7"/>
            <w:rFonts w:ascii="GOST Common" w:hAnsi="GOST Common"/>
            <w:noProof/>
            <w:lang w:eastAsia="ru-RU"/>
          </w:rPr>
          <w:t>Статья 16. Градостроительные регламенты зоны рекреационного назначения</w:t>
        </w:r>
        <w:r>
          <w:rPr>
            <w:noProof/>
            <w:webHidden/>
          </w:rPr>
          <w:tab/>
        </w:r>
        <w:r>
          <w:rPr>
            <w:noProof/>
            <w:webHidden/>
          </w:rPr>
          <w:fldChar w:fldCharType="begin"/>
        </w:r>
        <w:r>
          <w:rPr>
            <w:noProof/>
            <w:webHidden/>
          </w:rPr>
          <w:instrText xml:space="preserve"> PAGEREF _Toc115772996 \h </w:instrText>
        </w:r>
        <w:r>
          <w:rPr>
            <w:noProof/>
            <w:webHidden/>
          </w:rPr>
        </w:r>
        <w:r>
          <w:rPr>
            <w:noProof/>
            <w:webHidden/>
          </w:rPr>
          <w:fldChar w:fldCharType="separate"/>
        </w:r>
        <w:r>
          <w:rPr>
            <w:noProof/>
            <w:webHidden/>
          </w:rPr>
          <w:t>55</w:t>
        </w:r>
        <w:r>
          <w:rPr>
            <w:noProof/>
            <w:webHidden/>
          </w:rPr>
          <w:fldChar w:fldCharType="end"/>
        </w:r>
      </w:hyperlink>
    </w:p>
    <w:p w14:paraId="7383B356" w14:textId="77777777" w:rsidR="00974155" w:rsidRDefault="00974155">
      <w:pPr>
        <w:pStyle w:val="23"/>
        <w:tabs>
          <w:tab w:val="right" w:leader="dot" w:pos="9911"/>
        </w:tabs>
        <w:rPr>
          <w:rFonts w:asciiTheme="minorHAnsi" w:eastAsiaTheme="minorEastAsia" w:hAnsiTheme="minorHAnsi" w:cstheme="minorBidi"/>
          <w:noProof/>
          <w:sz w:val="22"/>
          <w:szCs w:val="22"/>
          <w:lang w:eastAsia="ru-RU"/>
        </w:rPr>
      </w:pPr>
      <w:hyperlink w:anchor="_Toc115772997" w:history="1">
        <w:r w:rsidRPr="00884187">
          <w:rPr>
            <w:rStyle w:val="a7"/>
            <w:rFonts w:ascii="GOST Common" w:hAnsi="GOST Common"/>
            <w:noProof/>
            <w:lang w:eastAsia="ru-RU"/>
          </w:rPr>
          <w:t>Статья 17. Градостроительные регламенты на территориях зон специального назначения</w:t>
        </w:r>
        <w:r>
          <w:rPr>
            <w:noProof/>
            <w:webHidden/>
          </w:rPr>
          <w:tab/>
        </w:r>
        <w:r>
          <w:rPr>
            <w:noProof/>
            <w:webHidden/>
          </w:rPr>
          <w:fldChar w:fldCharType="begin"/>
        </w:r>
        <w:r>
          <w:rPr>
            <w:noProof/>
            <w:webHidden/>
          </w:rPr>
          <w:instrText xml:space="preserve"> PAGEREF _Toc115772997 \h </w:instrText>
        </w:r>
        <w:r>
          <w:rPr>
            <w:noProof/>
            <w:webHidden/>
          </w:rPr>
        </w:r>
        <w:r>
          <w:rPr>
            <w:noProof/>
            <w:webHidden/>
          </w:rPr>
          <w:fldChar w:fldCharType="separate"/>
        </w:r>
        <w:r>
          <w:rPr>
            <w:noProof/>
            <w:webHidden/>
          </w:rPr>
          <w:t>58</w:t>
        </w:r>
        <w:r>
          <w:rPr>
            <w:noProof/>
            <w:webHidden/>
          </w:rPr>
          <w:fldChar w:fldCharType="end"/>
        </w:r>
      </w:hyperlink>
    </w:p>
    <w:p w14:paraId="298F911A" w14:textId="427CA523" w:rsidR="00C30536" w:rsidRPr="00C02AD6" w:rsidRDefault="00086142" w:rsidP="006C09B6">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C02AD6">
        <w:rPr>
          <w:rFonts w:ascii="GOST Common" w:hAnsi="GOST Common"/>
        </w:rPr>
        <w:fldChar w:fldCharType="end"/>
      </w:r>
      <w:bookmarkStart w:id="4" w:name="_Toc395686523"/>
      <w:r w:rsidR="00C30536" w:rsidRPr="00C02AD6">
        <w:rPr>
          <w:rFonts w:ascii="GOST Common" w:hAnsi="GOST Common"/>
          <w:sz w:val="26"/>
          <w:szCs w:val="26"/>
          <w:lang w:eastAsia="ru-RU"/>
        </w:rPr>
        <w:br w:type="page"/>
      </w:r>
      <w:bookmarkStart w:id="5" w:name="_Toc115772978"/>
      <w:r w:rsidR="00C30536" w:rsidRPr="00C02AD6">
        <w:rPr>
          <w:rFonts w:ascii="GOST Common" w:hAnsi="GOST Common" w:cs="Times New Roman"/>
          <w:caps/>
          <w:sz w:val="28"/>
          <w:szCs w:val="28"/>
          <w:lang w:eastAsia="ru-RU"/>
        </w:rPr>
        <w:lastRenderedPageBreak/>
        <w:t>Введение</w:t>
      </w:r>
      <w:bookmarkEnd w:id="5"/>
    </w:p>
    <w:p w14:paraId="03BE62D9" w14:textId="77777777" w:rsidR="003B5EBF" w:rsidRPr="00C02AD6" w:rsidRDefault="003B5EBF" w:rsidP="003B5EBF">
      <w:pPr>
        <w:widowControl w:val="0"/>
        <w:autoSpaceDE w:val="0"/>
        <w:autoSpaceDN w:val="0"/>
        <w:adjustRightInd w:val="0"/>
        <w:spacing w:line="276" w:lineRule="auto"/>
        <w:ind w:firstLine="709"/>
        <w:jc w:val="both"/>
        <w:rPr>
          <w:rFonts w:ascii="GOST Common" w:hAnsi="GOST Common"/>
          <w:sz w:val="28"/>
          <w:szCs w:val="26"/>
          <w:lang w:eastAsia="ru-RU"/>
        </w:rPr>
      </w:pPr>
      <w:r w:rsidRPr="00C02AD6">
        <w:rPr>
          <w:rFonts w:ascii="GOST Common" w:hAnsi="GOST Common"/>
          <w:sz w:val="28"/>
          <w:szCs w:val="26"/>
          <w:lang w:eastAsia="ru-RU"/>
        </w:rPr>
        <w:t xml:space="preserve">Правила землепользования и застройки являются результатом градостроительного зонирования территории </w:t>
      </w:r>
      <w:r w:rsidR="00291320" w:rsidRPr="00C02AD6">
        <w:rPr>
          <w:rFonts w:ascii="GOST Common" w:hAnsi="GOST Common"/>
          <w:sz w:val="28"/>
          <w:szCs w:val="26"/>
          <w:lang w:eastAsia="ru-RU"/>
        </w:rPr>
        <w:t>Комсомольского</w:t>
      </w:r>
      <w:r w:rsidRPr="00C02AD6">
        <w:rPr>
          <w:rFonts w:ascii="GOST Common" w:hAnsi="GOST Common"/>
          <w:sz w:val="28"/>
          <w:szCs w:val="26"/>
          <w:lang w:eastAsia="ru-RU"/>
        </w:rPr>
        <w:t xml:space="preserve"> сельсовета –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77777777" w:rsidR="003B5EBF" w:rsidRPr="00C02AD6" w:rsidRDefault="003B5EBF" w:rsidP="003B5EBF">
      <w:pPr>
        <w:spacing w:line="276" w:lineRule="auto"/>
        <w:ind w:firstLine="709"/>
        <w:jc w:val="both"/>
        <w:rPr>
          <w:rFonts w:ascii="GOST Common" w:hAnsi="GOST Common" w:cs="Arial"/>
          <w:bCs/>
          <w:sz w:val="28"/>
          <w:szCs w:val="28"/>
        </w:rPr>
      </w:pPr>
      <w:r w:rsidRPr="00C02AD6">
        <w:rPr>
          <w:rFonts w:ascii="GOST Common" w:hAnsi="GOST Common" w:cs="Arial"/>
          <w:sz w:val="28"/>
          <w:szCs w:val="28"/>
        </w:rPr>
        <w:t xml:space="preserve">Система координат местная (МСК-22). </w:t>
      </w:r>
      <w:r w:rsidRPr="00C02AD6">
        <w:rPr>
          <w:rFonts w:ascii="GOST Common" w:hAnsi="GOST Common" w:cs="Arial"/>
          <w:bCs/>
          <w:sz w:val="28"/>
          <w:szCs w:val="28"/>
        </w:rPr>
        <w:t xml:space="preserve">Графические материалы выполнены с использованием программного обеспечения ГИС </w:t>
      </w:r>
      <w:r w:rsidRPr="00C02AD6">
        <w:rPr>
          <w:rFonts w:ascii="GOST Common" w:hAnsi="GOST Common" w:cs="Arial"/>
          <w:bCs/>
          <w:sz w:val="28"/>
          <w:szCs w:val="28"/>
          <w:lang w:val="en-US"/>
        </w:rPr>
        <w:t>MapInfo</w:t>
      </w:r>
      <w:r w:rsidRPr="00C02AD6">
        <w:rPr>
          <w:rFonts w:ascii="GOST Common" w:hAnsi="GOST Common" w:cs="Arial"/>
          <w:bCs/>
          <w:sz w:val="28"/>
          <w:szCs w:val="28"/>
        </w:rPr>
        <w:t xml:space="preserve"> (версия 1</w:t>
      </w:r>
      <w:r w:rsidR="00291320" w:rsidRPr="00C02AD6">
        <w:rPr>
          <w:rFonts w:ascii="GOST Common" w:hAnsi="GOST Common" w:cs="Arial"/>
          <w:bCs/>
          <w:sz w:val="28"/>
          <w:szCs w:val="28"/>
        </w:rPr>
        <w:t>6</w:t>
      </w:r>
      <w:r w:rsidRPr="00C02AD6">
        <w:rPr>
          <w:rFonts w:ascii="GOST Common" w:hAnsi="GOST Common" w:cs="Arial"/>
          <w:bCs/>
          <w:sz w:val="28"/>
          <w:szCs w:val="28"/>
        </w:rPr>
        <w:t>.0).</w:t>
      </w:r>
    </w:p>
    <w:p w14:paraId="4D1858F7" w14:textId="77777777" w:rsidR="00C30536" w:rsidRPr="00C02AD6" w:rsidRDefault="003B5EBF" w:rsidP="00AD2BCB">
      <w:pPr>
        <w:widowControl w:val="0"/>
        <w:autoSpaceDE w:val="0"/>
        <w:autoSpaceDN w:val="0"/>
        <w:adjustRightInd w:val="0"/>
        <w:spacing w:line="276" w:lineRule="auto"/>
        <w:ind w:firstLine="709"/>
        <w:jc w:val="both"/>
        <w:rPr>
          <w:rFonts w:ascii="GOST Common" w:hAnsi="GOST Common"/>
          <w:b/>
          <w:caps/>
          <w:sz w:val="28"/>
          <w:szCs w:val="28"/>
          <w:lang w:eastAsia="ru-RU"/>
        </w:rPr>
      </w:pPr>
      <w:r w:rsidRPr="00C02AD6">
        <w:rPr>
          <w:rFonts w:ascii="GOST Common" w:hAnsi="GOST Common" w:cs="Arial"/>
          <w:b/>
          <w:bCs/>
          <w:sz w:val="28"/>
          <w:szCs w:val="28"/>
        </w:rPr>
        <w:br w:type="page"/>
      </w:r>
      <w:bookmarkStart w:id="6" w:name="_Toc241240646"/>
      <w:bookmarkStart w:id="7" w:name="_Toc309126436"/>
      <w:r w:rsidR="00C30536" w:rsidRPr="00C02AD6">
        <w:rPr>
          <w:rFonts w:ascii="GOST Common" w:hAnsi="GOST Common"/>
          <w:b/>
          <w:caps/>
          <w:sz w:val="28"/>
          <w:szCs w:val="28"/>
          <w:lang w:eastAsia="ru-RU"/>
        </w:rPr>
        <w:lastRenderedPageBreak/>
        <w:t xml:space="preserve">Глава I. Порядок применения Правил землепользования и застройки </w:t>
      </w:r>
      <w:r w:rsidR="00291320" w:rsidRPr="00C02AD6">
        <w:rPr>
          <w:rFonts w:ascii="GOST Common" w:hAnsi="GOST Common"/>
          <w:b/>
          <w:caps/>
          <w:sz w:val="28"/>
          <w:szCs w:val="28"/>
          <w:lang w:eastAsia="ru-RU"/>
        </w:rPr>
        <w:t>Комсомольского</w:t>
      </w:r>
      <w:r w:rsidR="001B0FD6" w:rsidRPr="00C02AD6">
        <w:rPr>
          <w:rFonts w:ascii="GOST Common" w:hAnsi="GOST Common"/>
          <w:b/>
          <w:caps/>
          <w:sz w:val="28"/>
          <w:szCs w:val="28"/>
          <w:lang w:eastAsia="ru-RU"/>
        </w:rPr>
        <w:t xml:space="preserve"> сельсовета </w:t>
      </w:r>
      <w:r w:rsidR="00291320" w:rsidRPr="00C02AD6">
        <w:rPr>
          <w:rFonts w:ascii="GOST Common" w:hAnsi="GOST Common"/>
          <w:b/>
          <w:caps/>
          <w:sz w:val="28"/>
          <w:szCs w:val="28"/>
          <w:lang w:eastAsia="ru-RU"/>
        </w:rPr>
        <w:t>Мамонтовского района</w:t>
      </w:r>
      <w:r w:rsidR="00AD2BCB" w:rsidRPr="00C02AD6">
        <w:rPr>
          <w:rFonts w:ascii="GOST Common" w:hAnsi="GOST Common"/>
          <w:b/>
          <w:caps/>
          <w:sz w:val="28"/>
          <w:szCs w:val="28"/>
          <w:lang w:eastAsia="ru-RU"/>
        </w:rPr>
        <w:t xml:space="preserve"> </w:t>
      </w:r>
      <w:r w:rsidR="00E40923" w:rsidRPr="00C02AD6">
        <w:rPr>
          <w:rFonts w:ascii="GOST Common" w:hAnsi="GOST Common"/>
          <w:b/>
          <w:caps/>
          <w:sz w:val="28"/>
          <w:szCs w:val="28"/>
          <w:lang w:eastAsia="ru-RU"/>
        </w:rPr>
        <w:t xml:space="preserve">Алтайского края </w:t>
      </w:r>
      <w:r w:rsidR="00C30536" w:rsidRPr="00C02AD6">
        <w:rPr>
          <w:rFonts w:ascii="GOST Common" w:hAnsi="GOST Common"/>
          <w:b/>
          <w:caps/>
          <w:sz w:val="28"/>
          <w:szCs w:val="28"/>
          <w:lang w:eastAsia="ru-RU"/>
        </w:rPr>
        <w:t>и внесения в них измене</w:t>
      </w:r>
      <w:r w:rsidR="00E86898" w:rsidRPr="00C02AD6">
        <w:rPr>
          <w:rFonts w:ascii="GOST Common" w:hAnsi="GOST Common"/>
          <w:b/>
          <w:caps/>
          <w:sz w:val="28"/>
          <w:szCs w:val="28"/>
          <w:lang w:eastAsia="ru-RU"/>
        </w:rPr>
        <w:t>ний</w:t>
      </w:r>
    </w:p>
    <w:p w14:paraId="3A19E77A"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8" w:name="_Toc115772979"/>
      <w:bookmarkEnd w:id="6"/>
      <w:bookmarkEnd w:id="7"/>
      <w:r w:rsidRPr="00C02AD6">
        <w:rPr>
          <w:rFonts w:ascii="GOST Common" w:hAnsi="GOST Common" w:cs="Times New Roman"/>
          <w:i w:val="0"/>
          <w:lang w:eastAsia="ru-RU"/>
        </w:rPr>
        <w:t xml:space="preserve">Статья 1. Регулирование землепользования и застройки органами местного самоуправления </w:t>
      </w:r>
      <w:r w:rsidR="00291320" w:rsidRPr="00C02AD6">
        <w:rPr>
          <w:rFonts w:ascii="GOST Common" w:hAnsi="GOST Common" w:cs="Times New Roman"/>
          <w:i w:val="0"/>
          <w:lang w:eastAsia="ru-RU"/>
        </w:rPr>
        <w:t>Мамонтовского района</w:t>
      </w:r>
      <w:bookmarkEnd w:id="8"/>
    </w:p>
    <w:p w14:paraId="0ED214CE" w14:textId="77777777" w:rsidR="00C30536" w:rsidRPr="00C02AD6" w:rsidRDefault="00C30536" w:rsidP="00F87B0A">
      <w:pPr>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2C74E26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Целями Правил землепользования и застройки являются:</w:t>
      </w:r>
    </w:p>
    <w:p w14:paraId="1B1D57EA"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устойчивого развития территории </w:t>
      </w:r>
      <w:r w:rsidR="00291320" w:rsidRPr="00C02AD6">
        <w:rPr>
          <w:rFonts w:ascii="GOST Common" w:hAnsi="GOST Common"/>
          <w:sz w:val="28"/>
          <w:szCs w:val="28"/>
          <w:lang w:eastAsia="ru-RU"/>
        </w:rPr>
        <w:t>Комсомольского</w:t>
      </w:r>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 сохранения окружающей среды и объектов культурного наследия;</w:t>
      </w:r>
    </w:p>
    <w:p w14:paraId="4FC27A15"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создание условий для планировки территории </w:t>
      </w:r>
      <w:r w:rsidR="00291320" w:rsidRPr="00C02AD6">
        <w:rPr>
          <w:rFonts w:ascii="GOST Common" w:hAnsi="GOST Common"/>
          <w:sz w:val="28"/>
          <w:szCs w:val="28"/>
          <w:lang w:eastAsia="ru-RU"/>
        </w:rPr>
        <w:t>Комсомольского</w:t>
      </w:r>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w:t>
      </w:r>
    </w:p>
    <w:p w14:paraId="72D25BC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0B18E86C"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55993101"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bookmarkStart w:id="9" w:name="_Toc241240648"/>
      <w:bookmarkStart w:id="10" w:name="_Toc309126438"/>
      <w:r w:rsidRPr="00C02AD6">
        <w:rPr>
          <w:rFonts w:ascii="GOST Common" w:hAnsi="GOST Common"/>
          <w:b/>
          <w:sz w:val="28"/>
          <w:szCs w:val="28"/>
          <w:lang w:eastAsia="ru-RU"/>
        </w:rPr>
        <w:t>3.</w:t>
      </w:r>
      <w:r w:rsidRPr="00C02AD6">
        <w:rPr>
          <w:rFonts w:ascii="GOST Common" w:hAnsi="GOST Common"/>
          <w:sz w:val="28"/>
          <w:szCs w:val="28"/>
          <w:lang w:eastAsia="ru-RU"/>
        </w:rPr>
        <w:t xml:space="preserve"> Область применения Правил землепользования и застройки</w:t>
      </w:r>
      <w:bookmarkEnd w:id="9"/>
      <w:bookmarkEnd w:id="10"/>
      <w:r w:rsidRPr="00C02AD6">
        <w:rPr>
          <w:rFonts w:ascii="GOST Common" w:hAnsi="GOST Common"/>
          <w:sz w:val="28"/>
          <w:szCs w:val="28"/>
          <w:lang w:eastAsia="ru-RU"/>
        </w:rPr>
        <w:t>:</w:t>
      </w:r>
    </w:p>
    <w:p w14:paraId="70F9CEEC" w14:textId="153689A6" w:rsidR="00C30536" w:rsidRPr="00C02AD6" w:rsidRDefault="00102A1D"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w:t>
      </w:r>
      <w:r w:rsidR="00C96EE0">
        <w:rPr>
          <w:rFonts w:ascii="GOST Common" w:hAnsi="GOST Common"/>
          <w:sz w:val="28"/>
          <w:szCs w:val="28"/>
          <w:lang w:eastAsia="ru-RU"/>
        </w:rPr>
        <w:t xml:space="preserve"> </w:t>
      </w:r>
      <w:r w:rsidRPr="00C02AD6">
        <w:rPr>
          <w:rFonts w:ascii="GOST Common" w:hAnsi="GOST Common"/>
          <w:sz w:val="28"/>
          <w:szCs w:val="28"/>
          <w:lang w:eastAsia="ru-RU"/>
        </w:rPr>
        <w:t>п</w:t>
      </w:r>
      <w:r w:rsidR="00C30536" w:rsidRPr="00C02AD6">
        <w:rPr>
          <w:rFonts w:ascii="GOST Common" w:hAnsi="GOST Common"/>
          <w:sz w:val="28"/>
          <w:szCs w:val="28"/>
          <w:lang w:eastAsia="ru-RU"/>
        </w:rPr>
        <w:t xml:space="preserve">равила землепользования и застройки распространяются на все расположенные, на территории </w:t>
      </w:r>
      <w:r w:rsidR="00291320" w:rsidRPr="00C02AD6">
        <w:rPr>
          <w:rFonts w:ascii="GOST Common" w:hAnsi="GOST Common"/>
          <w:sz w:val="28"/>
          <w:szCs w:val="28"/>
          <w:lang w:eastAsia="ru-RU"/>
        </w:rPr>
        <w:t>Комсомольского</w:t>
      </w:r>
      <w:r w:rsidR="001B0FD6" w:rsidRPr="00C02AD6">
        <w:rPr>
          <w:rFonts w:ascii="GOST Common" w:hAnsi="GOST Common"/>
          <w:sz w:val="28"/>
          <w:szCs w:val="28"/>
          <w:lang w:eastAsia="ru-RU"/>
        </w:rPr>
        <w:t xml:space="preserve"> сельсовета </w:t>
      </w:r>
      <w:r w:rsidR="00C30536" w:rsidRPr="00C02AD6">
        <w:rPr>
          <w:rFonts w:ascii="GOST Common" w:hAnsi="GOST Common"/>
          <w:sz w:val="28"/>
          <w:szCs w:val="28"/>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w:t>
      </w:r>
      <w:r w:rsidRPr="00C02AD6">
        <w:rPr>
          <w:rFonts w:ascii="GOST Common" w:hAnsi="GOST Common"/>
          <w:sz w:val="28"/>
          <w:szCs w:val="28"/>
          <w:lang w:eastAsia="ru-RU"/>
        </w:rPr>
        <w:t>,</w:t>
      </w:r>
      <w:r w:rsidR="00C30536" w:rsidRPr="00C02AD6">
        <w:rPr>
          <w:rFonts w:ascii="GOST Common" w:hAnsi="GOST Common"/>
          <w:sz w:val="28"/>
          <w:szCs w:val="28"/>
          <w:lang w:eastAsia="ru-RU"/>
        </w:rPr>
        <w:t xml:space="preserve"> установленны</w:t>
      </w:r>
      <w:r w:rsidRPr="00C02AD6">
        <w:rPr>
          <w:rFonts w:ascii="GOST Common" w:hAnsi="GOST Common"/>
          <w:sz w:val="28"/>
          <w:szCs w:val="28"/>
          <w:lang w:eastAsia="ru-RU"/>
        </w:rPr>
        <w:t>е</w:t>
      </w:r>
      <w:r w:rsidR="00C30536" w:rsidRPr="00C02AD6">
        <w:rPr>
          <w:rFonts w:ascii="GOST Common" w:hAnsi="GOST Common"/>
          <w:sz w:val="28"/>
          <w:szCs w:val="28"/>
          <w:lang w:eastAsia="ru-RU"/>
        </w:rPr>
        <w:t xml:space="preserve"> Правилами</w:t>
      </w:r>
      <w:r w:rsidR="00291320" w:rsidRPr="00C02AD6">
        <w:rPr>
          <w:rFonts w:ascii="GOST Common" w:hAnsi="GOST Common"/>
          <w:sz w:val="28"/>
          <w:szCs w:val="28"/>
          <w:lang w:eastAsia="ru-RU"/>
        </w:rPr>
        <w:t>,</w:t>
      </w:r>
      <w:r w:rsidR="00C30536" w:rsidRPr="00C02AD6">
        <w:rPr>
          <w:rFonts w:ascii="GOST Common" w:hAnsi="GOST Common"/>
          <w:sz w:val="28"/>
          <w:szCs w:val="28"/>
          <w:lang w:eastAsia="ru-RU"/>
        </w:rPr>
        <w:t xml:space="preserve">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3A84329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Настоящие Правила землепользования и застройки применяются:</w:t>
      </w:r>
    </w:p>
    <w:p w14:paraId="7C959242"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w:t>
      </w:r>
      <w:r w:rsidRPr="00C02AD6">
        <w:rPr>
          <w:rFonts w:ascii="GOST Common" w:hAnsi="GOST Common"/>
          <w:sz w:val="28"/>
          <w:szCs w:val="28"/>
          <w:lang w:eastAsia="ru-RU"/>
        </w:rPr>
        <w:lastRenderedPageBreak/>
        <w:t>которые предоставляются по итогам торгов;</w:t>
      </w:r>
    </w:p>
    <w:p w14:paraId="1118F227"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050E8588" w14:textId="77777777" w:rsidR="00C30536" w:rsidRPr="00C02AD6" w:rsidRDefault="00C30536"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591A4147" w14:textId="5E044AF1" w:rsidR="009B5C32" w:rsidRPr="00072CA1" w:rsidRDefault="00C96EE0" w:rsidP="009B5C32">
      <w:pPr>
        <w:widowControl w:val="0"/>
        <w:autoSpaceDE w:val="0"/>
        <w:autoSpaceDN w:val="0"/>
        <w:adjustRightInd w:val="0"/>
        <w:spacing w:line="276" w:lineRule="auto"/>
        <w:ind w:firstLine="709"/>
        <w:jc w:val="both"/>
        <w:rPr>
          <w:rFonts w:ascii="GOST Common" w:hAnsi="GOST Common"/>
          <w:sz w:val="28"/>
          <w:szCs w:val="28"/>
          <w:lang w:eastAsia="ru-RU"/>
        </w:rPr>
      </w:pPr>
      <w:bookmarkStart w:id="11" w:name="_Toc241240671"/>
      <w:r w:rsidRPr="00C96EE0">
        <w:rPr>
          <w:rFonts w:ascii="GOST Common" w:hAnsi="GOST Common"/>
          <w:b/>
          <w:sz w:val="28"/>
          <w:szCs w:val="28"/>
          <w:lang w:eastAsia="ru-RU"/>
        </w:rPr>
        <w:t>5.</w:t>
      </w:r>
      <w:r>
        <w:rPr>
          <w:rFonts w:ascii="GOST Common" w:hAnsi="GOST Common"/>
          <w:sz w:val="28"/>
          <w:szCs w:val="28"/>
          <w:lang w:eastAsia="ru-RU"/>
        </w:rPr>
        <w:t xml:space="preserve"> </w:t>
      </w:r>
      <w:r w:rsidR="009B5C32" w:rsidRPr="00072CA1">
        <w:rPr>
          <w:rFonts w:ascii="GOST Common" w:hAnsi="GOST Common"/>
          <w:sz w:val="28"/>
          <w:szCs w:val="28"/>
          <w:lang w:eastAsia="ru-RU"/>
        </w:rPr>
        <w:t>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2" w:name="_Toc241240649"/>
      <w:bookmarkStart w:id="13" w:name="_Toc309126439"/>
    </w:p>
    <w:bookmarkEnd w:id="12"/>
    <w:bookmarkEnd w:id="13"/>
    <w:p w14:paraId="5F471828"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xml:space="preserve">К полномочиям </w:t>
      </w:r>
      <w:r w:rsidRPr="00D21C86">
        <w:rPr>
          <w:rFonts w:ascii="GOST Common" w:hAnsi="GOST Common"/>
          <w:sz w:val="28"/>
          <w:szCs w:val="28"/>
          <w:lang w:eastAsia="ru-RU"/>
        </w:rPr>
        <w:t>Мамонтовского районного</w:t>
      </w:r>
      <w:r>
        <w:rPr>
          <w:rFonts w:ascii="GOST Common" w:hAnsi="GOST Common"/>
          <w:sz w:val="28"/>
          <w:szCs w:val="28"/>
          <w:lang w:eastAsia="ru-RU"/>
        </w:rPr>
        <w:t xml:space="preserve"> Совета народных </w:t>
      </w:r>
      <w:r w:rsidRPr="00072CA1">
        <w:rPr>
          <w:rFonts w:ascii="GOST Common" w:hAnsi="GOST Common"/>
          <w:sz w:val="28"/>
          <w:szCs w:val="28"/>
          <w:lang w:eastAsia="ru-RU"/>
        </w:rPr>
        <w:t xml:space="preserve">депутатов </w:t>
      </w:r>
      <w:r>
        <w:rPr>
          <w:rFonts w:ascii="GOST Common" w:hAnsi="GOST Common"/>
          <w:sz w:val="28"/>
          <w:szCs w:val="28"/>
          <w:lang w:eastAsia="ru-RU"/>
        </w:rPr>
        <w:t>Алтайского края</w:t>
      </w:r>
      <w:r w:rsidRPr="00072CA1">
        <w:rPr>
          <w:rFonts w:ascii="GOST Common" w:hAnsi="GOST Common"/>
          <w:sz w:val="28"/>
          <w:szCs w:val="28"/>
          <w:lang w:eastAsia="ru-RU"/>
        </w:rPr>
        <w:t xml:space="preserve"> в области землепользования и застройки относится утверждение Правил землепользования и застройки и внесение изменений в них.</w:t>
      </w:r>
    </w:p>
    <w:p w14:paraId="4576AECB" w14:textId="77777777" w:rsidR="009B5C32" w:rsidRPr="00072CA1" w:rsidRDefault="009B5C32" w:rsidP="009B5C32">
      <w:pPr>
        <w:widowControl w:val="0"/>
        <w:tabs>
          <w:tab w:val="left" w:pos="1080"/>
        </w:tabs>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К полномочиям главы Мамонтовского района в области землепользования и застройки относятся:</w:t>
      </w:r>
    </w:p>
    <w:p w14:paraId="751C69A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подготовке проекта (о внесении изменений) «Правила землепользования и застройки сельского поселения»;</w:t>
      </w:r>
    </w:p>
    <w:p w14:paraId="5E0EFA1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утверждение документации по планировке территории;</w:t>
      </w:r>
    </w:p>
    <w:p w14:paraId="7F9C77D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решений о назначении общественных обсуждений или публичных слушаний;</w:t>
      </w:r>
    </w:p>
    <w:p w14:paraId="30AED4F1"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организация и проведение общественных обсуждений или публичных слушаний;</w:t>
      </w:r>
    </w:p>
    <w:p w14:paraId="3E2BE702"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условно разрешённый вид использования земельного участка;</w:t>
      </w:r>
    </w:p>
    <w:p w14:paraId="354A202D"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7C14020"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обеспечение разработки и утверждения документации по планировке территории;</w:t>
      </w:r>
    </w:p>
    <w:p w14:paraId="4BC60D67"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формирование земельных участков как объектов недвижимости;</w:t>
      </w:r>
    </w:p>
    <w:p w14:paraId="07FCF2FA" w14:textId="77777777" w:rsidR="009B5C32" w:rsidRPr="00072CA1" w:rsidRDefault="009B5C32" w:rsidP="009B5C32">
      <w:pPr>
        <w:widowControl w:val="0"/>
        <w:spacing w:line="276" w:lineRule="auto"/>
        <w:ind w:firstLine="709"/>
        <w:contextualSpacing/>
        <w:jc w:val="both"/>
        <w:rPr>
          <w:rFonts w:ascii="GOST Common" w:hAnsi="GOST Common"/>
          <w:sz w:val="28"/>
          <w:szCs w:val="28"/>
          <w:lang w:eastAsia="ru-RU"/>
        </w:rPr>
      </w:pPr>
      <w:r w:rsidRPr="00072CA1">
        <w:rPr>
          <w:rFonts w:ascii="GOST Common" w:hAnsi="GOST Common"/>
          <w:sz w:val="28"/>
          <w:szCs w:val="28"/>
          <w:lang w:eastAsia="ru-RU"/>
        </w:rPr>
        <w:t>- выдача разрешений на строительство;</w:t>
      </w:r>
    </w:p>
    <w:p w14:paraId="0E020A09"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выдача разрешений на ввод объектов в эксплуатацию;</w:t>
      </w:r>
    </w:p>
    <w:p w14:paraId="7F47AAFF"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изъятие, в том числе путем выкупа, земельных участков для муниципальных нужд;</w:t>
      </w:r>
    </w:p>
    <w:p w14:paraId="7B77ED86"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резервирование земельных участков для муниципальных нужд;</w:t>
      </w:r>
    </w:p>
    <w:p w14:paraId="42E0154E"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sz w:val="28"/>
          <w:szCs w:val="28"/>
          <w:lang w:eastAsia="ru-RU"/>
        </w:rPr>
        <w:t>- другие полномочия.</w:t>
      </w:r>
      <w:bookmarkStart w:id="14" w:name="_Toc241240651"/>
      <w:bookmarkStart w:id="15" w:name="_Toc309126441"/>
    </w:p>
    <w:p w14:paraId="299E3345" w14:textId="77777777" w:rsidR="009B5C32" w:rsidRPr="00072CA1"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072CA1">
        <w:rPr>
          <w:rFonts w:ascii="GOST Common" w:hAnsi="GOST Common"/>
          <w:b/>
          <w:sz w:val="28"/>
          <w:szCs w:val="28"/>
          <w:lang w:eastAsia="ru-RU"/>
        </w:rPr>
        <w:lastRenderedPageBreak/>
        <w:t>6.</w:t>
      </w:r>
      <w:r w:rsidRPr="00072CA1">
        <w:rPr>
          <w:rFonts w:ascii="GOST Common" w:hAnsi="GOST Common"/>
          <w:sz w:val="28"/>
          <w:szCs w:val="28"/>
          <w:lang w:eastAsia="ru-RU"/>
        </w:rPr>
        <w:t xml:space="preserve"> Комиссия по землепользованию и застройке</w:t>
      </w:r>
      <w:bookmarkEnd w:id="14"/>
      <w:bookmarkEnd w:id="15"/>
      <w:r w:rsidRPr="00072CA1">
        <w:rPr>
          <w:rFonts w:ascii="GOST Common" w:hAnsi="GOST Common"/>
          <w:sz w:val="28"/>
          <w:szCs w:val="28"/>
          <w:lang w:eastAsia="ru-RU"/>
        </w:rPr>
        <w:t>:</w:t>
      </w:r>
    </w:p>
    <w:p w14:paraId="3521A10E" w14:textId="0D851FA0"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bookmarkStart w:id="16" w:name="_Toc309126450"/>
      <w:bookmarkStart w:id="17" w:name="_Toc225570349"/>
      <w:r w:rsidRPr="009B5C32">
        <w:rPr>
          <w:rFonts w:ascii="GOST Common" w:hAnsi="GOST Common" w:cs="Times New Roman"/>
          <w:sz w:val="28"/>
          <w:szCs w:val="28"/>
        </w:rPr>
        <w:t>Комиссия по землепользованию и застройке муниципальн</w:t>
      </w:r>
      <w:r>
        <w:rPr>
          <w:rFonts w:ascii="GOST Common" w:hAnsi="GOST Common" w:cs="Times New Roman"/>
          <w:sz w:val="28"/>
          <w:szCs w:val="28"/>
        </w:rPr>
        <w:t xml:space="preserve">ого образования </w:t>
      </w:r>
      <w:r w:rsidRPr="009B5C32">
        <w:rPr>
          <w:rFonts w:ascii="GOST Common" w:hAnsi="GOST Common" w:cs="Times New Roman"/>
          <w:sz w:val="28"/>
          <w:szCs w:val="28"/>
        </w:rPr>
        <w:t>Мамо</w:t>
      </w:r>
      <w:r w:rsidR="00C96EE0">
        <w:rPr>
          <w:rFonts w:ascii="GOST Common" w:hAnsi="GOST Common" w:cs="Times New Roman"/>
          <w:sz w:val="28"/>
          <w:szCs w:val="28"/>
        </w:rPr>
        <w:t xml:space="preserve">нтовский район Алтайского края </w:t>
      </w:r>
      <w:r w:rsidRPr="009B5C32">
        <w:rPr>
          <w:rFonts w:ascii="GOST Common" w:hAnsi="GOST Common" w:cs="Times New Roman"/>
          <w:sz w:val="28"/>
          <w:szCs w:val="28"/>
        </w:rPr>
        <w:t xml:space="preserve">(далее – Комиссия) является постоянно действующей комиссией при Администрации Мамонтовского района Алтайского края. </w:t>
      </w:r>
    </w:p>
    <w:p w14:paraId="662C5865" w14:textId="52BC9A5C" w:rsidR="009B5C32" w:rsidRPr="009B5C32" w:rsidRDefault="009B5C32" w:rsidP="009B5C32">
      <w:pPr>
        <w:pStyle w:val="ConsPlusNonformat"/>
        <w:widowControl/>
        <w:spacing w:line="276" w:lineRule="auto"/>
        <w:ind w:firstLine="709"/>
        <w:jc w:val="both"/>
        <w:rPr>
          <w:rFonts w:ascii="GOST Common" w:hAnsi="GOST Common" w:cs="Times New Roman"/>
          <w:sz w:val="28"/>
          <w:szCs w:val="28"/>
        </w:rPr>
      </w:pPr>
      <w:r w:rsidRPr="009B5C32">
        <w:rPr>
          <w:rFonts w:ascii="GOST Common" w:hAnsi="GOST Common" w:cs="Times New Roman"/>
          <w:sz w:val="28"/>
          <w:szCs w:val="28"/>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4E481161" w14:textId="7060661F" w:rsidR="009B5C32" w:rsidRPr="009B5C32" w:rsidRDefault="009B5C32" w:rsidP="009B5C32">
      <w:pPr>
        <w:pStyle w:val="ConsPlusNormal0"/>
        <w:spacing w:line="276" w:lineRule="auto"/>
        <w:ind w:firstLine="708"/>
        <w:jc w:val="both"/>
        <w:rPr>
          <w:rFonts w:ascii="GOST Common" w:hAnsi="GOST Common" w:cs="Times New Roman"/>
          <w:color w:val="000000"/>
          <w:sz w:val="28"/>
          <w:szCs w:val="28"/>
        </w:rPr>
      </w:pPr>
      <w:r w:rsidRPr="009B5C32">
        <w:rPr>
          <w:rFonts w:ascii="GOST Common" w:hAnsi="GOST Common" w:cs="Times New Roman"/>
          <w:sz w:val="28"/>
          <w:szCs w:val="28"/>
        </w:rPr>
        <w:t xml:space="preserve"> 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w:t>
      </w:r>
      <w:r w:rsidRPr="009B5C32">
        <w:rPr>
          <w:rFonts w:ascii="GOST Common" w:hAnsi="GOST Common" w:cs="Times New Roman"/>
          <w:color w:val="000000"/>
          <w:sz w:val="28"/>
          <w:szCs w:val="28"/>
        </w:rPr>
        <w:t xml:space="preserve">где расположены объекты недвижимости, по поводу которых подготавливаются соответствующие рекомендации и заключения.  </w:t>
      </w:r>
    </w:p>
    <w:p w14:paraId="3DCF854A" w14:textId="28B6D3E8" w:rsidR="009B5C32" w:rsidRPr="009B5C32" w:rsidRDefault="009B5C32" w:rsidP="009B5C32">
      <w:pPr>
        <w:pStyle w:val="ConsPlusNormal0"/>
        <w:spacing w:line="276" w:lineRule="auto"/>
        <w:ind w:firstLine="708"/>
        <w:jc w:val="both"/>
        <w:rPr>
          <w:rFonts w:ascii="GOST Common" w:hAnsi="GOST Common" w:cs="Times New Roman"/>
          <w:sz w:val="28"/>
          <w:szCs w:val="28"/>
        </w:rPr>
      </w:pPr>
      <w:r w:rsidRPr="009B5C32">
        <w:rPr>
          <w:rFonts w:ascii="GOST Common" w:hAnsi="GOST Common" w:cs="Times New Roman"/>
          <w:sz w:val="28"/>
          <w:szCs w:val="28"/>
        </w:rPr>
        <w:t>В состав Комиссии могут входить представители государственных органов в сфере контроля и надзора, государственных органов управления, а так же лица, представляющие общественные и частные интересы граждан, владельцев недвижимости, общественных, к</w:t>
      </w:r>
      <w:r w:rsidR="00C96EE0">
        <w:rPr>
          <w:rFonts w:ascii="GOST Common" w:hAnsi="GOST Common" w:cs="Times New Roman"/>
          <w:sz w:val="28"/>
          <w:szCs w:val="28"/>
        </w:rPr>
        <w:t xml:space="preserve">оммерческих и иных организаций </w:t>
      </w:r>
      <w:r w:rsidRPr="009B5C32">
        <w:rPr>
          <w:rFonts w:ascii="GOST Common" w:hAnsi="GOST Common" w:cs="Times New Roman"/>
          <w:sz w:val="28"/>
          <w:szCs w:val="28"/>
        </w:rPr>
        <w:t>(по согласованию).</w:t>
      </w:r>
    </w:p>
    <w:p w14:paraId="5D39338F" w14:textId="77777777" w:rsidR="009B5C32" w:rsidRPr="009B5C32" w:rsidRDefault="009B5C32" w:rsidP="009B5C32">
      <w:pPr>
        <w:widowControl w:val="0"/>
        <w:autoSpaceDE w:val="0"/>
        <w:autoSpaceDN w:val="0"/>
        <w:adjustRightInd w:val="0"/>
        <w:spacing w:line="276" w:lineRule="auto"/>
        <w:ind w:firstLine="709"/>
        <w:jc w:val="both"/>
        <w:rPr>
          <w:rFonts w:ascii="GOST Common" w:hAnsi="GOST Common"/>
          <w:sz w:val="28"/>
          <w:szCs w:val="28"/>
          <w:lang w:eastAsia="ru-RU"/>
        </w:rPr>
      </w:pPr>
      <w:r w:rsidRPr="009B5C32">
        <w:rPr>
          <w:rFonts w:ascii="GOST Common" w:hAnsi="GOST Common"/>
          <w:sz w:val="28"/>
          <w:szCs w:val="28"/>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r w:rsidRPr="009B5C32">
        <w:rPr>
          <w:rFonts w:ascii="GOST Common" w:hAnsi="GOST Common"/>
          <w:sz w:val="28"/>
          <w:szCs w:val="28"/>
          <w:lang w:eastAsia="ru-RU"/>
        </w:rPr>
        <w:t>.</w:t>
      </w:r>
      <w:bookmarkEnd w:id="16"/>
      <w:bookmarkEnd w:id="17"/>
    </w:p>
    <w:p w14:paraId="5D8CD2B1" w14:textId="77777777"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18" w:name="_Toc115772980"/>
      <w:r w:rsidRPr="00C02AD6">
        <w:rPr>
          <w:rFonts w:ascii="GOST Common" w:hAnsi="GOST Common" w:cs="Times New Roman"/>
          <w:i w:val="0"/>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18"/>
    </w:p>
    <w:p w14:paraId="7E7BB06E"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493D6E57" w14:textId="77777777" w:rsidR="009B5C32" w:rsidRDefault="009B5C32">
      <w:pPr>
        <w:rPr>
          <w:rFonts w:ascii="GOST Common" w:hAnsi="GOST Common"/>
          <w:b/>
          <w:bCs/>
          <w:iCs/>
          <w:sz w:val="28"/>
          <w:szCs w:val="28"/>
          <w:lang w:eastAsia="ru-RU"/>
        </w:rPr>
      </w:pPr>
      <w:r>
        <w:rPr>
          <w:rFonts w:ascii="GOST Common" w:hAnsi="GOST Common"/>
          <w:i/>
          <w:lang w:eastAsia="ru-RU"/>
        </w:rPr>
        <w:br w:type="page"/>
      </w:r>
    </w:p>
    <w:p w14:paraId="6A2C6DE2" w14:textId="0E576153" w:rsidR="00C30536" w:rsidRPr="00C02AD6" w:rsidRDefault="00C30536" w:rsidP="00BC5F3B">
      <w:pPr>
        <w:pStyle w:val="2"/>
        <w:tabs>
          <w:tab w:val="clear" w:pos="576"/>
        </w:tabs>
        <w:ind w:left="0" w:firstLine="709"/>
        <w:jc w:val="both"/>
        <w:rPr>
          <w:rFonts w:ascii="GOST Common" w:hAnsi="GOST Common" w:cs="Times New Roman"/>
          <w:i w:val="0"/>
          <w:lang w:eastAsia="ru-RU"/>
        </w:rPr>
      </w:pPr>
      <w:bookmarkStart w:id="19" w:name="_Toc115772981"/>
      <w:r w:rsidRPr="00C02AD6">
        <w:rPr>
          <w:rFonts w:ascii="GOST Common" w:hAnsi="GOST Common" w:cs="Times New Roman"/>
          <w:i w:val="0"/>
          <w:lang w:eastAsia="ru-RU"/>
        </w:rPr>
        <w:lastRenderedPageBreak/>
        <w:t xml:space="preserve">Статья 3. Подготовка документации по планировке территории органами местного самоуправления </w:t>
      </w:r>
      <w:r w:rsidR="008038BD" w:rsidRPr="00C02AD6">
        <w:rPr>
          <w:rFonts w:ascii="GOST Common" w:hAnsi="GOST Common" w:cs="Times New Roman"/>
          <w:i w:val="0"/>
          <w:lang w:eastAsia="ru-RU"/>
        </w:rPr>
        <w:t>Мамонтовского</w:t>
      </w:r>
      <w:r w:rsidR="0020340B" w:rsidRPr="00C02AD6">
        <w:rPr>
          <w:rFonts w:ascii="GOST Common" w:hAnsi="GOST Common" w:cs="Times New Roman"/>
          <w:i w:val="0"/>
          <w:lang w:eastAsia="ru-RU"/>
        </w:rPr>
        <w:t xml:space="preserve"> </w:t>
      </w:r>
      <w:r w:rsidR="00AD2BCB" w:rsidRPr="00C02AD6">
        <w:rPr>
          <w:rFonts w:ascii="GOST Common" w:hAnsi="GOST Common" w:cs="Times New Roman"/>
          <w:i w:val="0"/>
          <w:lang w:eastAsia="ru-RU"/>
        </w:rPr>
        <w:t>района</w:t>
      </w:r>
      <w:bookmarkEnd w:id="19"/>
      <w:r w:rsidR="00AD2BCB" w:rsidRPr="00C02AD6">
        <w:rPr>
          <w:rFonts w:ascii="GOST Common" w:hAnsi="GOST Common" w:cs="Times New Roman"/>
          <w:i w:val="0"/>
          <w:lang w:eastAsia="ru-RU"/>
        </w:rPr>
        <w:t xml:space="preserve"> </w:t>
      </w:r>
    </w:p>
    <w:p w14:paraId="4580761B"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6C3FBF13"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0" w:name="_Toc115772982"/>
      <w:r w:rsidRPr="00C02AD6">
        <w:rPr>
          <w:rFonts w:ascii="GOST Common" w:hAnsi="GOST Common" w:cs="Times New Roman"/>
          <w:i w:val="0"/>
          <w:lang w:eastAsia="ru-RU"/>
        </w:rPr>
        <w:t>Статья 4. Проведение общественных обсуждений или публичных слушаний по вопросам землепользования и застройки</w:t>
      </w:r>
      <w:bookmarkEnd w:id="20"/>
    </w:p>
    <w:p w14:paraId="649230DD"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C02AD6">
        <w:rPr>
          <w:rFonts w:ascii="GOST Common" w:hAnsi="GOST Common"/>
          <w:sz w:val="28"/>
          <w:szCs w:val="28"/>
          <w:lang w:eastAsia="ru-RU"/>
        </w:rPr>
        <w:t>Мамонтовского района</w:t>
      </w:r>
      <w:r w:rsidRPr="00C02AD6">
        <w:rPr>
          <w:rFonts w:ascii="GOST Common" w:hAnsi="GOST Common"/>
          <w:sz w:val="28"/>
          <w:szCs w:val="28"/>
          <w:lang w:eastAsia="ru-RU"/>
        </w:rPr>
        <w:t>.</w:t>
      </w:r>
    </w:p>
    <w:p w14:paraId="57697CF4"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1" w:name="_Toc115772983"/>
      <w:r w:rsidRPr="00C02AD6">
        <w:rPr>
          <w:rFonts w:ascii="GOST Common" w:hAnsi="GOST Common" w:cs="Times New Roman"/>
          <w:i w:val="0"/>
          <w:lang w:eastAsia="ru-RU"/>
        </w:rPr>
        <w:t>Статья 5. Внесение изменений в правила землепользования и застройки</w:t>
      </w:r>
      <w:bookmarkEnd w:id="21"/>
    </w:p>
    <w:p w14:paraId="04EB8159" w14:textId="77777777" w:rsidR="00C30536" w:rsidRPr="00C02AD6" w:rsidRDefault="00C30536" w:rsidP="00F87B0A">
      <w:pPr>
        <w:widowControl w:val="0"/>
        <w:tabs>
          <w:tab w:val="left" w:pos="1080"/>
        </w:tabs>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 xml:space="preserve">, муниципальными правовыми актами органов местного самоуправления </w:t>
      </w:r>
      <w:r w:rsidR="00291320" w:rsidRPr="00C02AD6">
        <w:rPr>
          <w:rFonts w:ascii="GOST Common" w:hAnsi="GOST Common"/>
          <w:sz w:val="28"/>
          <w:szCs w:val="28"/>
          <w:lang w:eastAsia="ru-RU"/>
        </w:rPr>
        <w:t>Мамонтовского района</w:t>
      </w:r>
      <w:r w:rsidR="0020340B" w:rsidRPr="00C02AD6">
        <w:rPr>
          <w:rFonts w:ascii="GOST Common" w:hAnsi="GOST Common"/>
          <w:sz w:val="28"/>
          <w:szCs w:val="28"/>
          <w:lang w:eastAsia="ru-RU"/>
        </w:rPr>
        <w:t xml:space="preserve"> </w:t>
      </w:r>
      <w:r w:rsidR="000535E9" w:rsidRPr="00C02AD6">
        <w:rPr>
          <w:rFonts w:ascii="GOST Common" w:hAnsi="GOST Common"/>
          <w:sz w:val="28"/>
          <w:szCs w:val="28"/>
          <w:lang w:eastAsia="ru-RU"/>
        </w:rPr>
        <w:t>Алтайского края</w:t>
      </w:r>
      <w:r w:rsidRPr="00C02AD6">
        <w:rPr>
          <w:rFonts w:ascii="GOST Common" w:hAnsi="GOST Common"/>
          <w:sz w:val="28"/>
          <w:szCs w:val="28"/>
          <w:lang w:eastAsia="ru-RU"/>
        </w:rPr>
        <w:t>.</w:t>
      </w:r>
    </w:p>
    <w:p w14:paraId="59CDEB9A" w14:textId="77777777" w:rsidR="00C30536" w:rsidRPr="00C02AD6" w:rsidRDefault="00C30536" w:rsidP="00B80C1A">
      <w:pPr>
        <w:pStyle w:val="2"/>
        <w:tabs>
          <w:tab w:val="clear" w:pos="576"/>
        </w:tabs>
        <w:ind w:left="0" w:firstLine="709"/>
        <w:rPr>
          <w:rFonts w:ascii="GOST Common" w:hAnsi="GOST Common" w:cs="Times New Roman"/>
          <w:i w:val="0"/>
          <w:lang w:eastAsia="ru-RU"/>
        </w:rPr>
      </w:pPr>
      <w:bookmarkStart w:id="22" w:name="_Toc115772984"/>
      <w:r w:rsidRPr="00C02AD6">
        <w:rPr>
          <w:rFonts w:ascii="GOST Common" w:hAnsi="GOST Common" w:cs="Times New Roman"/>
          <w:i w:val="0"/>
          <w:lang w:eastAsia="ru-RU"/>
        </w:rPr>
        <w:t>Статья 6. Регулирование иных вопросов землепользования и застройки</w:t>
      </w:r>
      <w:bookmarkEnd w:id="22"/>
    </w:p>
    <w:p w14:paraId="4BD45C9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w:t>
      </w:r>
      <w:r w:rsidRPr="00C02AD6">
        <w:rPr>
          <w:rFonts w:ascii="GOST Common" w:hAnsi="GOST Common"/>
          <w:sz w:val="28"/>
          <w:szCs w:val="28"/>
          <w:lang w:eastAsia="ru-RU"/>
        </w:rPr>
        <w:lastRenderedPageBreak/>
        <w:t>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 </w:t>
      </w:r>
    </w:p>
    <w:p w14:paraId="5F31CC58" w14:textId="77777777" w:rsidR="00C30536" w:rsidRPr="00C02AD6" w:rsidRDefault="007A77D3" w:rsidP="004C7A73">
      <w:pPr>
        <w:pStyle w:val="1"/>
        <w:tabs>
          <w:tab w:val="clear" w:pos="432"/>
          <w:tab w:val="num" w:pos="709"/>
        </w:tabs>
        <w:spacing w:before="0" w:after="240"/>
        <w:ind w:left="0" w:firstLine="0"/>
        <w:jc w:val="center"/>
        <w:rPr>
          <w:rFonts w:ascii="GOST Common" w:hAnsi="GOST Common" w:cs="Times New Roman"/>
          <w:caps/>
          <w:sz w:val="28"/>
          <w:szCs w:val="28"/>
          <w:lang w:eastAsia="ru-RU"/>
        </w:rPr>
      </w:pPr>
      <w:r w:rsidRPr="00C02AD6">
        <w:rPr>
          <w:rFonts w:ascii="GOST Common" w:hAnsi="GOST Common" w:cs="Times New Roman"/>
          <w:caps/>
          <w:sz w:val="28"/>
          <w:szCs w:val="28"/>
          <w:lang w:eastAsia="ru-RU"/>
        </w:rPr>
        <w:br w:type="page"/>
      </w:r>
      <w:bookmarkStart w:id="23" w:name="_Toc115772985"/>
      <w:r w:rsidR="00C30536" w:rsidRPr="00C02AD6">
        <w:rPr>
          <w:rFonts w:ascii="GOST Common" w:hAnsi="GOST Common" w:cs="Times New Roman"/>
          <w:caps/>
          <w:sz w:val="28"/>
          <w:szCs w:val="28"/>
          <w:lang w:eastAsia="ru-RU"/>
        </w:rPr>
        <w:lastRenderedPageBreak/>
        <w:t>Глава II. Карта градостроительного зонирования и зон с особыми условиями использования территорий</w:t>
      </w:r>
      <w:bookmarkEnd w:id="23"/>
    </w:p>
    <w:p w14:paraId="14793878" w14:textId="77777777" w:rsidR="00C30536" w:rsidRPr="00C02AD6" w:rsidRDefault="00C30536" w:rsidP="00AD2BCB">
      <w:pPr>
        <w:pStyle w:val="2"/>
        <w:tabs>
          <w:tab w:val="clear" w:pos="576"/>
        </w:tabs>
        <w:ind w:left="0" w:firstLine="709"/>
        <w:jc w:val="both"/>
        <w:rPr>
          <w:rFonts w:ascii="GOST Common" w:hAnsi="GOST Common" w:cs="Times New Roman"/>
          <w:i w:val="0"/>
          <w:lang w:eastAsia="ru-RU"/>
        </w:rPr>
      </w:pPr>
      <w:bookmarkStart w:id="24" w:name="_Toc115772986"/>
      <w:r w:rsidRPr="00C02AD6">
        <w:rPr>
          <w:rFonts w:ascii="GOST Common" w:hAnsi="GOST Common" w:cs="Times New Roman"/>
          <w:i w:val="0"/>
          <w:lang w:eastAsia="ru-RU"/>
        </w:rPr>
        <w:t>Статья 7. Карта градостроительного зонирования</w:t>
      </w:r>
      <w:r w:rsidR="001222F1" w:rsidRPr="00C02AD6">
        <w:rPr>
          <w:rFonts w:ascii="GOST Common" w:hAnsi="GOST Common" w:cs="Times New Roman"/>
          <w:i w:val="0"/>
          <w:lang w:eastAsia="ru-RU"/>
        </w:rPr>
        <w:t xml:space="preserve"> </w:t>
      </w:r>
      <w:r w:rsidRPr="00C02AD6">
        <w:rPr>
          <w:rFonts w:ascii="GOST Common" w:hAnsi="GOST Common" w:cs="Times New Roman"/>
          <w:i w:val="0"/>
          <w:lang w:eastAsia="ru-RU"/>
        </w:rPr>
        <w:t>территори</w:t>
      </w:r>
      <w:r w:rsidR="001222F1" w:rsidRPr="00C02AD6">
        <w:rPr>
          <w:rFonts w:ascii="GOST Common" w:hAnsi="GOST Common" w:cs="Times New Roman"/>
          <w:i w:val="0"/>
          <w:lang w:eastAsia="ru-RU"/>
        </w:rPr>
        <w:t>и</w:t>
      </w:r>
      <w:r w:rsidRPr="00C02AD6">
        <w:rPr>
          <w:rFonts w:ascii="GOST Common" w:hAnsi="GOST Common" w:cs="Times New Roman"/>
          <w:i w:val="0"/>
          <w:lang w:eastAsia="ru-RU"/>
        </w:rPr>
        <w:t xml:space="preserve"> </w:t>
      </w:r>
      <w:r w:rsidR="00291320" w:rsidRPr="00C02AD6">
        <w:rPr>
          <w:rFonts w:ascii="GOST Common" w:hAnsi="GOST Common" w:cs="Times New Roman"/>
          <w:i w:val="0"/>
          <w:lang w:eastAsia="ru-RU"/>
        </w:rPr>
        <w:t>Комсомольского</w:t>
      </w:r>
      <w:r w:rsidR="00AD2BCB" w:rsidRPr="00C02AD6">
        <w:rPr>
          <w:rFonts w:ascii="GOST Common" w:hAnsi="GOST Common" w:cs="Times New Roman"/>
          <w:i w:val="0"/>
          <w:lang w:eastAsia="ru-RU"/>
        </w:rPr>
        <w:t xml:space="preserve"> сельсовета</w:t>
      </w:r>
      <w:bookmarkEnd w:id="24"/>
    </w:p>
    <w:p w14:paraId="097807AC"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Карта градостроительного зонирования территори</w:t>
      </w:r>
      <w:r w:rsidR="0052227A" w:rsidRPr="00C02AD6">
        <w:rPr>
          <w:rFonts w:ascii="GOST Common" w:hAnsi="GOST Common"/>
          <w:sz w:val="28"/>
          <w:szCs w:val="28"/>
          <w:lang w:eastAsia="ru-RU"/>
        </w:rPr>
        <w:t>и</w:t>
      </w:r>
      <w:r w:rsidRPr="00C02AD6">
        <w:rPr>
          <w:rFonts w:ascii="GOST Common" w:hAnsi="GOST Common"/>
          <w:sz w:val="28"/>
          <w:szCs w:val="28"/>
          <w:lang w:eastAsia="ru-RU"/>
        </w:rPr>
        <w:t xml:space="preserve"> </w:t>
      </w:r>
      <w:r w:rsidR="00291320" w:rsidRPr="00C02AD6">
        <w:rPr>
          <w:rFonts w:ascii="GOST Common" w:hAnsi="GOST Common"/>
          <w:sz w:val="28"/>
          <w:szCs w:val="28"/>
          <w:lang w:eastAsia="ru-RU"/>
        </w:rPr>
        <w:t>Комсомольского</w:t>
      </w:r>
      <w:r w:rsidR="001B0FD6" w:rsidRPr="00C02AD6">
        <w:rPr>
          <w:rFonts w:ascii="GOST Common" w:hAnsi="GOST Common"/>
          <w:sz w:val="28"/>
          <w:szCs w:val="28"/>
          <w:lang w:eastAsia="ru-RU"/>
        </w:rPr>
        <w:t xml:space="preserve"> сельсовета </w:t>
      </w:r>
      <w:r w:rsidRPr="00C02AD6">
        <w:rPr>
          <w:rFonts w:ascii="GOST Common" w:hAnsi="GOST Common"/>
          <w:sz w:val="28"/>
          <w:szCs w:val="28"/>
          <w:lang w:eastAsia="ru-RU"/>
        </w:rPr>
        <w:t xml:space="preserve">представляет собой чертеж с отображением границ </w:t>
      </w:r>
      <w:r w:rsidR="00291320" w:rsidRPr="00C02AD6">
        <w:rPr>
          <w:rFonts w:ascii="GOST Common" w:hAnsi="GOST Common"/>
          <w:sz w:val="28"/>
          <w:szCs w:val="28"/>
          <w:lang w:eastAsia="ru-RU"/>
        </w:rPr>
        <w:t>Комсомольского</w:t>
      </w:r>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 границ территориальных зон и границ зон специального назначения согласно приложению настоящих Правил землепользования и застройки.</w:t>
      </w:r>
    </w:p>
    <w:bookmarkEnd w:id="11"/>
    <w:p w14:paraId="5CCB0E2D" w14:textId="77777777" w:rsidR="00C30536" w:rsidRPr="00C02AD6" w:rsidRDefault="00C30536" w:rsidP="00F87B0A">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 xml:space="preserve">На территории </w:t>
      </w:r>
      <w:r w:rsidR="00291320" w:rsidRPr="00C02AD6">
        <w:rPr>
          <w:rFonts w:ascii="GOST Common" w:hAnsi="GOST Common"/>
          <w:sz w:val="28"/>
          <w:szCs w:val="28"/>
          <w:lang w:eastAsia="ru-RU"/>
        </w:rPr>
        <w:t>Комсомольского</w:t>
      </w:r>
      <w:r w:rsidR="001B0FD6" w:rsidRPr="00C02AD6">
        <w:rPr>
          <w:rFonts w:ascii="GOST Common" w:hAnsi="GOST Common"/>
          <w:sz w:val="28"/>
          <w:szCs w:val="28"/>
          <w:lang w:eastAsia="ru-RU"/>
        </w:rPr>
        <w:t xml:space="preserve"> сельсовета </w:t>
      </w:r>
      <w:r w:rsidR="0052227A" w:rsidRPr="00C02AD6">
        <w:rPr>
          <w:rFonts w:ascii="GOST Common" w:hAnsi="GOST Common"/>
          <w:sz w:val="28"/>
          <w:szCs w:val="28"/>
          <w:lang w:eastAsia="ru-RU"/>
        </w:rPr>
        <w:t xml:space="preserve">имеются </w:t>
      </w:r>
      <w:r w:rsidRPr="00C02AD6">
        <w:rPr>
          <w:rFonts w:ascii="GOST Common" w:hAnsi="GOST Common"/>
          <w:sz w:val="28"/>
          <w:szCs w:val="28"/>
          <w:lang w:eastAsia="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w:t>
      </w:r>
    </w:p>
    <w:p w14:paraId="74EBB321" w14:textId="77777777" w:rsidR="00C30536" w:rsidRPr="00C02AD6" w:rsidRDefault="00C30536" w:rsidP="00F87B0A">
      <w:pPr>
        <w:shd w:val="clear" w:color="auto" w:fill="FFFFFF"/>
        <w:spacing w:line="276" w:lineRule="auto"/>
        <w:ind w:firstLine="851"/>
        <w:jc w:val="both"/>
        <w:rPr>
          <w:rFonts w:ascii="GOST Common" w:hAnsi="GOST Common"/>
          <w:sz w:val="28"/>
          <w:szCs w:val="28"/>
          <w:lang w:eastAsia="ru-RU"/>
        </w:rPr>
      </w:pPr>
      <w:r w:rsidRPr="00C02AD6">
        <w:rPr>
          <w:rFonts w:ascii="GOST Common" w:hAnsi="GOST Common"/>
          <w:sz w:val="28"/>
          <w:szCs w:val="28"/>
          <w:lang w:eastAsia="ru-RU"/>
        </w:rPr>
        <w:t xml:space="preserve">На территории </w:t>
      </w:r>
      <w:r w:rsidR="00291320" w:rsidRPr="00C02AD6">
        <w:rPr>
          <w:rFonts w:ascii="GOST Common" w:hAnsi="GOST Common"/>
          <w:sz w:val="28"/>
          <w:szCs w:val="28"/>
          <w:lang w:eastAsia="ru-RU"/>
        </w:rPr>
        <w:t>Комсомольского</w:t>
      </w:r>
      <w:r w:rsidR="001B0FD6" w:rsidRPr="00C02AD6">
        <w:rPr>
          <w:rFonts w:ascii="GOST Common" w:hAnsi="GOST Common"/>
          <w:sz w:val="28"/>
          <w:szCs w:val="28"/>
          <w:lang w:eastAsia="ru-RU"/>
        </w:rPr>
        <w:t xml:space="preserve"> сельсовета </w:t>
      </w:r>
      <w:r w:rsidR="008038BD" w:rsidRPr="00C02AD6">
        <w:rPr>
          <w:rFonts w:ascii="GOST Common" w:hAnsi="GOST Common"/>
          <w:sz w:val="28"/>
          <w:szCs w:val="28"/>
          <w:lang w:eastAsia="ru-RU"/>
        </w:rPr>
        <w:t>отсутствуют</w:t>
      </w:r>
      <w:r w:rsidRPr="00C02AD6">
        <w:rPr>
          <w:rFonts w:ascii="GOST Common" w:hAnsi="GOST Common"/>
          <w:sz w:val="28"/>
          <w:szCs w:val="28"/>
          <w:lang w:eastAsia="ru-RU"/>
        </w:rPr>
        <w:t xml:space="preserve"> памятники археологии.</w:t>
      </w:r>
    </w:p>
    <w:p w14:paraId="1143F094" w14:textId="77777777" w:rsidR="00C30536" w:rsidRPr="00C02AD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w:t>
      </w:r>
      <w:r w:rsidR="00291320" w:rsidRPr="00C02AD6">
        <w:rPr>
          <w:rFonts w:ascii="GOST Common" w:hAnsi="GOST Common"/>
          <w:sz w:val="28"/>
          <w:szCs w:val="28"/>
          <w:lang w:eastAsia="ru-RU"/>
        </w:rPr>
        <w:t>Комсомольского</w:t>
      </w:r>
      <w:r w:rsidR="001B0FD6" w:rsidRPr="00C02AD6">
        <w:rPr>
          <w:rFonts w:ascii="GOST Common" w:hAnsi="GOST Common"/>
          <w:sz w:val="28"/>
          <w:szCs w:val="28"/>
          <w:lang w:eastAsia="ru-RU"/>
        </w:rPr>
        <w:t xml:space="preserve"> сельсовета </w:t>
      </w:r>
      <w:r w:rsidRPr="00C02AD6">
        <w:rPr>
          <w:rFonts w:ascii="GOST Common" w:hAnsi="GOST Common"/>
          <w:sz w:val="28"/>
          <w:szCs w:val="28"/>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6710D58" w14:textId="50EE838E" w:rsidR="00C30536" w:rsidRDefault="00C30536" w:rsidP="00F87B0A">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На карте градостроительного зонирования территории </w:t>
      </w:r>
      <w:r w:rsidR="00291320" w:rsidRPr="00C02AD6">
        <w:rPr>
          <w:rFonts w:ascii="GOST Common" w:hAnsi="GOST Common"/>
          <w:sz w:val="28"/>
          <w:szCs w:val="28"/>
          <w:lang w:eastAsia="ru-RU"/>
        </w:rPr>
        <w:t>Комсомольского</w:t>
      </w:r>
      <w:r w:rsidR="001B0FD6" w:rsidRPr="00C02AD6">
        <w:rPr>
          <w:rFonts w:ascii="GOST Common" w:hAnsi="GOST Common"/>
          <w:sz w:val="28"/>
          <w:szCs w:val="28"/>
          <w:lang w:eastAsia="ru-RU"/>
        </w:rPr>
        <w:t xml:space="preserve"> сельсовета </w:t>
      </w:r>
      <w:r w:rsidRPr="00C02AD6">
        <w:rPr>
          <w:rFonts w:ascii="GOST Common" w:hAnsi="GOST Common"/>
          <w:sz w:val="28"/>
          <w:szCs w:val="28"/>
          <w:lang w:eastAsia="ru-RU"/>
        </w:rPr>
        <w:t xml:space="preserve">выделены </w:t>
      </w:r>
      <w:r w:rsidR="007B4A59">
        <w:rPr>
          <w:rFonts w:ascii="GOST Common" w:hAnsi="GOST Common"/>
          <w:sz w:val="28"/>
          <w:szCs w:val="28"/>
          <w:lang w:eastAsia="ru-RU"/>
        </w:rPr>
        <w:t>различные виды территориальных зон (</w:t>
      </w:r>
      <w:r w:rsidR="000277E8">
        <w:rPr>
          <w:rFonts w:ascii="GOST Common" w:hAnsi="GOST Common"/>
          <w:sz w:val="28"/>
          <w:szCs w:val="28"/>
          <w:lang w:eastAsia="ru-RU"/>
        </w:rPr>
        <w:t>т</w:t>
      </w:r>
      <w:r w:rsidR="007B4A59">
        <w:rPr>
          <w:rFonts w:ascii="GOST Common" w:hAnsi="GOST Common"/>
          <w:sz w:val="28"/>
          <w:szCs w:val="28"/>
          <w:lang w:eastAsia="ru-RU"/>
        </w:rPr>
        <w:t>аблица 1).</w:t>
      </w:r>
    </w:p>
    <w:p w14:paraId="2660F916" w14:textId="77777777" w:rsidR="007B4A59" w:rsidRPr="00C02AD6" w:rsidRDefault="007B4A59" w:rsidP="00F87B0A">
      <w:pPr>
        <w:widowControl w:val="0"/>
        <w:autoSpaceDE w:val="0"/>
        <w:autoSpaceDN w:val="0"/>
        <w:adjustRightInd w:val="0"/>
        <w:spacing w:line="276" w:lineRule="auto"/>
        <w:ind w:firstLine="709"/>
        <w:jc w:val="both"/>
        <w:rPr>
          <w:rFonts w:ascii="GOST Common" w:hAnsi="GOST Common"/>
          <w:sz w:val="28"/>
          <w:szCs w:val="28"/>
          <w:lang w:eastAsia="ru-RU"/>
        </w:rPr>
      </w:pPr>
    </w:p>
    <w:p w14:paraId="1BFBDA3B" w14:textId="77777777" w:rsidR="007B4A59" w:rsidRPr="007B4A59" w:rsidRDefault="007B4A59" w:rsidP="007B4A59">
      <w:pPr>
        <w:widowControl w:val="0"/>
        <w:autoSpaceDE w:val="0"/>
        <w:autoSpaceDN w:val="0"/>
        <w:adjustRightInd w:val="0"/>
        <w:spacing w:line="276" w:lineRule="auto"/>
        <w:ind w:firstLine="709"/>
        <w:jc w:val="right"/>
        <w:rPr>
          <w:rFonts w:ascii="GOST Common" w:hAnsi="GOST Common"/>
          <w:sz w:val="28"/>
          <w:szCs w:val="28"/>
          <w:lang w:eastAsia="ru-RU"/>
        </w:rPr>
      </w:pPr>
      <w:r w:rsidRPr="007B4A59">
        <w:rPr>
          <w:rFonts w:ascii="GOST Common" w:hAnsi="GOST Common"/>
          <w:sz w:val="28"/>
          <w:szCs w:val="28"/>
          <w:lang w:eastAsia="ru-RU"/>
        </w:rPr>
        <w:t>Таблица 1</w:t>
      </w:r>
    </w:p>
    <w:p w14:paraId="27EFC66D" w14:textId="28ADC538" w:rsidR="007B4A59" w:rsidRDefault="007B4A59" w:rsidP="007B4A59">
      <w:pPr>
        <w:widowControl w:val="0"/>
        <w:autoSpaceDE w:val="0"/>
        <w:autoSpaceDN w:val="0"/>
        <w:adjustRightInd w:val="0"/>
        <w:spacing w:line="276" w:lineRule="auto"/>
        <w:ind w:firstLine="709"/>
        <w:jc w:val="center"/>
        <w:rPr>
          <w:rFonts w:ascii="GOST Common" w:hAnsi="GOST Common"/>
          <w:sz w:val="28"/>
          <w:szCs w:val="28"/>
          <w:lang w:eastAsia="ru-RU"/>
        </w:rPr>
      </w:pPr>
      <w:r w:rsidRPr="007B4A59">
        <w:rPr>
          <w:rFonts w:ascii="GOST Common" w:hAnsi="GOST Common"/>
          <w:sz w:val="28"/>
          <w:szCs w:val="28"/>
          <w:lang w:eastAsia="ru-RU"/>
        </w:rPr>
        <w:t xml:space="preserve">Виды территориальных зон </w:t>
      </w:r>
      <w:r>
        <w:rPr>
          <w:rFonts w:ascii="GOST Common" w:hAnsi="GOST Common"/>
          <w:sz w:val="28"/>
          <w:szCs w:val="28"/>
          <w:lang w:eastAsia="ru-RU"/>
        </w:rPr>
        <w:t xml:space="preserve">территории </w:t>
      </w:r>
      <w:r w:rsidRPr="007B4A59">
        <w:rPr>
          <w:rFonts w:ascii="GOST Common" w:hAnsi="GOST Common"/>
          <w:sz w:val="28"/>
          <w:szCs w:val="28"/>
          <w:lang w:eastAsia="ru-RU"/>
        </w:rPr>
        <w:t>К</w:t>
      </w:r>
      <w:r>
        <w:rPr>
          <w:rFonts w:ascii="GOST Common" w:hAnsi="GOST Common"/>
          <w:sz w:val="28"/>
          <w:szCs w:val="28"/>
          <w:lang w:eastAsia="ru-RU"/>
        </w:rPr>
        <w:t>омсомольского сельсовета</w:t>
      </w:r>
    </w:p>
    <w:p w14:paraId="2D73C478" w14:textId="77777777" w:rsidR="007B4A59" w:rsidRPr="007B4A59" w:rsidRDefault="007B4A59" w:rsidP="007B4A59">
      <w:pPr>
        <w:widowControl w:val="0"/>
        <w:autoSpaceDE w:val="0"/>
        <w:autoSpaceDN w:val="0"/>
        <w:adjustRightInd w:val="0"/>
        <w:spacing w:line="276" w:lineRule="auto"/>
        <w:ind w:firstLine="709"/>
        <w:jc w:val="center"/>
        <w:rPr>
          <w:rFonts w:ascii="GOST Common" w:hAnsi="GOST Common"/>
          <w:sz w:val="16"/>
          <w:szCs w:val="16"/>
          <w:lang w:eastAsia="ru-RU"/>
        </w:rPr>
      </w:pPr>
    </w:p>
    <w:tbl>
      <w:tblPr>
        <w:tblW w:w="9498" w:type="dxa"/>
        <w:jc w:val="center"/>
        <w:tblLayout w:type="fixed"/>
        <w:tblLook w:val="04A0" w:firstRow="1" w:lastRow="0" w:firstColumn="1" w:lastColumn="0" w:noHBand="0" w:noVBand="1"/>
      </w:tblPr>
      <w:tblGrid>
        <w:gridCol w:w="3539"/>
        <w:gridCol w:w="992"/>
        <w:gridCol w:w="4967"/>
      </w:tblGrid>
      <w:tr w:rsidR="00072CA1" w:rsidRPr="00C02AD6" w14:paraId="6B34690E" w14:textId="77777777" w:rsidTr="00114FA5">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4A5A63"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vAlign w:val="center"/>
          </w:tcPr>
          <w:p w14:paraId="6E7A7702" w14:textId="77777777" w:rsidR="009A31CA" w:rsidRPr="00C02AD6" w:rsidRDefault="009A31CA" w:rsidP="005D1BEE">
            <w:pPr>
              <w:jc w:val="center"/>
              <w:rPr>
                <w:rFonts w:ascii="GOST Common" w:hAnsi="GOST Common"/>
                <w:b/>
                <w:bCs/>
                <w:sz w:val="20"/>
                <w:szCs w:val="20"/>
              </w:rPr>
            </w:pPr>
            <w:r w:rsidRPr="00C02AD6">
              <w:rPr>
                <w:rFonts w:ascii="GOST Common" w:hAnsi="GOST Common"/>
                <w:b/>
                <w:bCs/>
                <w:sz w:val="20"/>
                <w:szCs w:val="20"/>
              </w:rPr>
              <w:t>Наименование территориальных зон</w:t>
            </w:r>
          </w:p>
        </w:tc>
      </w:tr>
      <w:tr w:rsidR="00072CA1" w:rsidRPr="00C02AD6" w14:paraId="54602812" w14:textId="77777777" w:rsidTr="00114FA5">
        <w:trPr>
          <w:trHeight w:val="306"/>
          <w:jc w:val="center"/>
        </w:trPr>
        <w:tc>
          <w:tcPr>
            <w:tcW w:w="3539" w:type="dxa"/>
            <w:vMerge w:val="restart"/>
            <w:tcBorders>
              <w:top w:val="single" w:sz="4" w:space="0" w:color="auto"/>
              <w:left w:val="single" w:sz="4" w:space="0" w:color="auto"/>
              <w:right w:val="single" w:sz="4" w:space="0" w:color="auto"/>
            </w:tcBorders>
            <w:vAlign w:val="center"/>
          </w:tcPr>
          <w:p w14:paraId="54AF3C7D" w14:textId="77777777" w:rsidR="009A31CA" w:rsidRPr="00C02AD6" w:rsidRDefault="009A31CA" w:rsidP="00872885">
            <w:pPr>
              <w:jc w:val="center"/>
              <w:rPr>
                <w:rFonts w:ascii="GOST Common" w:hAnsi="GOST Common"/>
                <w:bCs/>
                <w:sz w:val="20"/>
                <w:szCs w:val="20"/>
              </w:rPr>
            </w:pPr>
            <w:r w:rsidRPr="00C02AD6">
              <w:rPr>
                <w:rFonts w:ascii="GOST Common" w:hAnsi="GOST Common"/>
                <w:bCs/>
                <w:sz w:val="20"/>
                <w:szCs w:val="20"/>
              </w:rPr>
              <w:t>Жил</w:t>
            </w:r>
            <w:r w:rsidR="00872885" w:rsidRPr="00C02AD6">
              <w:rPr>
                <w:rFonts w:ascii="GOST Common" w:hAnsi="GOST Common"/>
                <w:bCs/>
                <w:sz w:val="20"/>
                <w:szCs w:val="20"/>
              </w:rPr>
              <w:t>ые</w:t>
            </w:r>
            <w:r w:rsidRPr="00C02AD6">
              <w:rPr>
                <w:rFonts w:ascii="GOST Common" w:hAnsi="GOST Common"/>
                <w:bCs/>
                <w:sz w:val="20"/>
                <w:szCs w:val="20"/>
              </w:rPr>
              <w:t xml:space="preserve"> зон</w:t>
            </w:r>
            <w:r w:rsidR="00872885" w:rsidRPr="00C02AD6">
              <w:rPr>
                <w:rFonts w:ascii="GOST Common" w:hAnsi="GOST Common"/>
                <w:bCs/>
                <w:sz w:val="20"/>
                <w:szCs w:val="20"/>
              </w:rPr>
              <w:t>ы</w:t>
            </w:r>
            <w:r w:rsidRPr="00C02AD6">
              <w:rPr>
                <w:rFonts w:ascii="GOST Common" w:hAnsi="GOST Common"/>
                <w:bCs/>
                <w:sz w:val="20"/>
                <w:szCs w:val="20"/>
              </w:rPr>
              <w:t xml:space="preserve"> (Ж)</w:t>
            </w:r>
          </w:p>
        </w:tc>
        <w:tc>
          <w:tcPr>
            <w:tcW w:w="992" w:type="dxa"/>
            <w:tcBorders>
              <w:top w:val="single" w:sz="4" w:space="0" w:color="auto"/>
              <w:left w:val="single" w:sz="4" w:space="0" w:color="auto"/>
              <w:right w:val="single" w:sz="4" w:space="0" w:color="auto"/>
            </w:tcBorders>
            <w:vAlign w:val="center"/>
          </w:tcPr>
          <w:p w14:paraId="61B071BB" w14:textId="77777777" w:rsidR="009A31CA" w:rsidRPr="00C02AD6" w:rsidRDefault="009A31CA" w:rsidP="005D1BEE">
            <w:pPr>
              <w:jc w:val="center"/>
              <w:rPr>
                <w:rFonts w:ascii="GOST Common" w:hAnsi="GOST Common"/>
                <w:bCs/>
                <w:sz w:val="20"/>
                <w:szCs w:val="20"/>
              </w:rPr>
            </w:pPr>
            <w:r w:rsidRPr="00C02AD6">
              <w:rPr>
                <w:rFonts w:ascii="GOST Common" w:hAnsi="GOST Common"/>
                <w:bCs/>
                <w:sz w:val="20"/>
                <w:szCs w:val="20"/>
              </w:rPr>
              <w:t>Ж-1</w:t>
            </w:r>
            <w:r w:rsidR="008038BD" w:rsidRPr="00C02AD6">
              <w:rPr>
                <w:rFonts w:ascii="GOST Common" w:hAnsi="GOST Common"/>
                <w:bCs/>
                <w:sz w:val="20"/>
                <w:szCs w:val="20"/>
              </w:rPr>
              <w:t>(1)</w:t>
            </w:r>
          </w:p>
        </w:tc>
        <w:tc>
          <w:tcPr>
            <w:tcW w:w="4967" w:type="dxa"/>
            <w:tcBorders>
              <w:top w:val="single" w:sz="4" w:space="0" w:color="auto"/>
              <w:left w:val="single" w:sz="4" w:space="0" w:color="auto"/>
              <w:bottom w:val="single" w:sz="4" w:space="0" w:color="auto"/>
              <w:right w:val="single" w:sz="4" w:space="0" w:color="auto"/>
            </w:tcBorders>
            <w:vAlign w:val="center"/>
          </w:tcPr>
          <w:p w14:paraId="49080978" w14:textId="77777777" w:rsidR="009A31CA" w:rsidRPr="00C02AD6" w:rsidRDefault="009A31CA" w:rsidP="005326EE">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072CA1" w:rsidRPr="00C02AD6" w14:paraId="5125A97A" w14:textId="77777777" w:rsidTr="00114FA5">
        <w:trPr>
          <w:trHeight w:val="306"/>
          <w:jc w:val="center"/>
        </w:trPr>
        <w:tc>
          <w:tcPr>
            <w:tcW w:w="3539" w:type="dxa"/>
            <w:vMerge/>
            <w:tcBorders>
              <w:top w:val="single" w:sz="4" w:space="0" w:color="auto"/>
              <w:left w:val="single" w:sz="4" w:space="0" w:color="auto"/>
              <w:right w:val="single" w:sz="4" w:space="0" w:color="auto"/>
            </w:tcBorders>
            <w:vAlign w:val="center"/>
          </w:tcPr>
          <w:p w14:paraId="07EE0E76" w14:textId="77777777" w:rsidR="008038BD" w:rsidRPr="00C02AD6" w:rsidRDefault="008038BD" w:rsidP="008038BD">
            <w:pPr>
              <w:jc w:val="center"/>
              <w:rPr>
                <w:rFonts w:ascii="GOST Common" w:hAnsi="GOST Common"/>
                <w:bCs/>
                <w:sz w:val="20"/>
                <w:szCs w:val="20"/>
              </w:rPr>
            </w:pPr>
          </w:p>
        </w:tc>
        <w:tc>
          <w:tcPr>
            <w:tcW w:w="992" w:type="dxa"/>
            <w:tcBorders>
              <w:top w:val="single" w:sz="4" w:space="0" w:color="auto"/>
              <w:left w:val="single" w:sz="4" w:space="0" w:color="auto"/>
              <w:right w:val="single" w:sz="4" w:space="0" w:color="auto"/>
            </w:tcBorders>
            <w:vAlign w:val="center"/>
          </w:tcPr>
          <w:p w14:paraId="52AD8920" w14:textId="77777777" w:rsidR="008038BD" w:rsidRPr="00C02AD6" w:rsidRDefault="008038BD" w:rsidP="008038BD">
            <w:pPr>
              <w:jc w:val="center"/>
              <w:rPr>
                <w:rFonts w:ascii="GOST Common" w:hAnsi="GOST Common"/>
                <w:bCs/>
                <w:sz w:val="20"/>
                <w:szCs w:val="20"/>
              </w:rPr>
            </w:pPr>
            <w:r w:rsidRPr="00C02AD6">
              <w:rPr>
                <w:rFonts w:ascii="GOST Common" w:hAnsi="GOST Common"/>
                <w:bCs/>
                <w:sz w:val="20"/>
                <w:szCs w:val="20"/>
              </w:rPr>
              <w:t>Ж-1(2)</w:t>
            </w:r>
          </w:p>
        </w:tc>
        <w:tc>
          <w:tcPr>
            <w:tcW w:w="4967" w:type="dxa"/>
            <w:tcBorders>
              <w:top w:val="single" w:sz="4" w:space="0" w:color="auto"/>
              <w:left w:val="single" w:sz="4" w:space="0" w:color="auto"/>
              <w:bottom w:val="single" w:sz="4" w:space="0" w:color="auto"/>
              <w:right w:val="single" w:sz="4" w:space="0" w:color="auto"/>
            </w:tcBorders>
            <w:vAlign w:val="center"/>
          </w:tcPr>
          <w:p w14:paraId="66727CAB" w14:textId="77777777" w:rsidR="008038BD" w:rsidRPr="00C02AD6" w:rsidRDefault="008038BD" w:rsidP="008038BD">
            <w:pPr>
              <w:jc w:val="both"/>
              <w:rPr>
                <w:rFonts w:ascii="GOST Common" w:hAnsi="GOST Common"/>
                <w:bCs/>
                <w:sz w:val="20"/>
                <w:szCs w:val="20"/>
              </w:rPr>
            </w:pPr>
            <w:r w:rsidRPr="00C02AD6">
              <w:rPr>
                <w:rFonts w:ascii="GOST Common" w:hAnsi="GOST Common"/>
                <w:sz w:val="20"/>
                <w:szCs w:val="20"/>
              </w:rPr>
              <w:t>Зона застройки индивидуальными жилыми домами</w:t>
            </w:r>
          </w:p>
        </w:tc>
      </w:tr>
      <w:tr w:rsidR="00072CA1" w:rsidRPr="00C02AD6" w14:paraId="086B6B71" w14:textId="77777777" w:rsidTr="00114FA5">
        <w:trPr>
          <w:trHeight w:val="306"/>
          <w:jc w:val="center"/>
        </w:trPr>
        <w:tc>
          <w:tcPr>
            <w:tcW w:w="3539" w:type="dxa"/>
            <w:vMerge/>
            <w:tcBorders>
              <w:left w:val="single" w:sz="4" w:space="0" w:color="auto"/>
              <w:right w:val="single" w:sz="4" w:space="0" w:color="auto"/>
            </w:tcBorders>
            <w:vAlign w:val="center"/>
          </w:tcPr>
          <w:p w14:paraId="2CE382BD" w14:textId="77777777" w:rsidR="008038BD" w:rsidRPr="00C02AD6" w:rsidRDefault="008038BD" w:rsidP="008038BD">
            <w:pPr>
              <w:jc w:val="center"/>
              <w:rPr>
                <w:rFonts w:ascii="GOST Common" w:hAnsi="GOST Common"/>
                <w:bCs/>
                <w:sz w:val="20"/>
                <w:szCs w:val="20"/>
              </w:rPr>
            </w:pPr>
          </w:p>
        </w:tc>
        <w:tc>
          <w:tcPr>
            <w:tcW w:w="992" w:type="dxa"/>
            <w:tcBorders>
              <w:top w:val="single" w:sz="4" w:space="0" w:color="auto"/>
              <w:left w:val="single" w:sz="4" w:space="0" w:color="auto"/>
              <w:right w:val="single" w:sz="4" w:space="0" w:color="auto"/>
            </w:tcBorders>
            <w:vAlign w:val="center"/>
          </w:tcPr>
          <w:p w14:paraId="2F1B6933" w14:textId="77777777" w:rsidR="008038BD" w:rsidRPr="00C02AD6" w:rsidRDefault="008038BD" w:rsidP="008038BD">
            <w:pPr>
              <w:jc w:val="center"/>
              <w:rPr>
                <w:rFonts w:ascii="GOST Common" w:hAnsi="GOST Common"/>
                <w:bCs/>
                <w:sz w:val="20"/>
                <w:szCs w:val="20"/>
              </w:rPr>
            </w:pPr>
            <w:r w:rsidRPr="00C02AD6">
              <w:rPr>
                <w:rFonts w:ascii="GOST Common" w:hAnsi="GOST Common"/>
                <w:bCs/>
                <w:sz w:val="20"/>
                <w:szCs w:val="20"/>
              </w:rPr>
              <w:t>Ж-2</w:t>
            </w:r>
          </w:p>
        </w:tc>
        <w:tc>
          <w:tcPr>
            <w:tcW w:w="4967" w:type="dxa"/>
            <w:tcBorders>
              <w:top w:val="single" w:sz="4" w:space="0" w:color="auto"/>
              <w:left w:val="single" w:sz="4" w:space="0" w:color="auto"/>
              <w:bottom w:val="single" w:sz="4" w:space="0" w:color="auto"/>
              <w:right w:val="single" w:sz="4" w:space="0" w:color="auto"/>
            </w:tcBorders>
            <w:vAlign w:val="center"/>
          </w:tcPr>
          <w:p w14:paraId="499F8984" w14:textId="77777777" w:rsidR="008038BD" w:rsidRPr="00C02AD6" w:rsidRDefault="008038BD" w:rsidP="008038BD">
            <w:pPr>
              <w:jc w:val="both"/>
              <w:rPr>
                <w:rFonts w:ascii="GOST Common" w:hAnsi="GOST Common"/>
                <w:sz w:val="20"/>
                <w:szCs w:val="20"/>
              </w:rPr>
            </w:pPr>
            <w:r w:rsidRPr="00C02AD6">
              <w:rPr>
                <w:rFonts w:ascii="GOST Common" w:hAnsi="GOST Common"/>
                <w:sz w:val="20"/>
                <w:szCs w:val="20"/>
              </w:rPr>
              <w:t>Зона застройки малоэтажными жилыми домами</w:t>
            </w:r>
          </w:p>
        </w:tc>
      </w:tr>
      <w:tr w:rsidR="00072CA1" w:rsidRPr="00C02AD6" w14:paraId="1833104F" w14:textId="77777777" w:rsidTr="00114FA5">
        <w:trPr>
          <w:trHeight w:val="131"/>
          <w:jc w:val="center"/>
        </w:trPr>
        <w:tc>
          <w:tcPr>
            <w:tcW w:w="3539" w:type="dxa"/>
            <w:vMerge w:val="restart"/>
            <w:tcBorders>
              <w:top w:val="single" w:sz="4" w:space="0" w:color="auto"/>
              <w:left w:val="single" w:sz="4" w:space="0" w:color="auto"/>
              <w:right w:val="single" w:sz="4" w:space="0" w:color="auto"/>
            </w:tcBorders>
            <w:vAlign w:val="center"/>
          </w:tcPr>
          <w:p w14:paraId="1C058367" w14:textId="77777777" w:rsidR="00872885" w:rsidRPr="00C02AD6" w:rsidRDefault="00872885" w:rsidP="00872885">
            <w:pPr>
              <w:jc w:val="center"/>
              <w:rPr>
                <w:rFonts w:ascii="GOST Common" w:hAnsi="GOST Common"/>
                <w:b/>
                <w:bCs/>
                <w:sz w:val="20"/>
                <w:szCs w:val="20"/>
              </w:rPr>
            </w:pPr>
            <w:r w:rsidRPr="00C02AD6">
              <w:rPr>
                <w:rFonts w:ascii="GOST Common" w:hAnsi="GOST Common"/>
                <w:bCs/>
                <w:sz w:val="20"/>
                <w:szCs w:val="20"/>
              </w:rPr>
              <w:t>Общественно-деловые зоны (ОД)</w:t>
            </w:r>
          </w:p>
        </w:tc>
        <w:tc>
          <w:tcPr>
            <w:tcW w:w="992" w:type="dxa"/>
            <w:tcBorders>
              <w:top w:val="single" w:sz="4" w:space="0" w:color="auto"/>
              <w:left w:val="single" w:sz="4" w:space="0" w:color="auto"/>
              <w:bottom w:val="single" w:sz="4" w:space="0" w:color="auto"/>
              <w:right w:val="single" w:sz="4" w:space="0" w:color="auto"/>
            </w:tcBorders>
            <w:vAlign w:val="center"/>
          </w:tcPr>
          <w:p w14:paraId="1A8EC67C" w14:textId="77777777" w:rsidR="00872885" w:rsidRPr="00C02AD6" w:rsidRDefault="00872885" w:rsidP="008038BD">
            <w:pPr>
              <w:jc w:val="center"/>
              <w:rPr>
                <w:rFonts w:ascii="GOST Common" w:hAnsi="GOST Common"/>
                <w:bCs/>
                <w:sz w:val="20"/>
                <w:szCs w:val="20"/>
              </w:rPr>
            </w:pPr>
            <w:r w:rsidRPr="00C02AD6">
              <w:rPr>
                <w:rFonts w:ascii="GOST Common" w:hAnsi="GOST Common"/>
                <w:bCs/>
                <w:sz w:val="20"/>
                <w:szCs w:val="20"/>
              </w:rPr>
              <w:t>ОД-1(1)</w:t>
            </w:r>
          </w:p>
        </w:tc>
        <w:tc>
          <w:tcPr>
            <w:tcW w:w="4967" w:type="dxa"/>
            <w:tcBorders>
              <w:top w:val="single" w:sz="4" w:space="0" w:color="auto"/>
              <w:left w:val="single" w:sz="4" w:space="0" w:color="auto"/>
              <w:bottom w:val="single" w:sz="4" w:space="0" w:color="auto"/>
              <w:right w:val="single" w:sz="4" w:space="0" w:color="auto"/>
            </w:tcBorders>
            <w:vAlign w:val="center"/>
          </w:tcPr>
          <w:p w14:paraId="72614222" w14:textId="77777777" w:rsidR="00872885" w:rsidRPr="00C02AD6" w:rsidRDefault="00872885" w:rsidP="008038BD">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072CA1" w:rsidRPr="00C02AD6" w14:paraId="13B0A9C3" w14:textId="77777777" w:rsidTr="00114FA5">
        <w:trPr>
          <w:trHeight w:val="131"/>
          <w:jc w:val="center"/>
        </w:trPr>
        <w:tc>
          <w:tcPr>
            <w:tcW w:w="3539" w:type="dxa"/>
            <w:vMerge/>
            <w:tcBorders>
              <w:left w:val="single" w:sz="4" w:space="0" w:color="auto"/>
              <w:right w:val="single" w:sz="4" w:space="0" w:color="auto"/>
            </w:tcBorders>
            <w:vAlign w:val="center"/>
          </w:tcPr>
          <w:p w14:paraId="7A056736" w14:textId="77777777" w:rsidR="00872885" w:rsidRPr="00C02AD6" w:rsidRDefault="00872885" w:rsidP="00872885">
            <w:pPr>
              <w:jc w:val="center"/>
              <w:rPr>
                <w:rFonts w:ascii="GOST Common" w:hAnsi="GOST Common"/>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C556B84"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ОД-1(2)</w:t>
            </w:r>
          </w:p>
        </w:tc>
        <w:tc>
          <w:tcPr>
            <w:tcW w:w="4967" w:type="dxa"/>
            <w:tcBorders>
              <w:top w:val="single" w:sz="4" w:space="0" w:color="auto"/>
              <w:left w:val="single" w:sz="4" w:space="0" w:color="auto"/>
              <w:bottom w:val="single" w:sz="4" w:space="0" w:color="auto"/>
              <w:right w:val="single" w:sz="4" w:space="0" w:color="auto"/>
            </w:tcBorders>
            <w:vAlign w:val="center"/>
          </w:tcPr>
          <w:p w14:paraId="340A8C2F" w14:textId="77777777" w:rsidR="00872885" w:rsidRPr="00C02AD6" w:rsidRDefault="00872885" w:rsidP="00872885">
            <w:pPr>
              <w:jc w:val="both"/>
              <w:rPr>
                <w:rFonts w:ascii="GOST Common" w:hAnsi="GOST Common"/>
                <w:bCs/>
                <w:sz w:val="20"/>
                <w:szCs w:val="20"/>
              </w:rPr>
            </w:pPr>
            <w:r w:rsidRPr="00C02AD6">
              <w:rPr>
                <w:rFonts w:ascii="GOST Common" w:hAnsi="GOST Common"/>
                <w:sz w:val="20"/>
                <w:szCs w:val="20"/>
              </w:rPr>
              <w:t>Зона делового, общественного и коммерческого назначения</w:t>
            </w:r>
          </w:p>
        </w:tc>
      </w:tr>
      <w:tr w:rsidR="00072CA1" w:rsidRPr="00C02AD6" w14:paraId="535BFEB7" w14:textId="77777777" w:rsidTr="00114FA5">
        <w:trPr>
          <w:trHeight w:val="497"/>
          <w:jc w:val="center"/>
        </w:trPr>
        <w:tc>
          <w:tcPr>
            <w:tcW w:w="3539" w:type="dxa"/>
            <w:vMerge/>
            <w:tcBorders>
              <w:left w:val="single" w:sz="4" w:space="0" w:color="auto"/>
              <w:right w:val="single" w:sz="4" w:space="0" w:color="auto"/>
            </w:tcBorders>
            <w:vAlign w:val="center"/>
          </w:tcPr>
          <w:p w14:paraId="7B6D6AA3" w14:textId="77777777" w:rsidR="00872885" w:rsidRPr="00C02AD6" w:rsidRDefault="00872885" w:rsidP="00872885">
            <w:pPr>
              <w:jc w:val="center"/>
              <w:rPr>
                <w:rFonts w:ascii="GOST Common" w:hAnsi="GOST Common"/>
                <w:bCs/>
                <w:sz w:val="20"/>
                <w:szCs w:val="20"/>
              </w:rPr>
            </w:pPr>
          </w:p>
        </w:tc>
        <w:tc>
          <w:tcPr>
            <w:tcW w:w="992" w:type="dxa"/>
            <w:tcBorders>
              <w:top w:val="single" w:sz="4" w:space="0" w:color="auto"/>
              <w:left w:val="single" w:sz="4" w:space="0" w:color="auto"/>
              <w:right w:val="single" w:sz="4" w:space="0" w:color="auto"/>
            </w:tcBorders>
            <w:vAlign w:val="center"/>
          </w:tcPr>
          <w:p w14:paraId="2FA0F663"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ОД-2(1)</w:t>
            </w:r>
          </w:p>
        </w:tc>
        <w:tc>
          <w:tcPr>
            <w:tcW w:w="4967" w:type="dxa"/>
            <w:tcBorders>
              <w:top w:val="single" w:sz="4" w:space="0" w:color="auto"/>
              <w:left w:val="single" w:sz="4" w:space="0" w:color="auto"/>
              <w:right w:val="single" w:sz="4" w:space="0" w:color="auto"/>
            </w:tcBorders>
            <w:vAlign w:val="center"/>
          </w:tcPr>
          <w:p w14:paraId="4D190184" w14:textId="77777777" w:rsidR="00872885" w:rsidRPr="00C02AD6" w:rsidRDefault="00872885" w:rsidP="00872885">
            <w:pPr>
              <w:jc w:val="both"/>
              <w:rPr>
                <w:rFonts w:ascii="GOST Common" w:hAnsi="GOST Common"/>
                <w:bCs/>
                <w:sz w:val="20"/>
                <w:szCs w:val="20"/>
              </w:rPr>
            </w:pPr>
            <w:r w:rsidRPr="00C02AD6">
              <w:rPr>
                <w:rFonts w:ascii="GOST Common" w:hAnsi="GOST Common"/>
                <w:sz w:val="20"/>
                <w:szCs w:val="20"/>
              </w:rPr>
              <w:t>Зона размещения объектов социального и коммунально-бытового назначения</w:t>
            </w:r>
          </w:p>
        </w:tc>
      </w:tr>
      <w:tr w:rsidR="00072CA1" w:rsidRPr="00C02AD6" w14:paraId="7232280E" w14:textId="77777777" w:rsidTr="00114FA5">
        <w:trPr>
          <w:trHeight w:val="497"/>
          <w:jc w:val="center"/>
        </w:trPr>
        <w:tc>
          <w:tcPr>
            <w:tcW w:w="3539" w:type="dxa"/>
            <w:vMerge/>
            <w:tcBorders>
              <w:left w:val="single" w:sz="4" w:space="0" w:color="auto"/>
              <w:right w:val="single" w:sz="4" w:space="0" w:color="auto"/>
            </w:tcBorders>
            <w:vAlign w:val="center"/>
          </w:tcPr>
          <w:p w14:paraId="0B47A38D" w14:textId="77777777" w:rsidR="00872885" w:rsidRPr="00C02AD6" w:rsidRDefault="00872885" w:rsidP="00872885">
            <w:pPr>
              <w:jc w:val="center"/>
              <w:rPr>
                <w:rFonts w:ascii="GOST Common" w:hAnsi="GOST Common"/>
                <w:bCs/>
                <w:sz w:val="20"/>
                <w:szCs w:val="20"/>
              </w:rPr>
            </w:pPr>
          </w:p>
        </w:tc>
        <w:tc>
          <w:tcPr>
            <w:tcW w:w="992" w:type="dxa"/>
            <w:tcBorders>
              <w:top w:val="single" w:sz="4" w:space="0" w:color="auto"/>
              <w:left w:val="single" w:sz="4" w:space="0" w:color="auto"/>
              <w:right w:val="single" w:sz="4" w:space="0" w:color="auto"/>
            </w:tcBorders>
            <w:vAlign w:val="center"/>
          </w:tcPr>
          <w:p w14:paraId="565A0F5E"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ОД-2(2)</w:t>
            </w:r>
          </w:p>
        </w:tc>
        <w:tc>
          <w:tcPr>
            <w:tcW w:w="4967" w:type="dxa"/>
            <w:tcBorders>
              <w:top w:val="single" w:sz="4" w:space="0" w:color="auto"/>
              <w:left w:val="single" w:sz="4" w:space="0" w:color="auto"/>
              <w:right w:val="single" w:sz="4" w:space="0" w:color="auto"/>
            </w:tcBorders>
            <w:vAlign w:val="center"/>
          </w:tcPr>
          <w:p w14:paraId="580C7D5C" w14:textId="77777777" w:rsidR="00872885" w:rsidRPr="00C02AD6" w:rsidRDefault="00872885" w:rsidP="00872885">
            <w:pPr>
              <w:jc w:val="both"/>
              <w:rPr>
                <w:rFonts w:ascii="GOST Common" w:hAnsi="GOST Common"/>
                <w:bCs/>
                <w:sz w:val="20"/>
                <w:szCs w:val="20"/>
              </w:rPr>
            </w:pPr>
            <w:r w:rsidRPr="00C02AD6">
              <w:rPr>
                <w:rFonts w:ascii="GOST Common" w:hAnsi="GOST Common"/>
                <w:sz w:val="20"/>
                <w:szCs w:val="20"/>
              </w:rPr>
              <w:t>Зона размещения объектов социального и коммунально-бытового назначения</w:t>
            </w:r>
          </w:p>
        </w:tc>
      </w:tr>
      <w:tr w:rsidR="00072CA1" w:rsidRPr="00C02AD6" w14:paraId="795DCE2F" w14:textId="77777777" w:rsidTr="00114FA5">
        <w:trPr>
          <w:trHeight w:val="222"/>
          <w:jc w:val="center"/>
        </w:trPr>
        <w:tc>
          <w:tcPr>
            <w:tcW w:w="3539" w:type="dxa"/>
            <w:vMerge w:val="restart"/>
            <w:tcBorders>
              <w:top w:val="single" w:sz="4" w:space="0" w:color="auto"/>
              <w:left w:val="single" w:sz="4" w:space="0" w:color="auto"/>
              <w:right w:val="single" w:sz="4" w:space="0" w:color="auto"/>
            </w:tcBorders>
            <w:vAlign w:val="center"/>
          </w:tcPr>
          <w:p w14:paraId="0937A809" w14:textId="77777777" w:rsidR="00872885" w:rsidRPr="00C02AD6" w:rsidRDefault="00872885" w:rsidP="00872885">
            <w:pPr>
              <w:jc w:val="center"/>
              <w:rPr>
                <w:rFonts w:ascii="GOST Common" w:hAnsi="GOST Common"/>
                <w:bCs/>
                <w:sz w:val="20"/>
                <w:szCs w:val="20"/>
              </w:rPr>
            </w:pPr>
            <w:r w:rsidRPr="00C02AD6">
              <w:rPr>
                <w:rFonts w:ascii="GOST Common" w:hAnsi="GOST Common"/>
                <w:bCs/>
                <w:sz w:val="20"/>
                <w:szCs w:val="20"/>
              </w:rPr>
              <w:t>Производственные зоны, зоны инженерной и транспортной инфраструктур (П)</w:t>
            </w:r>
          </w:p>
        </w:tc>
        <w:tc>
          <w:tcPr>
            <w:tcW w:w="992" w:type="dxa"/>
            <w:tcBorders>
              <w:top w:val="single" w:sz="4" w:space="0" w:color="auto"/>
              <w:left w:val="single" w:sz="4" w:space="0" w:color="auto"/>
              <w:right w:val="single" w:sz="4" w:space="0" w:color="auto"/>
            </w:tcBorders>
            <w:vAlign w:val="center"/>
          </w:tcPr>
          <w:p w14:paraId="373619FE"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Пп</w:t>
            </w:r>
          </w:p>
        </w:tc>
        <w:tc>
          <w:tcPr>
            <w:tcW w:w="4967" w:type="dxa"/>
            <w:tcBorders>
              <w:top w:val="single" w:sz="4" w:space="0" w:color="auto"/>
              <w:left w:val="single" w:sz="4" w:space="0" w:color="auto"/>
              <w:right w:val="single" w:sz="4" w:space="0" w:color="auto"/>
            </w:tcBorders>
            <w:vAlign w:val="center"/>
          </w:tcPr>
          <w:p w14:paraId="318FEC02"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Производственная зона</w:t>
            </w:r>
          </w:p>
        </w:tc>
      </w:tr>
      <w:tr w:rsidR="00072CA1" w:rsidRPr="00C02AD6" w14:paraId="006A9D7F" w14:textId="77777777" w:rsidTr="00114FA5">
        <w:trPr>
          <w:trHeight w:val="222"/>
          <w:jc w:val="center"/>
        </w:trPr>
        <w:tc>
          <w:tcPr>
            <w:tcW w:w="3539" w:type="dxa"/>
            <w:vMerge/>
            <w:tcBorders>
              <w:left w:val="single" w:sz="4" w:space="0" w:color="auto"/>
              <w:right w:val="single" w:sz="4" w:space="0" w:color="auto"/>
            </w:tcBorders>
            <w:vAlign w:val="center"/>
          </w:tcPr>
          <w:p w14:paraId="1EBBC987" w14:textId="77777777" w:rsidR="00872885" w:rsidRPr="00C02AD6" w:rsidRDefault="00872885" w:rsidP="00872885">
            <w:pPr>
              <w:jc w:val="center"/>
              <w:rPr>
                <w:rFonts w:ascii="GOST Common" w:hAnsi="GOST Common"/>
                <w:bCs/>
                <w:sz w:val="20"/>
                <w:szCs w:val="20"/>
              </w:rPr>
            </w:pPr>
          </w:p>
        </w:tc>
        <w:tc>
          <w:tcPr>
            <w:tcW w:w="992" w:type="dxa"/>
            <w:tcBorders>
              <w:top w:val="single" w:sz="4" w:space="0" w:color="auto"/>
              <w:left w:val="single" w:sz="4" w:space="0" w:color="auto"/>
              <w:right w:val="single" w:sz="4" w:space="0" w:color="auto"/>
            </w:tcBorders>
            <w:vAlign w:val="center"/>
          </w:tcPr>
          <w:p w14:paraId="252EFB9D"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Пт-1</w:t>
            </w:r>
          </w:p>
        </w:tc>
        <w:tc>
          <w:tcPr>
            <w:tcW w:w="4967" w:type="dxa"/>
            <w:tcBorders>
              <w:top w:val="single" w:sz="4" w:space="0" w:color="auto"/>
              <w:left w:val="single" w:sz="4" w:space="0" w:color="auto"/>
              <w:right w:val="single" w:sz="4" w:space="0" w:color="auto"/>
            </w:tcBorders>
            <w:vAlign w:val="center"/>
          </w:tcPr>
          <w:p w14:paraId="16777906"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Зона внутреннего транспорта</w:t>
            </w:r>
          </w:p>
        </w:tc>
      </w:tr>
      <w:tr w:rsidR="00072CA1" w:rsidRPr="00C02AD6" w14:paraId="61D82D06" w14:textId="77777777" w:rsidTr="00114FA5">
        <w:trPr>
          <w:trHeight w:val="222"/>
          <w:jc w:val="center"/>
        </w:trPr>
        <w:tc>
          <w:tcPr>
            <w:tcW w:w="3539" w:type="dxa"/>
            <w:vMerge/>
            <w:tcBorders>
              <w:left w:val="single" w:sz="4" w:space="0" w:color="auto"/>
              <w:right w:val="single" w:sz="4" w:space="0" w:color="auto"/>
            </w:tcBorders>
            <w:vAlign w:val="center"/>
          </w:tcPr>
          <w:p w14:paraId="1528BB19" w14:textId="77777777" w:rsidR="00872885" w:rsidRPr="00C02AD6" w:rsidRDefault="00872885" w:rsidP="00872885">
            <w:pPr>
              <w:jc w:val="center"/>
              <w:rPr>
                <w:rFonts w:ascii="GOST Common" w:hAnsi="GOST Common"/>
                <w:bCs/>
                <w:sz w:val="20"/>
                <w:szCs w:val="20"/>
              </w:rPr>
            </w:pPr>
          </w:p>
        </w:tc>
        <w:tc>
          <w:tcPr>
            <w:tcW w:w="992" w:type="dxa"/>
            <w:tcBorders>
              <w:top w:val="single" w:sz="4" w:space="0" w:color="auto"/>
              <w:left w:val="single" w:sz="4" w:space="0" w:color="auto"/>
              <w:right w:val="single" w:sz="4" w:space="0" w:color="auto"/>
            </w:tcBorders>
            <w:vAlign w:val="center"/>
          </w:tcPr>
          <w:p w14:paraId="569E7D22"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Пт-2</w:t>
            </w:r>
          </w:p>
        </w:tc>
        <w:tc>
          <w:tcPr>
            <w:tcW w:w="4967" w:type="dxa"/>
            <w:tcBorders>
              <w:top w:val="single" w:sz="4" w:space="0" w:color="auto"/>
              <w:left w:val="single" w:sz="4" w:space="0" w:color="auto"/>
              <w:right w:val="single" w:sz="4" w:space="0" w:color="auto"/>
            </w:tcBorders>
            <w:vAlign w:val="center"/>
          </w:tcPr>
          <w:p w14:paraId="19335889"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Зона обслуживания и хранения автомобильного транспорта</w:t>
            </w:r>
          </w:p>
        </w:tc>
      </w:tr>
      <w:tr w:rsidR="00072CA1" w:rsidRPr="00C02AD6" w14:paraId="47AEAA94" w14:textId="77777777" w:rsidTr="00114FA5">
        <w:trPr>
          <w:trHeight w:val="222"/>
          <w:jc w:val="center"/>
        </w:trPr>
        <w:tc>
          <w:tcPr>
            <w:tcW w:w="3539" w:type="dxa"/>
            <w:vMerge/>
            <w:tcBorders>
              <w:left w:val="single" w:sz="4" w:space="0" w:color="auto"/>
              <w:right w:val="single" w:sz="4" w:space="0" w:color="auto"/>
            </w:tcBorders>
            <w:vAlign w:val="center"/>
          </w:tcPr>
          <w:p w14:paraId="3D44344B" w14:textId="77777777" w:rsidR="00872885" w:rsidRPr="00C02AD6" w:rsidRDefault="00872885" w:rsidP="00872885">
            <w:pPr>
              <w:jc w:val="center"/>
              <w:rPr>
                <w:rFonts w:ascii="GOST Common" w:hAnsi="GOST Common"/>
                <w:bCs/>
                <w:sz w:val="20"/>
                <w:szCs w:val="20"/>
              </w:rPr>
            </w:pPr>
          </w:p>
        </w:tc>
        <w:tc>
          <w:tcPr>
            <w:tcW w:w="992" w:type="dxa"/>
            <w:tcBorders>
              <w:top w:val="single" w:sz="4" w:space="0" w:color="auto"/>
              <w:left w:val="single" w:sz="4" w:space="0" w:color="auto"/>
              <w:right w:val="single" w:sz="4" w:space="0" w:color="auto"/>
            </w:tcBorders>
            <w:vAlign w:val="center"/>
          </w:tcPr>
          <w:p w14:paraId="7C96F769"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Пт-3(1)</w:t>
            </w:r>
          </w:p>
        </w:tc>
        <w:tc>
          <w:tcPr>
            <w:tcW w:w="4967" w:type="dxa"/>
            <w:tcBorders>
              <w:top w:val="single" w:sz="4" w:space="0" w:color="auto"/>
              <w:left w:val="single" w:sz="4" w:space="0" w:color="auto"/>
              <w:right w:val="single" w:sz="4" w:space="0" w:color="auto"/>
            </w:tcBorders>
            <w:vAlign w:val="center"/>
          </w:tcPr>
          <w:p w14:paraId="469E7300"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Зона внешнего транспорта</w:t>
            </w:r>
          </w:p>
        </w:tc>
      </w:tr>
      <w:tr w:rsidR="00072CA1" w:rsidRPr="00C02AD6" w14:paraId="74A97D31" w14:textId="77777777" w:rsidTr="00114FA5">
        <w:trPr>
          <w:trHeight w:val="222"/>
          <w:jc w:val="center"/>
        </w:trPr>
        <w:tc>
          <w:tcPr>
            <w:tcW w:w="3539" w:type="dxa"/>
            <w:vMerge/>
            <w:tcBorders>
              <w:left w:val="single" w:sz="4" w:space="0" w:color="auto"/>
              <w:right w:val="single" w:sz="4" w:space="0" w:color="auto"/>
            </w:tcBorders>
            <w:vAlign w:val="center"/>
          </w:tcPr>
          <w:p w14:paraId="12D2D8F8" w14:textId="77777777" w:rsidR="00872885" w:rsidRPr="00C02AD6" w:rsidRDefault="00872885" w:rsidP="00872885">
            <w:pPr>
              <w:jc w:val="center"/>
              <w:rPr>
                <w:rFonts w:ascii="GOST Common" w:hAnsi="GOST Common"/>
                <w:bCs/>
                <w:sz w:val="20"/>
                <w:szCs w:val="20"/>
              </w:rPr>
            </w:pPr>
          </w:p>
        </w:tc>
        <w:tc>
          <w:tcPr>
            <w:tcW w:w="992" w:type="dxa"/>
            <w:tcBorders>
              <w:top w:val="single" w:sz="4" w:space="0" w:color="auto"/>
              <w:left w:val="single" w:sz="4" w:space="0" w:color="auto"/>
              <w:right w:val="single" w:sz="4" w:space="0" w:color="auto"/>
            </w:tcBorders>
            <w:vAlign w:val="center"/>
          </w:tcPr>
          <w:p w14:paraId="3DDA5678"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Пт-3(2)</w:t>
            </w:r>
          </w:p>
        </w:tc>
        <w:tc>
          <w:tcPr>
            <w:tcW w:w="4967" w:type="dxa"/>
            <w:tcBorders>
              <w:top w:val="single" w:sz="4" w:space="0" w:color="auto"/>
              <w:left w:val="single" w:sz="4" w:space="0" w:color="auto"/>
              <w:right w:val="single" w:sz="4" w:space="0" w:color="auto"/>
            </w:tcBorders>
            <w:vAlign w:val="center"/>
          </w:tcPr>
          <w:p w14:paraId="7C341228"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Зона внешнего транспорта</w:t>
            </w:r>
          </w:p>
        </w:tc>
      </w:tr>
      <w:tr w:rsidR="00072CA1" w:rsidRPr="00C02AD6" w14:paraId="1F11BF74" w14:textId="77777777" w:rsidTr="00114FA5">
        <w:trPr>
          <w:trHeight w:val="222"/>
          <w:jc w:val="center"/>
        </w:trPr>
        <w:tc>
          <w:tcPr>
            <w:tcW w:w="3539" w:type="dxa"/>
            <w:vMerge/>
            <w:tcBorders>
              <w:left w:val="single" w:sz="4" w:space="0" w:color="auto"/>
              <w:bottom w:val="single" w:sz="4" w:space="0" w:color="auto"/>
              <w:right w:val="single" w:sz="4" w:space="0" w:color="auto"/>
            </w:tcBorders>
            <w:vAlign w:val="center"/>
          </w:tcPr>
          <w:p w14:paraId="2534B9F6" w14:textId="77777777" w:rsidR="00872885" w:rsidRPr="00C02AD6" w:rsidRDefault="00872885" w:rsidP="00872885">
            <w:pPr>
              <w:jc w:val="center"/>
              <w:rPr>
                <w:rFonts w:ascii="GOST Common" w:hAnsi="GOST Common"/>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2CEE144"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Пи</w:t>
            </w:r>
          </w:p>
        </w:tc>
        <w:tc>
          <w:tcPr>
            <w:tcW w:w="4967" w:type="dxa"/>
            <w:tcBorders>
              <w:top w:val="single" w:sz="4" w:space="0" w:color="auto"/>
              <w:left w:val="single" w:sz="4" w:space="0" w:color="auto"/>
              <w:bottom w:val="single" w:sz="4" w:space="0" w:color="auto"/>
              <w:right w:val="single" w:sz="4" w:space="0" w:color="auto"/>
            </w:tcBorders>
            <w:vAlign w:val="center"/>
          </w:tcPr>
          <w:p w14:paraId="05A4D1D0" w14:textId="77777777" w:rsidR="00872885" w:rsidRPr="00C02AD6" w:rsidRDefault="00872885" w:rsidP="00872885">
            <w:pPr>
              <w:jc w:val="both"/>
              <w:rPr>
                <w:rFonts w:ascii="GOST Common" w:hAnsi="GOST Common"/>
                <w:sz w:val="20"/>
                <w:szCs w:val="20"/>
              </w:rPr>
            </w:pPr>
            <w:r w:rsidRPr="00C02AD6">
              <w:rPr>
                <w:rFonts w:ascii="GOST Common" w:hAnsi="GOST Common"/>
                <w:sz w:val="20"/>
                <w:szCs w:val="20"/>
              </w:rPr>
              <w:t xml:space="preserve">Зона инженерной </w:t>
            </w:r>
            <w:r w:rsidR="00114FA5" w:rsidRPr="00C02AD6">
              <w:rPr>
                <w:rFonts w:ascii="GOST Common" w:hAnsi="GOST Common"/>
                <w:sz w:val="20"/>
                <w:szCs w:val="20"/>
              </w:rPr>
              <w:t>инфраструктуры</w:t>
            </w:r>
          </w:p>
        </w:tc>
      </w:tr>
      <w:tr w:rsidR="00072CA1" w:rsidRPr="00C02AD6" w14:paraId="685D49FA" w14:textId="77777777" w:rsidTr="00114FA5">
        <w:trPr>
          <w:trHeight w:val="498"/>
          <w:jc w:val="center"/>
        </w:trPr>
        <w:tc>
          <w:tcPr>
            <w:tcW w:w="3539" w:type="dxa"/>
            <w:tcBorders>
              <w:top w:val="single" w:sz="4" w:space="0" w:color="auto"/>
              <w:left w:val="single" w:sz="4" w:space="0" w:color="auto"/>
              <w:right w:val="single" w:sz="4" w:space="0" w:color="auto"/>
            </w:tcBorders>
            <w:vAlign w:val="center"/>
          </w:tcPr>
          <w:p w14:paraId="06EA8309" w14:textId="77777777" w:rsidR="004F1F09" w:rsidRPr="00C02AD6" w:rsidRDefault="004F1F09" w:rsidP="004F1F09">
            <w:pPr>
              <w:jc w:val="center"/>
              <w:rPr>
                <w:rFonts w:ascii="GOST Common" w:hAnsi="GOST Common"/>
                <w:bCs/>
                <w:sz w:val="20"/>
                <w:szCs w:val="20"/>
              </w:rPr>
            </w:pPr>
            <w:r w:rsidRPr="00C02AD6">
              <w:rPr>
                <w:rFonts w:ascii="GOST Common" w:hAnsi="GOST Common"/>
                <w:bCs/>
                <w:sz w:val="20"/>
                <w:szCs w:val="20"/>
              </w:rPr>
              <w:t>Зоны сельскохозяйственного</w:t>
            </w:r>
          </w:p>
          <w:p w14:paraId="6DB1A517" w14:textId="77777777" w:rsidR="004F1F09" w:rsidRPr="00C02AD6" w:rsidRDefault="004F1F09" w:rsidP="004F1F09">
            <w:pPr>
              <w:jc w:val="center"/>
              <w:rPr>
                <w:rFonts w:ascii="GOST Common" w:hAnsi="GOST Common"/>
                <w:bCs/>
                <w:sz w:val="20"/>
                <w:szCs w:val="20"/>
              </w:rPr>
            </w:pPr>
            <w:r w:rsidRPr="00C02AD6">
              <w:rPr>
                <w:rFonts w:ascii="GOST Common" w:hAnsi="GOST Common"/>
                <w:bCs/>
                <w:sz w:val="20"/>
                <w:szCs w:val="20"/>
              </w:rPr>
              <w:t>использования (СХ)</w:t>
            </w:r>
          </w:p>
        </w:tc>
        <w:tc>
          <w:tcPr>
            <w:tcW w:w="992" w:type="dxa"/>
            <w:tcBorders>
              <w:top w:val="single" w:sz="4" w:space="0" w:color="auto"/>
              <w:left w:val="single" w:sz="4" w:space="0" w:color="auto"/>
              <w:right w:val="single" w:sz="4" w:space="0" w:color="auto"/>
            </w:tcBorders>
            <w:vAlign w:val="center"/>
          </w:tcPr>
          <w:p w14:paraId="531765BB" w14:textId="77777777" w:rsidR="004F1F09" w:rsidRPr="00C02AD6" w:rsidRDefault="004F1F09" w:rsidP="004F1F09">
            <w:pPr>
              <w:jc w:val="center"/>
              <w:rPr>
                <w:rFonts w:ascii="GOST Common" w:hAnsi="GOST Common"/>
                <w:sz w:val="20"/>
                <w:szCs w:val="20"/>
              </w:rPr>
            </w:pPr>
            <w:r w:rsidRPr="00C02AD6">
              <w:rPr>
                <w:rFonts w:ascii="GOST Common" w:hAnsi="GOST Common"/>
                <w:sz w:val="20"/>
                <w:szCs w:val="20"/>
              </w:rPr>
              <w:t>СХ-1</w:t>
            </w:r>
          </w:p>
        </w:tc>
        <w:tc>
          <w:tcPr>
            <w:tcW w:w="4967" w:type="dxa"/>
            <w:tcBorders>
              <w:top w:val="single" w:sz="4" w:space="0" w:color="auto"/>
              <w:left w:val="single" w:sz="4" w:space="0" w:color="auto"/>
              <w:right w:val="single" w:sz="4" w:space="0" w:color="auto"/>
            </w:tcBorders>
            <w:vAlign w:val="center"/>
          </w:tcPr>
          <w:p w14:paraId="43A692DF" w14:textId="77777777" w:rsidR="004F1F09" w:rsidRPr="00C02AD6" w:rsidRDefault="004F1F09" w:rsidP="004F1F09">
            <w:pPr>
              <w:jc w:val="both"/>
              <w:rPr>
                <w:rFonts w:ascii="GOST Common" w:hAnsi="GOST Common"/>
                <w:sz w:val="20"/>
                <w:szCs w:val="20"/>
              </w:rPr>
            </w:pPr>
            <w:r w:rsidRPr="00C02AD6">
              <w:rPr>
                <w:rFonts w:ascii="GOST Common" w:hAnsi="GOST Common"/>
                <w:sz w:val="20"/>
                <w:szCs w:val="20"/>
              </w:rPr>
              <w:t>Зона сельскохозяйственного использования</w:t>
            </w:r>
          </w:p>
        </w:tc>
      </w:tr>
      <w:tr w:rsidR="00072CA1" w:rsidRPr="00C02AD6" w14:paraId="68A4B5B0" w14:textId="77777777" w:rsidTr="00114FA5">
        <w:trPr>
          <w:trHeight w:val="163"/>
          <w:jc w:val="center"/>
        </w:trPr>
        <w:tc>
          <w:tcPr>
            <w:tcW w:w="3539" w:type="dxa"/>
            <w:tcBorders>
              <w:top w:val="single" w:sz="4" w:space="0" w:color="auto"/>
              <w:left w:val="single" w:sz="4" w:space="0" w:color="auto"/>
              <w:right w:val="single" w:sz="4" w:space="0" w:color="auto"/>
            </w:tcBorders>
            <w:vAlign w:val="center"/>
          </w:tcPr>
          <w:p w14:paraId="5DEBFB46" w14:textId="77777777" w:rsidR="00872885" w:rsidRPr="00C02AD6" w:rsidRDefault="00872885" w:rsidP="004F1F09">
            <w:pPr>
              <w:jc w:val="center"/>
              <w:rPr>
                <w:rFonts w:ascii="GOST Common" w:hAnsi="GOST Common"/>
                <w:bCs/>
                <w:sz w:val="20"/>
                <w:szCs w:val="20"/>
              </w:rPr>
            </w:pPr>
            <w:r w:rsidRPr="00C02AD6">
              <w:rPr>
                <w:rFonts w:ascii="GOST Common" w:hAnsi="GOST Common"/>
                <w:bCs/>
                <w:sz w:val="20"/>
                <w:szCs w:val="20"/>
              </w:rPr>
              <w:t>Зон</w:t>
            </w:r>
            <w:r w:rsidR="004F1F09" w:rsidRPr="00C02AD6">
              <w:rPr>
                <w:rFonts w:ascii="GOST Common" w:hAnsi="GOST Common"/>
                <w:bCs/>
                <w:sz w:val="20"/>
                <w:szCs w:val="20"/>
              </w:rPr>
              <w:t>ы</w:t>
            </w:r>
            <w:r w:rsidRPr="00C02AD6">
              <w:rPr>
                <w:rFonts w:ascii="GOST Common" w:hAnsi="GOST Common"/>
                <w:bCs/>
                <w:sz w:val="20"/>
                <w:szCs w:val="20"/>
              </w:rPr>
              <w:t xml:space="preserve"> рекреационного назначения (Р)</w:t>
            </w:r>
          </w:p>
        </w:tc>
        <w:tc>
          <w:tcPr>
            <w:tcW w:w="992" w:type="dxa"/>
            <w:tcBorders>
              <w:top w:val="single" w:sz="4" w:space="0" w:color="auto"/>
              <w:left w:val="single" w:sz="4" w:space="0" w:color="auto"/>
              <w:right w:val="single" w:sz="4" w:space="0" w:color="auto"/>
            </w:tcBorders>
            <w:vAlign w:val="center"/>
          </w:tcPr>
          <w:p w14:paraId="41138525" w14:textId="77777777" w:rsidR="00872885" w:rsidRPr="00C02AD6" w:rsidRDefault="00872885" w:rsidP="00872885">
            <w:pPr>
              <w:jc w:val="center"/>
              <w:rPr>
                <w:rFonts w:ascii="GOST Common" w:hAnsi="GOST Common"/>
                <w:sz w:val="20"/>
                <w:szCs w:val="20"/>
              </w:rPr>
            </w:pPr>
            <w:r w:rsidRPr="00C02AD6">
              <w:rPr>
                <w:rFonts w:ascii="GOST Common" w:hAnsi="GOST Common"/>
                <w:sz w:val="20"/>
                <w:szCs w:val="20"/>
              </w:rPr>
              <w:t>Р</w:t>
            </w:r>
            <w:r w:rsidR="004F1F09" w:rsidRPr="00C02AD6">
              <w:rPr>
                <w:rFonts w:ascii="GOST Common" w:hAnsi="GOST Common"/>
                <w:sz w:val="20"/>
                <w:szCs w:val="20"/>
              </w:rPr>
              <w:t>-1</w:t>
            </w:r>
          </w:p>
        </w:tc>
        <w:tc>
          <w:tcPr>
            <w:tcW w:w="4967" w:type="dxa"/>
            <w:tcBorders>
              <w:top w:val="single" w:sz="4" w:space="0" w:color="auto"/>
              <w:left w:val="single" w:sz="4" w:space="0" w:color="auto"/>
              <w:bottom w:val="single" w:sz="4" w:space="0" w:color="auto"/>
              <w:right w:val="single" w:sz="4" w:space="0" w:color="auto"/>
            </w:tcBorders>
            <w:vAlign w:val="center"/>
          </w:tcPr>
          <w:p w14:paraId="24E7B8AE" w14:textId="77777777" w:rsidR="00872885" w:rsidRPr="00C02AD6" w:rsidRDefault="00872885" w:rsidP="004F1F09">
            <w:pPr>
              <w:jc w:val="both"/>
              <w:rPr>
                <w:rFonts w:ascii="GOST Common" w:hAnsi="GOST Common"/>
                <w:sz w:val="20"/>
                <w:szCs w:val="20"/>
              </w:rPr>
            </w:pPr>
            <w:r w:rsidRPr="00C02AD6">
              <w:rPr>
                <w:rFonts w:ascii="GOST Common" w:hAnsi="GOST Common"/>
                <w:bCs/>
                <w:sz w:val="20"/>
                <w:szCs w:val="20"/>
              </w:rPr>
              <w:t>Зона</w:t>
            </w:r>
            <w:r w:rsidR="004F1F09" w:rsidRPr="00C02AD6">
              <w:rPr>
                <w:rFonts w:ascii="GOST Common" w:hAnsi="GOST Common"/>
                <w:bCs/>
                <w:sz w:val="20"/>
                <w:szCs w:val="20"/>
              </w:rPr>
              <w:t>, предназначенная для отдыха, туризма, занятий физической</w:t>
            </w:r>
            <w:r w:rsidRPr="00C02AD6">
              <w:rPr>
                <w:rFonts w:ascii="GOST Common" w:hAnsi="GOST Common"/>
                <w:bCs/>
                <w:sz w:val="20"/>
                <w:szCs w:val="20"/>
              </w:rPr>
              <w:t xml:space="preserve"> </w:t>
            </w:r>
            <w:r w:rsidR="004F1F09" w:rsidRPr="00C02AD6">
              <w:rPr>
                <w:rFonts w:ascii="GOST Common" w:hAnsi="GOST Common"/>
                <w:bCs/>
                <w:sz w:val="20"/>
                <w:szCs w:val="20"/>
              </w:rPr>
              <w:t>культурой и спортом</w:t>
            </w:r>
          </w:p>
        </w:tc>
      </w:tr>
      <w:tr w:rsidR="00072CA1" w:rsidRPr="00C02AD6" w14:paraId="6B74F2AA" w14:textId="77777777" w:rsidTr="00114FA5">
        <w:trPr>
          <w:trHeight w:val="237"/>
          <w:jc w:val="center"/>
        </w:trPr>
        <w:tc>
          <w:tcPr>
            <w:tcW w:w="3539" w:type="dxa"/>
            <w:vMerge w:val="restart"/>
            <w:tcBorders>
              <w:top w:val="single" w:sz="4" w:space="0" w:color="auto"/>
              <w:left w:val="single" w:sz="4" w:space="0" w:color="auto"/>
              <w:right w:val="single" w:sz="4" w:space="0" w:color="auto"/>
            </w:tcBorders>
            <w:vAlign w:val="center"/>
          </w:tcPr>
          <w:p w14:paraId="11DB0FE9" w14:textId="77777777" w:rsidR="004F1F09" w:rsidRPr="00C02AD6" w:rsidRDefault="004F1F09" w:rsidP="004F1F09">
            <w:pPr>
              <w:jc w:val="center"/>
              <w:rPr>
                <w:rFonts w:ascii="GOST Common" w:eastAsia="MS Mincho" w:hAnsi="GOST Common"/>
                <w:sz w:val="20"/>
                <w:szCs w:val="20"/>
              </w:rPr>
            </w:pPr>
            <w:r w:rsidRPr="00C02AD6">
              <w:rPr>
                <w:rFonts w:ascii="GOST Common" w:eastAsia="MS Mincho" w:hAnsi="GOST Common"/>
                <w:sz w:val="20"/>
                <w:szCs w:val="20"/>
              </w:rPr>
              <w:t>Зоны специального назначения (СН)</w:t>
            </w:r>
          </w:p>
        </w:tc>
        <w:tc>
          <w:tcPr>
            <w:tcW w:w="992" w:type="dxa"/>
            <w:tcBorders>
              <w:top w:val="single" w:sz="4" w:space="0" w:color="auto"/>
              <w:left w:val="single" w:sz="4" w:space="0" w:color="auto"/>
              <w:bottom w:val="single" w:sz="4" w:space="0" w:color="auto"/>
              <w:right w:val="single" w:sz="4" w:space="0" w:color="auto"/>
            </w:tcBorders>
            <w:vAlign w:val="center"/>
          </w:tcPr>
          <w:p w14:paraId="1BFE117F" w14:textId="77777777" w:rsidR="004F1F09" w:rsidRPr="00C02AD6" w:rsidRDefault="004F1F09" w:rsidP="004F1F09">
            <w:pPr>
              <w:jc w:val="center"/>
              <w:rPr>
                <w:rFonts w:ascii="GOST Common" w:hAnsi="GOST Common"/>
                <w:sz w:val="20"/>
                <w:szCs w:val="20"/>
              </w:rPr>
            </w:pPr>
            <w:r w:rsidRPr="00C02AD6">
              <w:rPr>
                <w:rFonts w:ascii="GOST Common" w:hAnsi="GOST Common"/>
                <w:sz w:val="20"/>
                <w:szCs w:val="20"/>
              </w:rPr>
              <w:t>СН-1</w:t>
            </w:r>
          </w:p>
        </w:tc>
        <w:tc>
          <w:tcPr>
            <w:tcW w:w="4967" w:type="dxa"/>
            <w:tcBorders>
              <w:top w:val="single" w:sz="4" w:space="0" w:color="auto"/>
              <w:left w:val="single" w:sz="4" w:space="0" w:color="auto"/>
              <w:bottom w:val="single" w:sz="4" w:space="0" w:color="auto"/>
              <w:right w:val="single" w:sz="4" w:space="0" w:color="auto"/>
            </w:tcBorders>
            <w:vAlign w:val="center"/>
          </w:tcPr>
          <w:p w14:paraId="7CF20349" w14:textId="77777777" w:rsidR="004F1F09" w:rsidRPr="00C02AD6" w:rsidRDefault="004F1F09" w:rsidP="00872885">
            <w:pPr>
              <w:jc w:val="both"/>
              <w:rPr>
                <w:rFonts w:ascii="GOST Common" w:hAnsi="GOST Common"/>
                <w:sz w:val="20"/>
                <w:szCs w:val="20"/>
              </w:rPr>
            </w:pPr>
            <w:r w:rsidRPr="00C02AD6">
              <w:rPr>
                <w:rFonts w:ascii="GOST Common" w:hAnsi="GOST Common"/>
                <w:sz w:val="20"/>
                <w:szCs w:val="20"/>
              </w:rPr>
              <w:t>Связанная с захоронениями</w:t>
            </w:r>
          </w:p>
        </w:tc>
      </w:tr>
      <w:tr w:rsidR="00072CA1" w:rsidRPr="00C02AD6" w14:paraId="4AEDBAE1" w14:textId="77777777" w:rsidTr="00114FA5">
        <w:trPr>
          <w:trHeight w:val="272"/>
          <w:jc w:val="center"/>
        </w:trPr>
        <w:tc>
          <w:tcPr>
            <w:tcW w:w="3539" w:type="dxa"/>
            <w:vMerge/>
            <w:tcBorders>
              <w:left w:val="single" w:sz="4" w:space="0" w:color="auto"/>
              <w:right w:val="single" w:sz="4" w:space="0" w:color="auto"/>
            </w:tcBorders>
            <w:vAlign w:val="center"/>
          </w:tcPr>
          <w:p w14:paraId="008E5A60" w14:textId="77777777" w:rsidR="004F1F09" w:rsidRPr="00C02AD6" w:rsidRDefault="004F1F09" w:rsidP="00872885">
            <w:pPr>
              <w:jc w:val="center"/>
              <w:rPr>
                <w:rFonts w:ascii="GOST Common" w:eastAsia="MS Mincho" w:hAnsi="GOST Common"/>
                <w:sz w:val="20"/>
                <w:szCs w:val="20"/>
              </w:rPr>
            </w:pPr>
          </w:p>
        </w:tc>
        <w:tc>
          <w:tcPr>
            <w:tcW w:w="992" w:type="dxa"/>
            <w:tcBorders>
              <w:top w:val="single" w:sz="4" w:space="0" w:color="auto"/>
              <w:left w:val="single" w:sz="4" w:space="0" w:color="auto"/>
              <w:right w:val="single" w:sz="4" w:space="0" w:color="auto"/>
            </w:tcBorders>
            <w:vAlign w:val="center"/>
          </w:tcPr>
          <w:p w14:paraId="702DB6AA" w14:textId="77777777" w:rsidR="004F1F09" w:rsidRPr="00C02AD6" w:rsidRDefault="004F1F09" w:rsidP="004F1F09">
            <w:pPr>
              <w:jc w:val="center"/>
              <w:rPr>
                <w:rFonts w:ascii="GOST Common" w:hAnsi="GOST Common"/>
                <w:sz w:val="20"/>
                <w:szCs w:val="20"/>
              </w:rPr>
            </w:pPr>
            <w:r w:rsidRPr="00C02AD6">
              <w:rPr>
                <w:rFonts w:ascii="GOST Common" w:hAnsi="GOST Common"/>
                <w:sz w:val="20"/>
                <w:szCs w:val="20"/>
              </w:rPr>
              <w:t>СН-2</w:t>
            </w:r>
          </w:p>
        </w:tc>
        <w:tc>
          <w:tcPr>
            <w:tcW w:w="4967" w:type="dxa"/>
            <w:tcBorders>
              <w:top w:val="single" w:sz="4" w:space="0" w:color="auto"/>
              <w:left w:val="single" w:sz="4" w:space="0" w:color="auto"/>
              <w:right w:val="single" w:sz="4" w:space="0" w:color="auto"/>
            </w:tcBorders>
            <w:vAlign w:val="center"/>
          </w:tcPr>
          <w:p w14:paraId="24C594E4" w14:textId="77777777" w:rsidR="004F1F09" w:rsidRPr="00C02AD6" w:rsidRDefault="004F1F09" w:rsidP="00872885">
            <w:pPr>
              <w:jc w:val="both"/>
              <w:rPr>
                <w:rFonts w:ascii="GOST Common" w:hAnsi="GOST Common"/>
                <w:sz w:val="20"/>
                <w:szCs w:val="20"/>
              </w:rPr>
            </w:pPr>
            <w:r w:rsidRPr="00C02AD6">
              <w:rPr>
                <w:rFonts w:ascii="GOST Common" w:hAnsi="GOST Common"/>
                <w:sz w:val="20"/>
                <w:szCs w:val="20"/>
              </w:rPr>
              <w:t>Зона складирования и захоронения отходов</w:t>
            </w:r>
          </w:p>
        </w:tc>
      </w:tr>
      <w:tr w:rsidR="00072CA1" w:rsidRPr="00C02AD6" w14:paraId="27772369" w14:textId="77777777" w:rsidTr="00114FA5">
        <w:trPr>
          <w:trHeight w:val="272"/>
          <w:jc w:val="center"/>
        </w:trPr>
        <w:tc>
          <w:tcPr>
            <w:tcW w:w="3539" w:type="dxa"/>
            <w:vMerge/>
            <w:tcBorders>
              <w:left w:val="single" w:sz="4" w:space="0" w:color="auto"/>
              <w:right w:val="single" w:sz="4" w:space="0" w:color="auto"/>
            </w:tcBorders>
            <w:vAlign w:val="center"/>
          </w:tcPr>
          <w:p w14:paraId="1D273197" w14:textId="77777777" w:rsidR="004F1F09" w:rsidRPr="00C02AD6" w:rsidRDefault="004F1F09" w:rsidP="004F1F09">
            <w:pPr>
              <w:jc w:val="center"/>
              <w:rPr>
                <w:rFonts w:ascii="GOST Common" w:eastAsia="MS Mincho" w:hAnsi="GOST Commo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3A63E42" w14:textId="77777777" w:rsidR="004F1F09" w:rsidRPr="00C02AD6" w:rsidRDefault="004F1F09" w:rsidP="004F1F09">
            <w:pPr>
              <w:jc w:val="center"/>
              <w:rPr>
                <w:rFonts w:ascii="GOST Common" w:hAnsi="GOST Common"/>
                <w:sz w:val="20"/>
                <w:szCs w:val="20"/>
              </w:rPr>
            </w:pPr>
            <w:r w:rsidRPr="00C02AD6">
              <w:rPr>
                <w:rFonts w:ascii="GOST Common" w:hAnsi="GOST Common"/>
                <w:sz w:val="20"/>
                <w:szCs w:val="20"/>
              </w:rPr>
              <w:t>СН-3(1)</w:t>
            </w:r>
          </w:p>
        </w:tc>
        <w:tc>
          <w:tcPr>
            <w:tcW w:w="4967" w:type="dxa"/>
            <w:tcBorders>
              <w:top w:val="single" w:sz="4" w:space="0" w:color="auto"/>
              <w:left w:val="single" w:sz="4" w:space="0" w:color="auto"/>
              <w:bottom w:val="single" w:sz="4" w:space="0" w:color="auto"/>
              <w:right w:val="single" w:sz="4" w:space="0" w:color="auto"/>
            </w:tcBorders>
            <w:vAlign w:val="center"/>
          </w:tcPr>
          <w:p w14:paraId="1BAF19A2" w14:textId="77777777" w:rsidR="004F1F09" w:rsidRPr="00C02AD6" w:rsidRDefault="004F1F09" w:rsidP="004F1F09">
            <w:pPr>
              <w:jc w:val="both"/>
              <w:rPr>
                <w:rFonts w:ascii="GOST Common" w:hAnsi="GOST Common"/>
                <w:sz w:val="20"/>
                <w:szCs w:val="20"/>
              </w:rPr>
            </w:pPr>
            <w:r w:rsidRPr="00C02AD6">
              <w:rPr>
                <w:rFonts w:ascii="GOST Common" w:hAnsi="GOST Common"/>
                <w:sz w:val="20"/>
                <w:szCs w:val="20"/>
              </w:rPr>
              <w:t>Зона озелененных</w:t>
            </w:r>
            <w:r w:rsidR="00114FA5" w:rsidRPr="00C02AD6">
              <w:rPr>
                <w:rFonts w:ascii="GOST Common" w:hAnsi="GOST Common"/>
                <w:sz w:val="20"/>
                <w:szCs w:val="20"/>
              </w:rPr>
              <w:t xml:space="preserve"> территорий специального назначения</w:t>
            </w:r>
          </w:p>
        </w:tc>
      </w:tr>
      <w:tr w:rsidR="00072CA1" w:rsidRPr="00C02AD6" w14:paraId="2494152B" w14:textId="77777777" w:rsidTr="00114FA5">
        <w:trPr>
          <w:trHeight w:val="272"/>
          <w:jc w:val="center"/>
        </w:trPr>
        <w:tc>
          <w:tcPr>
            <w:tcW w:w="3539" w:type="dxa"/>
            <w:vMerge/>
            <w:tcBorders>
              <w:left w:val="single" w:sz="4" w:space="0" w:color="auto"/>
              <w:bottom w:val="single" w:sz="4" w:space="0" w:color="auto"/>
              <w:right w:val="single" w:sz="4" w:space="0" w:color="auto"/>
            </w:tcBorders>
            <w:vAlign w:val="center"/>
          </w:tcPr>
          <w:p w14:paraId="20963888" w14:textId="77777777" w:rsidR="004F1F09" w:rsidRPr="00C02AD6" w:rsidRDefault="004F1F09" w:rsidP="004F1F09">
            <w:pPr>
              <w:jc w:val="center"/>
              <w:rPr>
                <w:rFonts w:ascii="GOST Common" w:eastAsia="MS Mincho" w:hAnsi="GOST Commo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E037486" w14:textId="77777777" w:rsidR="004F1F09" w:rsidRPr="00C02AD6" w:rsidRDefault="004F1F09" w:rsidP="004F1F09">
            <w:pPr>
              <w:jc w:val="center"/>
              <w:rPr>
                <w:rFonts w:ascii="GOST Common" w:hAnsi="GOST Common"/>
                <w:sz w:val="20"/>
                <w:szCs w:val="20"/>
              </w:rPr>
            </w:pPr>
            <w:r w:rsidRPr="00C02AD6">
              <w:rPr>
                <w:rFonts w:ascii="GOST Common" w:hAnsi="GOST Common"/>
                <w:sz w:val="20"/>
                <w:szCs w:val="20"/>
              </w:rPr>
              <w:t>СН-3(2)</w:t>
            </w:r>
          </w:p>
        </w:tc>
        <w:tc>
          <w:tcPr>
            <w:tcW w:w="4967" w:type="dxa"/>
            <w:tcBorders>
              <w:top w:val="single" w:sz="4" w:space="0" w:color="auto"/>
              <w:left w:val="single" w:sz="4" w:space="0" w:color="auto"/>
              <w:bottom w:val="single" w:sz="4" w:space="0" w:color="auto"/>
              <w:right w:val="single" w:sz="4" w:space="0" w:color="auto"/>
            </w:tcBorders>
            <w:vAlign w:val="center"/>
          </w:tcPr>
          <w:p w14:paraId="259A1E96" w14:textId="77777777" w:rsidR="004F1F09" w:rsidRPr="00C02AD6" w:rsidRDefault="00114FA5" w:rsidP="004F1F09">
            <w:pPr>
              <w:jc w:val="both"/>
              <w:rPr>
                <w:rFonts w:ascii="GOST Common" w:hAnsi="GOST Common"/>
                <w:sz w:val="20"/>
                <w:szCs w:val="20"/>
              </w:rPr>
            </w:pPr>
            <w:r w:rsidRPr="00C02AD6">
              <w:rPr>
                <w:rFonts w:ascii="GOST Common" w:hAnsi="GOST Common"/>
                <w:sz w:val="20"/>
                <w:szCs w:val="20"/>
              </w:rPr>
              <w:t>Зона озелененных территорий специального назначения</w:t>
            </w:r>
          </w:p>
        </w:tc>
      </w:tr>
    </w:tbl>
    <w:p w14:paraId="5FFCE0B2" w14:textId="77777777" w:rsidR="00F441CC" w:rsidRPr="00C02AD6" w:rsidRDefault="00F441CC" w:rsidP="007A77D3">
      <w:pPr>
        <w:pStyle w:val="2"/>
        <w:tabs>
          <w:tab w:val="clear" w:pos="576"/>
        </w:tabs>
        <w:ind w:left="0" w:firstLine="709"/>
        <w:rPr>
          <w:rFonts w:ascii="GOST Common" w:hAnsi="GOST Common" w:cs="Times New Roman"/>
          <w:i w:val="0"/>
          <w:lang w:eastAsia="ru-RU"/>
        </w:rPr>
      </w:pPr>
      <w:bookmarkStart w:id="25" w:name="_Toc115772987"/>
      <w:r w:rsidRPr="00C02AD6">
        <w:rPr>
          <w:rFonts w:ascii="GOST Common" w:hAnsi="GOST Common" w:cs="Times New Roman"/>
          <w:i w:val="0"/>
          <w:lang w:eastAsia="ru-RU"/>
        </w:rPr>
        <w:t>Статья 8. Виды зон с особыми условиями использования территории</w:t>
      </w:r>
      <w:bookmarkEnd w:id="25"/>
    </w:p>
    <w:p w14:paraId="0344F0D9" w14:textId="77777777" w:rsidR="00E84B66" w:rsidRPr="00C02AD6" w:rsidRDefault="00E84B66" w:rsidP="00FA6D48">
      <w:pPr>
        <w:pStyle w:val="af3"/>
        <w:widowControl w:val="0"/>
        <w:tabs>
          <w:tab w:val="left" w:pos="720"/>
        </w:tabs>
        <w:ind w:firstLine="709"/>
        <w:jc w:val="both"/>
        <w:rPr>
          <w:rFonts w:ascii="GOST Common" w:hAnsi="GOST Common"/>
          <w:sz w:val="28"/>
        </w:rPr>
      </w:pPr>
      <w:r w:rsidRPr="00C02AD6">
        <w:rPr>
          <w:rFonts w:ascii="GOST Common" w:hAnsi="GOST Common"/>
          <w:sz w:val="28"/>
        </w:rPr>
        <w:t>1.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06D862B1" w14:textId="56620A66" w:rsidR="00E84B66" w:rsidRPr="00C02AD6" w:rsidRDefault="00E84B66" w:rsidP="00FA6D48">
      <w:pPr>
        <w:numPr>
          <w:ilvl w:val="0"/>
          <w:numId w:val="16"/>
        </w:numPr>
        <w:tabs>
          <w:tab w:val="left" w:pos="1134"/>
        </w:tabs>
        <w:ind w:left="0" w:firstLine="709"/>
        <w:jc w:val="both"/>
        <w:rPr>
          <w:rFonts w:ascii="GOST Common" w:hAnsi="GOST Common"/>
          <w:sz w:val="28"/>
        </w:rPr>
      </w:pPr>
      <w:r w:rsidRPr="00C02AD6">
        <w:rPr>
          <w:rFonts w:ascii="GOST Common" w:hAnsi="GOST Common"/>
          <w:sz w:val="28"/>
        </w:rPr>
        <w:t xml:space="preserve">санитарно-защитные зоны </w:t>
      </w:r>
      <w:r w:rsidR="00045537" w:rsidRPr="00C02AD6">
        <w:rPr>
          <w:rFonts w:ascii="GOST Common" w:hAnsi="GOST Common"/>
          <w:sz w:val="28"/>
        </w:rPr>
        <w:t xml:space="preserve">производственных </w:t>
      </w:r>
      <w:r w:rsidRPr="00C02AD6">
        <w:rPr>
          <w:rFonts w:ascii="GOST Common" w:hAnsi="GOST Common"/>
          <w:sz w:val="28"/>
        </w:rPr>
        <w:t>объектов;</w:t>
      </w:r>
    </w:p>
    <w:p w14:paraId="364EDA13" w14:textId="1327D2B4" w:rsidR="00E84B66" w:rsidRPr="00C02AD6" w:rsidRDefault="00E84B66" w:rsidP="00FA6D48">
      <w:pPr>
        <w:numPr>
          <w:ilvl w:val="0"/>
          <w:numId w:val="16"/>
        </w:numPr>
        <w:tabs>
          <w:tab w:val="left" w:pos="1134"/>
        </w:tabs>
        <w:ind w:left="0" w:firstLine="709"/>
        <w:jc w:val="both"/>
        <w:rPr>
          <w:rFonts w:ascii="GOST Common" w:hAnsi="GOST Common"/>
          <w:sz w:val="28"/>
        </w:rPr>
      </w:pPr>
      <w:r w:rsidRPr="00C02AD6">
        <w:rPr>
          <w:rFonts w:ascii="GOST Common" w:hAnsi="GOST Common"/>
          <w:sz w:val="28"/>
        </w:rPr>
        <w:t>охранные зоны объектов инженерной инфраструктур</w:t>
      </w:r>
      <w:r w:rsidR="005D3D67" w:rsidRPr="00C02AD6">
        <w:rPr>
          <w:rFonts w:ascii="GOST Common" w:hAnsi="GOST Common"/>
          <w:sz w:val="28"/>
        </w:rPr>
        <w:t>ы</w:t>
      </w:r>
      <w:r w:rsidRPr="00C02AD6">
        <w:rPr>
          <w:rFonts w:ascii="GOST Common" w:hAnsi="GOST Common"/>
          <w:sz w:val="28"/>
        </w:rPr>
        <w:t>;</w:t>
      </w:r>
    </w:p>
    <w:p w14:paraId="0A10D719" w14:textId="79CB01CD" w:rsidR="00E84B66" w:rsidRPr="00C02AD6" w:rsidRDefault="00E84B66" w:rsidP="00FA6D48">
      <w:pPr>
        <w:numPr>
          <w:ilvl w:val="0"/>
          <w:numId w:val="16"/>
        </w:numPr>
        <w:tabs>
          <w:tab w:val="left" w:pos="1134"/>
        </w:tabs>
        <w:ind w:left="0" w:firstLine="709"/>
        <w:jc w:val="both"/>
        <w:rPr>
          <w:rFonts w:ascii="GOST Common" w:hAnsi="GOST Common"/>
          <w:sz w:val="28"/>
        </w:rPr>
      </w:pPr>
      <w:r w:rsidRPr="00C02AD6">
        <w:rPr>
          <w:rFonts w:ascii="GOST Common" w:hAnsi="GOST Common"/>
          <w:sz w:val="28"/>
        </w:rPr>
        <w:t>водоохранная зона, береговая полоса</w:t>
      </w:r>
      <w:r w:rsidR="005D3D67" w:rsidRPr="00C02AD6">
        <w:rPr>
          <w:rFonts w:ascii="GOST Common" w:hAnsi="GOST Common"/>
          <w:sz w:val="28"/>
        </w:rPr>
        <w:t xml:space="preserve"> водных объектов</w:t>
      </w:r>
      <w:r w:rsidRPr="00C02AD6">
        <w:rPr>
          <w:rFonts w:ascii="GOST Common" w:hAnsi="GOST Common"/>
          <w:sz w:val="28"/>
        </w:rPr>
        <w:t>;</w:t>
      </w:r>
    </w:p>
    <w:p w14:paraId="43189A39" w14:textId="77777777" w:rsidR="005967FB" w:rsidRPr="00C02AD6" w:rsidRDefault="00E84B66" w:rsidP="005967FB">
      <w:pPr>
        <w:numPr>
          <w:ilvl w:val="0"/>
          <w:numId w:val="16"/>
        </w:numPr>
        <w:tabs>
          <w:tab w:val="left" w:pos="1134"/>
        </w:tabs>
        <w:ind w:left="0" w:firstLine="709"/>
        <w:jc w:val="both"/>
        <w:rPr>
          <w:rFonts w:ascii="GOST Common" w:hAnsi="GOST Common"/>
          <w:sz w:val="28"/>
        </w:rPr>
      </w:pPr>
      <w:r w:rsidRPr="00C02AD6">
        <w:rPr>
          <w:rFonts w:ascii="GOST Common" w:hAnsi="GOST Common"/>
          <w:sz w:val="28"/>
        </w:rPr>
        <w:t>защитная зона объектов культурного наследия</w:t>
      </w:r>
      <w:r w:rsidR="003906F1" w:rsidRPr="00C02AD6">
        <w:rPr>
          <w:rFonts w:ascii="GOST Common" w:hAnsi="GOST Common"/>
          <w:sz w:val="28"/>
        </w:rPr>
        <w:t>.</w:t>
      </w:r>
    </w:p>
    <w:p w14:paraId="21E142C4" w14:textId="4700ADF2" w:rsidR="00E84B66" w:rsidRPr="00C02AD6" w:rsidRDefault="00E84B66" w:rsidP="00FA6D48">
      <w:pPr>
        <w:widowControl w:val="0"/>
        <w:ind w:firstLine="709"/>
        <w:jc w:val="both"/>
        <w:rPr>
          <w:rFonts w:ascii="GOST Common" w:hAnsi="GOST Common"/>
          <w:sz w:val="28"/>
        </w:rPr>
      </w:pPr>
      <w:r w:rsidRPr="00C02AD6">
        <w:rPr>
          <w:rFonts w:ascii="GOST Common" w:hAnsi="GOST Common"/>
          <w:sz w:val="28"/>
        </w:rPr>
        <w:t xml:space="preserve">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C02AD6">
        <w:rPr>
          <w:rFonts w:ascii="GOST Common" w:hAnsi="GOST Common"/>
          <w:sz w:val="28"/>
        </w:rPr>
        <w:t>Алтайского края</w:t>
      </w:r>
      <w:r w:rsidRPr="00C02AD6">
        <w:rPr>
          <w:rFonts w:ascii="GOST Common" w:hAnsi="GOST Common"/>
          <w:sz w:val="28"/>
        </w:rPr>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6A5DC2">
        <w:rPr>
          <w:rFonts w:ascii="GOST Common" w:hAnsi="GOST Common"/>
          <w:sz w:val="28"/>
        </w:rPr>
        <w:t xml:space="preserve"> (Таблица 2)</w:t>
      </w:r>
      <w:r w:rsidRPr="00C02AD6">
        <w:rPr>
          <w:rFonts w:ascii="GOST Common" w:hAnsi="GOST Common"/>
          <w:sz w:val="28"/>
        </w:rPr>
        <w:t xml:space="preserve">. </w:t>
      </w:r>
    </w:p>
    <w:p w14:paraId="59CB2CAC" w14:textId="77777777" w:rsidR="00E84B66" w:rsidRPr="00C02AD6" w:rsidRDefault="00E84B66" w:rsidP="00FA6D48">
      <w:pPr>
        <w:keepNext/>
        <w:keepLines/>
        <w:ind w:firstLine="709"/>
        <w:jc w:val="both"/>
        <w:rPr>
          <w:rFonts w:ascii="GOST Common" w:hAnsi="GOST Common"/>
          <w:sz w:val="28"/>
        </w:rPr>
      </w:pPr>
      <w:r w:rsidRPr="00C02AD6">
        <w:rPr>
          <w:rFonts w:ascii="GOST Common" w:hAnsi="GOST Common"/>
          <w:sz w:val="28"/>
        </w:rPr>
        <w:t xml:space="preserve">3. На карте </w:t>
      </w:r>
      <w:r w:rsidR="003906F1" w:rsidRPr="00C02AD6">
        <w:rPr>
          <w:rFonts w:ascii="GOST Common" w:hAnsi="GOST Common"/>
          <w:sz w:val="28"/>
        </w:rPr>
        <w:t>градостроительного зонирования</w:t>
      </w:r>
      <w:r w:rsidRPr="00C02AD6">
        <w:rPr>
          <w:rFonts w:ascii="GOST Common" w:hAnsi="GOST Common"/>
          <w:sz w:val="28"/>
        </w:rPr>
        <w:t xml:space="preserve"> МО </w:t>
      </w:r>
      <w:r w:rsidR="00291320" w:rsidRPr="00C02AD6">
        <w:rPr>
          <w:rFonts w:ascii="GOST Common" w:hAnsi="GOST Common"/>
          <w:sz w:val="28"/>
        </w:rPr>
        <w:t>Комсомольский</w:t>
      </w:r>
      <w:r w:rsidR="003906F1" w:rsidRPr="00C02AD6">
        <w:rPr>
          <w:rFonts w:ascii="GOST Common" w:hAnsi="GOST Common"/>
          <w:sz w:val="28"/>
        </w:rPr>
        <w:t xml:space="preserve"> сельсовет </w:t>
      </w:r>
      <w:r w:rsidRPr="00C02AD6">
        <w:rPr>
          <w:rFonts w:ascii="GOST Common" w:hAnsi="GOST Common"/>
          <w:sz w:val="28"/>
        </w:rPr>
        <w:t xml:space="preserve">отражены следующие параметры зон с особыми условиями использования территории: </w:t>
      </w:r>
    </w:p>
    <w:p w14:paraId="627DA9A9" w14:textId="2C54FBC0" w:rsidR="00E84B66" w:rsidRPr="00C02AD6" w:rsidRDefault="00E84B66" w:rsidP="00EC1F74">
      <w:pPr>
        <w:numPr>
          <w:ilvl w:val="0"/>
          <w:numId w:val="17"/>
        </w:numPr>
        <w:tabs>
          <w:tab w:val="left" w:pos="993"/>
        </w:tabs>
        <w:ind w:left="0" w:firstLine="709"/>
        <w:jc w:val="both"/>
        <w:rPr>
          <w:rFonts w:ascii="GOST Common" w:hAnsi="GOST Common"/>
          <w:sz w:val="28"/>
        </w:rPr>
      </w:pPr>
      <w:r w:rsidRPr="00C02AD6">
        <w:rPr>
          <w:rFonts w:ascii="GOST Common" w:hAnsi="GOST Common"/>
          <w:sz w:val="28"/>
        </w:rPr>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w:t>
      </w:r>
      <w:r w:rsidR="0057135E" w:rsidRPr="00C02AD6">
        <w:rPr>
          <w:rFonts w:ascii="GOST Common" w:hAnsi="GOST Common"/>
          <w:sz w:val="28"/>
        </w:rPr>
        <w:t xml:space="preserve"> (сведения о границах охранной зоны внесены в ЕГРН – </w:t>
      </w:r>
      <w:r w:rsidR="009B2D33" w:rsidRPr="00C02AD6">
        <w:rPr>
          <w:rFonts w:ascii="GOST Common" w:hAnsi="GOST Common"/>
          <w:sz w:val="28"/>
        </w:rPr>
        <w:t>реестровы</w:t>
      </w:r>
      <w:r w:rsidR="00EF3DF8" w:rsidRPr="00C02AD6">
        <w:rPr>
          <w:rFonts w:ascii="GOST Common" w:hAnsi="GOST Common"/>
          <w:sz w:val="28"/>
        </w:rPr>
        <w:t>й</w:t>
      </w:r>
      <w:r w:rsidR="009B2D33" w:rsidRPr="00C02AD6">
        <w:rPr>
          <w:rFonts w:ascii="GOST Common" w:hAnsi="GOST Common"/>
          <w:sz w:val="28"/>
        </w:rPr>
        <w:t xml:space="preserve"> номер </w:t>
      </w:r>
      <w:r w:rsidR="005D3D67" w:rsidRPr="00C02AD6">
        <w:rPr>
          <w:rFonts w:ascii="GOST Common" w:hAnsi="GOST Common"/>
          <w:sz w:val="28"/>
        </w:rPr>
        <w:t>22:27-6.260</w:t>
      </w:r>
      <w:r w:rsidR="00EF3DF8" w:rsidRPr="00C02AD6">
        <w:rPr>
          <w:rFonts w:ascii="GOST Common" w:hAnsi="GOST Common"/>
          <w:sz w:val="28"/>
        </w:rPr>
        <w:t>)</w:t>
      </w:r>
      <w:r w:rsidRPr="00C02AD6">
        <w:rPr>
          <w:rFonts w:ascii="GOST Common" w:hAnsi="GOST Common"/>
          <w:sz w:val="28"/>
        </w:rPr>
        <w:t>;</w:t>
      </w:r>
    </w:p>
    <w:p w14:paraId="09E296CF" w14:textId="0D2A103F" w:rsidR="00E84B66" w:rsidRPr="00C02AD6" w:rsidRDefault="00E84B66" w:rsidP="00EC1F74">
      <w:pPr>
        <w:tabs>
          <w:tab w:val="left" w:pos="993"/>
        </w:tabs>
        <w:ind w:firstLine="709"/>
        <w:jc w:val="both"/>
        <w:rPr>
          <w:rFonts w:ascii="GOST Common" w:hAnsi="GOST Common"/>
          <w:sz w:val="28"/>
        </w:rPr>
      </w:pPr>
      <w:r w:rsidRPr="00C02AD6">
        <w:rPr>
          <w:rFonts w:ascii="GOST Common" w:hAnsi="GOST Common"/>
          <w:sz w:val="28"/>
        </w:rPr>
        <w:t xml:space="preserve">- охранная зона линии электропередачи напряжением </w:t>
      </w:r>
      <w:r w:rsidR="00A54507" w:rsidRPr="00C02AD6">
        <w:rPr>
          <w:rFonts w:ascii="GOST Common" w:hAnsi="GOST Common"/>
          <w:sz w:val="28"/>
        </w:rPr>
        <w:t>110</w:t>
      </w:r>
      <w:r w:rsidRPr="00C02AD6">
        <w:rPr>
          <w:rFonts w:ascii="GOST Common" w:hAnsi="GOST Common"/>
          <w:sz w:val="28"/>
        </w:rPr>
        <w:t xml:space="preserve"> кВ составляет </w:t>
      </w:r>
      <w:r w:rsidR="00A54507" w:rsidRPr="00C02AD6">
        <w:rPr>
          <w:rFonts w:ascii="GOST Common" w:hAnsi="GOST Common"/>
          <w:sz w:val="28"/>
        </w:rPr>
        <w:t>2</w:t>
      </w:r>
      <w:r w:rsidR="0057135E" w:rsidRPr="00C02AD6">
        <w:rPr>
          <w:rFonts w:ascii="GOST Common" w:hAnsi="GOST Common"/>
          <w:sz w:val="28"/>
        </w:rPr>
        <w:t>5</w:t>
      </w:r>
      <w:r w:rsidRPr="00C02AD6">
        <w:rPr>
          <w:rFonts w:ascii="GOST Common" w:hAnsi="GOST Common"/>
          <w:sz w:val="28"/>
        </w:rPr>
        <w:t xml:space="preserve"> м от проекции на землю от крайних фазных проводов в направлении, перпендикулярном к линиям электропередач</w:t>
      </w:r>
      <w:r w:rsidR="0057135E" w:rsidRPr="00C02AD6">
        <w:rPr>
          <w:rFonts w:ascii="GOST Common" w:hAnsi="GOST Common"/>
          <w:sz w:val="28"/>
        </w:rPr>
        <w:t xml:space="preserve"> (сведения о границах охранной зоны внесены в ЕГРН – </w:t>
      </w:r>
      <w:r w:rsidR="009B2D33" w:rsidRPr="00C02AD6">
        <w:rPr>
          <w:rFonts w:ascii="GOST Common" w:hAnsi="GOST Common"/>
          <w:sz w:val="28"/>
        </w:rPr>
        <w:t>реестровы</w:t>
      </w:r>
      <w:r w:rsidR="00EF3DF8" w:rsidRPr="00C02AD6">
        <w:rPr>
          <w:rFonts w:ascii="GOST Common" w:hAnsi="GOST Common"/>
          <w:sz w:val="28"/>
        </w:rPr>
        <w:t>й</w:t>
      </w:r>
      <w:r w:rsidR="0057135E" w:rsidRPr="00C02AD6">
        <w:rPr>
          <w:rFonts w:ascii="GOST Common" w:hAnsi="GOST Common"/>
          <w:sz w:val="28"/>
        </w:rPr>
        <w:t xml:space="preserve"> номер </w:t>
      </w:r>
      <w:r w:rsidR="00EF3DF8" w:rsidRPr="00C02AD6">
        <w:rPr>
          <w:rFonts w:ascii="GOST Common" w:hAnsi="GOST Common"/>
          <w:sz w:val="28"/>
        </w:rPr>
        <w:br/>
        <w:t>22:27-6.204</w:t>
      </w:r>
      <w:r w:rsidR="0057135E" w:rsidRPr="00C02AD6">
        <w:rPr>
          <w:rFonts w:ascii="GOST Common" w:hAnsi="GOST Common"/>
          <w:sz w:val="28"/>
        </w:rPr>
        <w:t>)</w:t>
      </w:r>
      <w:r w:rsidRPr="00C02AD6">
        <w:rPr>
          <w:rFonts w:ascii="GOST Common" w:hAnsi="GOST Common"/>
          <w:sz w:val="28"/>
        </w:rPr>
        <w:t>;</w:t>
      </w:r>
    </w:p>
    <w:p w14:paraId="54C03194" w14:textId="25D056C4" w:rsidR="00E84B66" w:rsidRPr="00C02AD6" w:rsidRDefault="00E84B66" w:rsidP="00EC1F74">
      <w:pPr>
        <w:numPr>
          <w:ilvl w:val="0"/>
          <w:numId w:val="17"/>
        </w:numPr>
        <w:tabs>
          <w:tab w:val="left" w:pos="993"/>
        </w:tabs>
        <w:ind w:left="0" w:firstLine="709"/>
        <w:jc w:val="both"/>
        <w:rPr>
          <w:rFonts w:ascii="GOST Common" w:hAnsi="GOST Common"/>
          <w:sz w:val="28"/>
        </w:rPr>
      </w:pPr>
      <w:r w:rsidRPr="00C02AD6">
        <w:rPr>
          <w:rFonts w:ascii="GOST Common" w:hAnsi="GOST Common"/>
          <w:sz w:val="28"/>
        </w:rPr>
        <w:t>охран</w:t>
      </w:r>
      <w:r w:rsidR="00675DF8" w:rsidRPr="00C02AD6">
        <w:rPr>
          <w:rFonts w:ascii="GOST Common" w:hAnsi="GOST Common"/>
          <w:sz w:val="28"/>
        </w:rPr>
        <w:t>ная зона лини</w:t>
      </w:r>
      <w:r w:rsidR="005813C2" w:rsidRPr="00C02AD6">
        <w:rPr>
          <w:rFonts w:ascii="GOST Common" w:hAnsi="GOST Common"/>
          <w:sz w:val="28"/>
        </w:rPr>
        <w:t>й</w:t>
      </w:r>
      <w:r w:rsidR="00675DF8" w:rsidRPr="00C02AD6">
        <w:rPr>
          <w:rFonts w:ascii="GOST Common" w:hAnsi="GOST Common"/>
          <w:sz w:val="28"/>
        </w:rPr>
        <w:t xml:space="preserve"> связи не менее 2 </w:t>
      </w:r>
      <w:r w:rsidRPr="00C02AD6">
        <w:rPr>
          <w:rFonts w:ascii="GOST Common" w:hAnsi="GOST Common"/>
          <w:sz w:val="28"/>
        </w:rPr>
        <w:t>м по обе стороны от объекта</w:t>
      </w:r>
      <w:r w:rsidR="005813C2" w:rsidRPr="00C02AD6">
        <w:rPr>
          <w:rFonts w:ascii="GOST Common" w:hAnsi="GOST Common"/>
          <w:sz w:val="28"/>
        </w:rPr>
        <w:t xml:space="preserve"> </w:t>
      </w:r>
      <w:r w:rsidR="009B2D33" w:rsidRPr="00C02AD6">
        <w:rPr>
          <w:rFonts w:ascii="GOST Common" w:hAnsi="GOST Common"/>
          <w:sz w:val="28"/>
        </w:rPr>
        <w:t xml:space="preserve">(сведения о границах охранной зоны внесены в ЕГРН – реестровые номера </w:t>
      </w:r>
      <w:r w:rsidR="00EF3DF8" w:rsidRPr="00C02AD6">
        <w:rPr>
          <w:rFonts w:ascii="GOST Common" w:hAnsi="GOST Common"/>
          <w:sz w:val="28"/>
        </w:rPr>
        <w:t>22:27-6.278</w:t>
      </w:r>
      <w:r w:rsidR="009B2D33" w:rsidRPr="00C02AD6">
        <w:rPr>
          <w:rFonts w:ascii="GOST Common" w:hAnsi="GOST Common"/>
          <w:sz w:val="28"/>
        </w:rPr>
        <w:t xml:space="preserve">, </w:t>
      </w:r>
      <w:r w:rsidR="00EF3DF8" w:rsidRPr="00C02AD6">
        <w:rPr>
          <w:rFonts w:ascii="GOST Common" w:hAnsi="GOST Common"/>
          <w:sz w:val="28"/>
        </w:rPr>
        <w:t>22:27-6.327</w:t>
      </w:r>
      <w:r w:rsidR="009B2D33" w:rsidRPr="00C02AD6">
        <w:rPr>
          <w:rFonts w:ascii="GOST Common" w:hAnsi="GOST Common"/>
          <w:sz w:val="28"/>
        </w:rPr>
        <w:t xml:space="preserve">, </w:t>
      </w:r>
      <w:r w:rsidR="00EF3DF8" w:rsidRPr="00C02AD6">
        <w:rPr>
          <w:rFonts w:ascii="GOST Common" w:hAnsi="GOST Common"/>
          <w:sz w:val="28"/>
        </w:rPr>
        <w:t>22:27-6.243</w:t>
      </w:r>
      <w:r w:rsidRPr="00C02AD6">
        <w:rPr>
          <w:rFonts w:ascii="GOST Common" w:hAnsi="GOST Common"/>
          <w:sz w:val="28"/>
        </w:rPr>
        <w:t>;</w:t>
      </w:r>
    </w:p>
    <w:p w14:paraId="74F72743" w14:textId="3F85A2FF" w:rsidR="009B2D33" w:rsidRPr="00C02AD6" w:rsidRDefault="009B2D33" w:rsidP="00EC1F74">
      <w:pPr>
        <w:numPr>
          <w:ilvl w:val="0"/>
          <w:numId w:val="17"/>
        </w:numPr>
        <w:tabs>
          <w:tab w:val="left" w:pos="993"/>
        </w:tabs>
        <w:ind w:left="0" w:firstLine="709"/>
        <w:jc w:val="both"/>
        <w:rPr>
          <w:rFonts w:ascii="GOST Common" w:hAnsi="GOST Common"/>
          <w:sz w:val="28"/>
        </w:rPr>
      </w:pPr>
      <w:r w:rsidRPr="00C02AD6">
        <w:rPr>
          <w:rFonts w:ascii="GOST Common" w:hAnsi="GOST Common"/>
          <w:sz w:val="28"/>
        </w:rPr>
        <w:lastRenderedPageBreak/>
        <w:t xml:space="preserve">СЗЗ производственной площадки </w:t>
      </w:r>
      <w:r w:rsidR="00EC1F74" w:rsidRPr="00C02AD6">
        <w:rPr>
          <w:rFonts w:ascii="GOST Common" w:hAnsi="GOST Common"/>
          <w:sz w:val="28"/>
        </w:rPr>
        <w:t>предприятия ООО "Корчинский элеватор"</w:t>
      </w:r>
      <w:r w:rsidRPr="00C02AD6">
        <w:rPr>
          <w:rFonts w:ascii="GOST Common" w:hAnsi="GOST Common"/>
          <w:sz w:val="28"/>
        </w:rPr>
        <w:t xml:space="preserve"> – сведения о границе СЗЗ внесены в ЕГРН, реестровый номер </w:t>
      </w:r>
      <w:r w:rsidR="00EC1F74" w:rsidRPr="00C02AD6">
        <w:rPr>
          <w:rFonts w:ascii="GOST Common" w:hAnsi="GOST Common"/>
          <w:sz w:val="28"/>
        </w:rPr>
        <w:t>22:27-6.280;</w:t>
      </w:r>
    </w:p>
    <w:p w14:paraId="67566CD1" w14:textId="77777777" w:rsidR="00EC1F74" w:rsidRPr="00C02AD6" w:rsidRDefault="00E84B66" w:rsidP="00EC1F74">
      <w:pPr>
        <w:numPr>
          <w:ilvl w:val="0"/>
          <w:numId w:val="24"/>
        </w:numPr>
        <w:tabs>
          <w:tab w:val="left" w:pos="993"/>
        </w:tabs>
        <w:ind w:left="0" w:firstLine="709"/>
        <w:jc w:val="both"/>
        <w:rPr>
          <w:rFonts w:ascii="GOST Common" w:hAnsi="GOST Common"/>
          <w:sz w:val="28"/>
        </w:rPr>
      </w:pPr>
      <w:r w:rsidRPr="00C02AD6">
        <w:rPr>
          <w:rFonts w:ascii="GOST Common" w:hAnsi="GOST Common"/>
          <w:sz w:val="28"/>
        </w:rPr>
        <w:t xml:space="preserve">водоохранная зона </w:t>
      </w:r>
      <w:r w:rsidR="00756025" w:rsidRPr="00C02AD6">
        <w:rPr>
          <w:rFonts w:ascii="GOST Common" w:hAnsi="GOST Common"/>
          <w:sz w:val="28"/>
        </w:rPr>
        <w:t>водных объектов - в соответствии со ст.65 Водного Кодекса РФ</w:t>
      </w:r>
      <w:r w:rsidRPr="00C02AD6">
        <w:rPr>
          <w:rFonts w:ascii="GOST Common" w:hAnsi="GOST Common"/>
          <w:sz w:val="28"/>
        </w:rPr>
        <w:t>;</w:t>
      </w:r>
    </w:p>
    <w:p w14:paraId="1683F74D" w14:textId="79998D13" w:rsidR="00D46D37" w:rsidRPr="00C02AD6" w:rsidRDefault="00756025" w:rsidP="00EC1F74">
      <w:pPr>
        <w:numPr>
          <w:ilvl w:val="0"/>
          <w:numId w:val="24"/>
        </w:numPr>
        <w:tabs>
          <w:tab w:val="left" w:pos="993"/>
        </w:tabs>
        <w:ind w:left="0" w:firstLine="709"/>
        <w:jc w:val="both"/>
        <w:rPr>
          <w:rFonts w:ascii="GOST Common" w:hAnsi="GOST Common"/>
          <w:sz w:val="28"/>
        </w:rPr>
      </w:pPr>
      <w:r w:rsidRPr="00C02AD6">
        <w:rPr>
          <w:rFonts w:ascii="GOST Common" w:hAnsi="GOST Common"/>
          <w:sz w:val="28"/>
        </w:rPr>
        <w:t>береговые полосы водных объектов - в соответствии со ст.6 Водного Кодекса РФ</w:t>
      </w:r>
      <w:r w:rsidR="00E84B66" w:rsidRPr="00C02AD6">
        <w:rPr>
          <w:rFonts w:ascii="GOST Common" w:hAnsi="GOST Common"/>
          <w:sz w:val="28"/>
        </w:rPr>
        <w:t>;</w:t>
      </w:r>
    </w:p>
    <w:p w14:paraId="5FB30D94" w14:textId="293D0A27" w:rsidR="00E84B66" w:rsidRPr="00C02AD6" w:rsidRDefault="00E84B66" w:rsidP="008106BA">
      <w:pPr>
        <w:numPr>
          <w:ilvl w:val="0"/>
          <w:numId w:val="24"/>
        </w:numPr>
        <w:tabs>
          <w:tab w:val="left" w:pos="1134"/>
        </w:tabs>
        <w:ind w:left="0" w:firstLine="709"/>
        <w:jc w:val="both"/>
        <w:rPr>
          <w:rFonts w:ascii="GOST Common" w:hAnsi="GOST Common"/>
          <w:sz w:val="28"/>
        </w:rPr>
      </w:pPr>
      <w:r w:rsidRPr="00C02AD6">
        <w:rPr>
          <w:rFonts w:ascii="GOST Common" w:hAnsi="GOST Common"/>
          <w:sz w:val="28"/>
        </w:rPr>
        <w:t>защитная зона объекта культурного наследия регионального значения «</w:t>
      </w:r>
      <w:r w:rsidR="00EC1F74" w:rsidRPr="00C02AD6">
        <w:rPr>
          <w:rFonts w:ascii="GOST Common" w:hAnsi="GOST Common"/>
          <w:bCs/>
          <w:sz w:val="28"/>
        </w:rPr>
        <w:t>Памятник воинам, погибшим в годы Великой Отечественной войны (1941-1945гг.)</w:t>
      </w:r>
      <w:r w:rsidRPr="00C02AD6">
        <w:rPr>
          <w:rFonts w:ascii="GOST Common" w:hAnsi="GOST Common"/>
          <w:sz w:val="28"/>
        </w:rPr>
        <w:t xml:space="preserve">» в </w:t>
      </w:r>
      <w:r w:rsidR="00EC1F74" w:rsidRPr="00C02AD6">
        <w:rPr>
          <w:rFonts w:ascii="GOST Common" w:hAnsi="GOST Common"/>
          <w:sz w:val="28"/>
        </w:rPr>
        <w:t>п</w:t>
      </w:r>
      <w:r w:rsidR="00E40923" w:rsidRPr="00C02AD6">
        <w:rPr>
          <w:rFonts w:ascii="GOST Common" w:hAnsi="GOST Common"/>
          <w:sz w:val="28"/>
        </w:rPr>
        <w:t xml:space="preserve">. </w:t>
      </w:r>
      <w:r w:rsidR="00EC1F74" w:rsidRPr="00C02AD6">
        <w:rPr>
          <w:rFonts w:ascii="GOST Common" w:hAnsi="GOST Common"/>
          <w:sz w:val="28"/>
        </w:rPr>
        <w:t>Комсомольский</w:t>
      </w:r>
      <w:r w:rsidRPr="00C02AD6">
        <w:rPr>
          <w:rFonts w:ascii="GOST Common" w:hAnsi="GOST Common"/>
          <w:sz w:val="28"/>
        </w:rPr>
        <w:t xml:space="preserve"> - </w:t>
      </w:r>
      <w:r w:rsidR="00EC1F74" w:rsidRPr="00C02AD6">
        <w:rPr>
          <w:rFonts w:ascii="GOST Common" w:hAnsi="GOST Common"/>
          <w:sz w:val="28"/>
        </w:rPr>
        <w:t>100 м.</w:t>
      </w:r>
    </w:p>
    <w:p w14:paraId="17EBF47D" w14:textId="77777777" w:rsidR="00EC1F74" w:rsidRPr="00C02AD6" w:rsidRDefault="00EC1F74" w:rsidP="008106BA">
      <w:pPr>
        <w:tabs>
          <w:tab w:val="left" w:pos="1418"/>
        </w:tabs>
        <w:ind w:left="1560"/>
        <w:jc w:val="right"/>
        <w:rPr>
          <w:rFonts w:ascii="GOST Common" w:hAnsi="GOST Common"/>
          <w:spacing w:val="-13"/>
          <w:sz w:val="28"/>
        </w:rPr>
      </w:pPr>
    </w:p>
    <w:p w14:paraId="249688FA" w14:textId="1A634C04" w:rsidR="00E84B66" w:rsidRPr="00C02AD6" w:rsidRDefault="00E84B66" w:rsidP="008106BA">
      <w:pPr>
        <w:tabs>
          <w:tab w:val="left" w:pos="1418"/>
        </w:tabs>
        <w:ind w:left="1560"/>
        <w:jc w:val="right"/>
        <w:rPr>
          <w:rFonts w:ascii="GOST Common" w:hAnsi="GOST Common"/>
          <w:spacing w:val="-13"/>
          <w:sz w:val="28"/>
        </w:rPr>
      </w:pPr>
      <w:r w:rsidRPr="00C02AD6">
        <w:rPr>
          <w:rFonts w:ascii="GOST Common" w:hAnsi="GOST Common"/>
          <w:spacing w:val="-13"/>
          <w:sz w:val="28"/>
        </w:rPr>
        <w:t>Таблица</w:t>
      </w:r>
      <w:r w:rsidR="006A5DC2">
        <w:rPr>
          <w:rFonts w:ascii="GOST Common" w:hAnsi="GOST Common"/>
          <w:spacing w:val="-13"/>
          <w:sz w:val="28"/>
        </w:rPr>
        <w:t xml:space="preserve"> 2</w:t>
      </w:r>
    </w:p>
    <w:p w14:paraId="3E11B73C" w14:textId="77777777" w:rsidR="00FA6D48" w:rsidRPr="00C02AD6" w:rsidRDefault="00FA6D48" w:rsidP="00E84B66">
      <w:pPr>
        <w:tabs>
          <w:tab w:val="left" w:pos="1134"/>
        </w:tabs>
        <w:ind w:left="851"/>
        <w:jc w:val="right"/>
        <w:rPr>
          <w:rFonts w:ascii="GOST Common" w:hAnsi="GOST Common"/>
          <w:b/>
          <w:sz w:val="18"/>
          <w:szCs w:val="16"/>
        </w:rPr>
      </w:pPr>
    </w:p>
    <w:p w14:paraId="48AF5F86" w14:textId="77777777" w:rsidR="00E84B66" w:rsidRPr="00C02AD6" w:rsidRDefault="00E84B66" w:rsidP="00E84B66">
      <w:pPr>
        <w:pStyle w:val="af3"/>
        <w:widowControl w:val="0"/>
        <w:tabs>
          <w:tab w:val="left" w:pos="720"/>
        </w:tabs>
        <w:jc w:val="center"/>
        <w:rPr>
          <w:rFonts w:ascii="GOST Common" w:hAnsi="GOST Common"/>
          <w:b/>
          <w:sz w:val="22"/>
          <w:szCs w:val="16"/>
        </w:rPr>
      </w:pPr>
      <w:r w:rsidRPr="00C02AD6">
        <w:rPr>
          <w:rFonts w:ascii="GOST Common" w:hAnsi="GOST Common"/>
          <w:b/>
          <w:sz w:val="22"/>
          <w:szCs w:val="16"/>
        </w:rPr>
        <w:t>ВИДЫ ЗОН С ОСОБЫМИ УСЛОВИЯМИ ИСПОЛЬЗОВАНИЯ ТЕРРИТОРИИ</w:t>
      </w:r>
    </w:p>
    <w:p w14:paraId="0AF072A5" w14:textId="77777777" w:rsidR="00E84B66" w:rsidRPr="00C02AD6" w:rsidRDefault="00E84B66" w:rsidP="00E84B66">
      <w:pPr>
        <w:pStyle w:val="af3"/>
        <w:widowControl w:val="0"/>
        <w:tabs>
          <w:tab w:val="left" w:pos="720"/>
        </w:tabs>
        <w:jc w:val="center"/>
        <w:rPr>
          <w:rFonts w:ascii="GOST Common" w:hAnsi="GOST Common"/>
          <w:b/>
          <w:sz w:val="22"/>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81"/>
        <w:gridCol w:w="4101"/>
        <w:gridCol w:w="4529"/>
      </w:tblGrid>
      <w:tr w:rsidR="00072CA1" w:rsidRPr="00C02AD6" w14:paraId="1ADA1DD1" w14:textId="77777777" w:rsidTr="00EC1F74">
        <w:trPr>
          <w:cantSplit/>
          <w:tblHeader/>
        </w:trPr>
        <w:tc>
          <w:tcPr>
            <w:tcW w:w="646" w:type="pct"/>
            <w:shd w:val="clear" w:color="auto" w:fill="D9D9D9"/>
          </w:tcPr>
          <w:p w14:paraId="456AEB0C" w14:textId="77777777" w:rsidR="00E84B66" w:rsidRPr="00C02AD6" w:rsidRDefault="00E84B66" w:rsidP="005D1BEE">
            <w:pPr>
              <w:widowControl w:val="0"/>
              <w:jc w:val="center"/>
              <w:rPr>
                <w:rFonts w:ascii="GOST Common" w:hAnsi="GOST Common"/>
                <w:b/>
                <w:sz w:val="20"/>
                <w:szCs w:val="20"/>
              </w:rPr>
            </w:pPr>
            <w:r w:rsidRPr="00C02AD6">
              <w:rPr>
                <w:rFonts w:ascii="GOST Common" w:hAnsi="GOST Common"/>
                <w:b/>
                <w:sz w:val="20"/>
                <w:szCs w:val="20"/>
              </w:rPr>
              <w:t>Виды зон</w:t>
            </w:r>
          </w:p>
        </w:tc>
        <w:tc>
          <w:tcPr>
            <w:tcW w:w="2069" w:type="pct"/>
            <w:shd w:val="clear" w:color="auto" w:fill="D9D9D9"/>
          </w:tcPr>
          <w:p w14:paraId="31C813A9" w14:textId="77777777" w:rsidR="00E84B66" w:rsidRPr="00C02AD6" w:rsidRDefault="00E84B66" w:rsidP="005D1BEE">
            <w:pPr>
              <w:widowControl w:val="0"/>
              <w:jc w:val="center"/>
              <w:rPr>
                <w:rFonts w:ascii="GOST Common" w:hAnsi="GOST Common"/>
                <w:b/>
                <w:sz w:val="20"/>
                <w:szCs w:val="20"/>
              </w:rPr>
            </w:pPr>
            <w:r w:rsidRPr="00C02AD6">
              <w:rPr>
                <w:rFonts w:ascii="GOST Common" w:hAnsi="GOST Common"/>
                <w:b/>
                <w:sz w:val="20"/>
                <w:szCs w:val="20"/>
              </w:rPr>
              <w:t>Разновидности видов зон</w:t>
            </w:r>
          </w:p>
        </w:tc>
        <w:tc>
          <w:tcPr>
            <w:tcW w:w="2285" w:type="pct"/>
            <w:shd w:val="clear" w:color="auto" w:fill="D9D9D9"/>
          </w:tcPr>
          <w:p w14:paraId="63A70E3D" w14:textId="77777777" w:rsidR="00E84B66" w:rsidRPr="00C02AD6" w:rsidRDefault="00E84B66" w:rsidP="005D1BEE">
            <w:pPr>
              <w:widowControl w:val="0"/>
              <w:jc w:val="center"/>
              <w:rPr>
                <w:rFonts w:ascii="GOST Common" w:hAnsi="GOST Common"/>
                <w:b/>
                <w:sz w:val="20"/>
                <w:szCs w:val="20"/>
              </w:rPr>
            </w:pPr>
            <w:r w:rsidRPr="00C02AD6">
              <w:rPr>
                <w:rFonts w:ascii="GOST Common" w:hAnsi="GOST Common"/>
                <w:b/>
                <w:sz w:val="20"/>
                <w:szCs w:val="20"/>
              </w:rPr>
              <w:t>Нормативно-правовое основание</w:t>
            </w:r>
          </w:p>
        </w:tc>
      </w:tr>
      <w:tr w:rsidR="00072CA1" w:rsidRPr="00C02AD6" w14:paraId="2EB8D80A" w14:textId="77777777" w:rsidTr="00EC1F74">
        <w:trPr>
          <w:cantSplit/>
          <w:tblHeader/>
        </w:trPr>
        <w:tc>
          <w:tcPr>
            <w:tcW w:w="646" w:type="pct"/>
            <w:shd w:val="clear" w:color="auto" w:fill="auto"/>
          </w:tcPr>
          <w:p w14:paraId="3CB6A4BB" w14:textId="77777777" w:rsidR="00E84B66" w:rsidRPr="00C02AD6" w:rsidRDefault="00E84B66" w:rsidP="005D1BEE">
            <w:pPr>
              <w:widowControl w:val="0"/>
              <w:jc w:val="center"/>
              <w:rPr>
                <w:rFonts w:ascii="GOST Common" w:hAnsi="GOST Common"/>
                <w:sz w:val="20"/>
                <w:szCs w:val="20"/>
              </w:rPr>
            </w:pPr>
            <w:r w:rsidRPr="00C02AD6">
              <w:rPr>
                <w:rFonts w:ascii="GOST Common" w:hAnsi="GOST Common"/>
                <w:sz w:val="20"/>
                <w:szCs w:val="20"/>
              </w:rPr>
              <w:t>1</w:t>
            </w:r>
          </w:p>
        </w:tc>
        <w:tc>
          <w:tcPr>
            <w:tcW w:w="2069" w:type="pct"/>
            <w:shd w:val="clear" w:color="auto" w:fill="auto"/>
          </w:tcPr>
          <w:p w14:paraId="45DA708D" w14:textId="77777777" w:rsidR="00E84B66" w:rsidRPr="00C02AD6" w:rsidRDefault="00E84B66" w:rsidP="005D1BEE">
            <w:pPr>
              <w:widowControl w:val="0"/>
              <w:jc w:val="center"/>
              <w:rPr>
                <w:rFonts w:ascii="GOST Common" w:hAnsi="GOST Common"/>
                <w:sz w:val="20"/>
                <w:szCs w:val="20"/>
              </w:rPr>
            </w:pPr>
            <w:r w:rsidRPr="00C02AD6">
              <w:rPr>
                <w:rFonts w:ascii="GOST Common" w:hAnsi="GOST Common"/>
                <w:sz w:val="20"/>
                <w:szCs w:val="20"/>
              </w:rPr>
              <w:t>2</w:t>
            </w:r>
          </w:p>
        </w:tc>
        <w:tc>
          <w:tcPr>
            <w:tcW w:w="2285" w:type="pct"/>
            <w:shd w:val="clear" w:color="auto" w:fill="auto"/>
          </w:tcPr>
          <w:p w14:paraId="681CAA29" w14:textId="77777777" w:rsidR="00E84B66" w:rsidRPr="00C02AD6" w:rsidRDefault="00E84B66" w:rsidP="005D1BEE">
            <w:pPr>
              <w:widowControl w:val="0"/>
              <w:jc w:val="center"/>
              <w:rPr>
                <w:rFonts w:ascii="GOST Common" w:hAnsi="GOST Common"/>
                <w:sz w:val="20"/>
                <w:szCs w:val="20"/>
              </w:rPr>
            </w:pPr>
            <w:r w:rsidRPr="00C02AD6">
              <w:rPr>
                <w:rFonts w:ascii="GOST Common" w:hAnsi="GOST Common"/>
                <w:sz w:val="20"/>
                <w:szCs w:val="20"/>
              </w:rPr>
              <w:t>3</w:t>
            </w:r>
          </w:p>
        </w:tc>
      </w:tr>
      <w:tr w:rsidR="00072CA1" w:rsidRPr="00C02AD6" w14:paraId="5C9D13E9" w14:textId="77777777" w:rsidTr="00EC1F74">
        <w:trPr>
          <w:cantSplit/>
          <w:trHeight w:val="932"/>
        </w:trPr>
        <w:tc>
          <w:tcPr>
            <w:tcW w:w="646" w:type="pct"/>
            <w:shd w:val="clear" w:color="auto" w:fill="auto"/>
            <w:vAlign w:val="center"/>
          </w:tcPr>
          <w:p w14:paraId="0444B5C1" w14:textId="77777777" w:rsidR="00675DF8" w:rsidRPr="00C02AD6" w:rsidRDefault="00675DF8" w:rsidP="008106BA">
            <w:pPr>
              <w:widowControl w:val="0"/>
              <w:ind w:left="147"/>
              <w:jc w:val="both"/>
              <w:rPr>
                <w:rFonts w:ascii="GOST Common" w:hAnsi="GOST Common"/>
                <w:sz w:val="20"/>
                <w:szCs w:val="20"/>
              </w:rPr>
            </w:pPr>
            <w:r w:rsidRPr="00C02AD6">
              <w:rPr>
                <w:rFonts w:ascii="GOST Common" w:hAnsi="GOST Common"/>
                <w:sz w:val="20"/>
                <w:szCs w:val="20"/>
              </w:rPr>
              <w:t xml:space="preserve">Санитарно-защитные </w:t>
            </w:r>
          </w:p>
          <w:p w14:paraId="5AFD507A" w14:textId="77777777" w:rsidR="00675DF8" w:rsidRPr="00C02AD6" w:rsidRDefault="00675DF8" w:rsidP="008106BA">
            <w:pPr>
              <w:widowControl w:val="0"/>
              <w:ind w:left="147"/>
              <w:jc w:val="both"/>
              <w:rPr>
                <w:rFonts w:ascii="GOST Common" w:hAnsi="GOST Common"/>
                <w:sz w:val="20"/>
                <w:szCs w:val="20"/>
              </w:rPr>
            </w:pPr>
            <w:r w:rsidRPr="00C02AD6">
              <w:rPr>
                <w:rFonts w:ascii="GOST Common" w:hAnsi="GOST Common"/>
                <w:sz w:val="20"/>
                <w:szCs w:val="20"/>
              </w:rPr>
              <w:t>зоны</w:t>
            </w:r>
          </w:p>
        </w:tc>
        <w:tc>
          <w:tcPr>
            <w:tcW w:w="2069" w:type="pct"/>
            <w:shd w:val="clear" w:color="auto" w:fill="auto"/>
            <w:vAlign w:val="center"/>
          </w:tcPr>
          <w:p w14:paraId="3D9AEFF1" w14:textId="77777777" w:rsidR="00675DF8" w:rsidRPr="00C02AD6" w:rsidRDefault="00675DF8" w:rsidP="008106BA">
            <w:pPr>
              <w:widowControl w:val="0"/>
              <w:ind w:left="142"/>
              <w:jc w:val="both"/>
              <w:rPr>
                <w:rFonts w:ascii="GOST Common" w:hAnsi="GOST Common"/>
                <w:sz w:val="20"/>
                <w:szCs w:val="20"/>
              </w:rPr>
            </w:pPr>
            <w:r w:rsidRPr="00C02AD6">
              <w:rPr>
                <w:rFonts w:ascii="GOST Common" w:hAnsi="GOST Common"/>
                <w:sz w:val="20"/>
                <w:szCs w:val="20"/>
              </w:rPr>
              <w:t>СЗЗ производственных объектов;</w:t>
            </w:r>
          </w:p>
          <w:p w14:paraId="7BF3BAF4" w14:textId="25BB4985" w:rsidR="00675DF8" w:rsidRPr="00C02AD6" w:rsidRDefault="00675DF8" w:rsidP="008106BA">
            <w:pPr>
              <w:widowControl w:val="0"/>
              <w:ind w:left="142" w:hanging="1"/>
              <w:jc w:val="both"/>
              <w:rPr>
                <w:rFonts w:ascii="GOST Common" w:hAnsi="GOST Common"/>
                <w:sz w:val="20"/>
                <w:szCs w:val="20"/>
              </w:rPr>
            </w:pPr>
          </w:p>
        </w:tc>
        <w:tc>
          <w:tcPr>
            <w:tcW w:w="2285" w:type="pct"/>
            <w:shd w:val="clear" w:color="auto" w:fill="auto"/>
            <w:vAlign w:val="center"/>
          </w:tcPr>
          <w:p w14:paraId="50580AA4" w14:textId="77777777" w:rsidR="00675DF8" w:rsidRPr="00C02AD6" w:rsidRDefault="00675DF8" w:rsidP="008106BA">
            <w:pPr>
              <w:widowControl w:val="0"/>
              <w:shd w:val="clear" w:color="auto" w:fill="FFFFFF"/>
              <w:ind w:left="142" w:right="145"/>
              <w:jc w:val="both"/>
              <w:rPr>
                <w:rFonts w:ascii="GOST Common" w:hAnsi="GOST Common"/>
                <w:spacing w:val="-1"/>
                <w:sz w:val="20"/>
                <w:szCs w:val="20"/>
              </w:rPr>
            </w:pPr>
            <w:r w:rsidRPr="00C02AD6">
              <w:rPr>
                <w:rFonts w:ascii="GOST Common" w:hAnsi="GOST Common"/>
                <w:spacing w:val="-1"/>
                <w:sz w:val="20"/>
                <w:szCs w:val="20"/>
              </w:rPr>
              <w:t xml:space="preserve">СанПиН 2.2.1/2.1.1.1200-03 </w:t>
            </w:r>
            <w:r w:rsidRPr="00C02AD6">
              <w:rPr>
                <w:rFonts w:ascii="GOST Common" w:hAnsi="GOST Common"/>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C02AD6">
              <w:rPr>
                <w:rFonts w:ascii="GOST Common" w:hAnsi="GOST Common"/>
                <w:spacing w:val="-1"/>
                <w:sz w:val="20"/>
                <w:szCs w:val="20"/>
              </w:rPr>
              <w:t>.</w:t>
            </w:r>
          </w:p>
        </w:tc>
      </w:tr>
      <w:tr w:rsidR="00386592" w:rsidRPr="00C02AD6" w14:paraId="5AC0FD91" w14:textId="77777777" w:rsidTr="00EC1F74">
        <w:trPr>
          <w:cantSplit/>
          <w:trHeight w:val="1006"/>
        </w:trPr>
        <w:tc>
          <w:tcPr>
            <w:tcW w:w="646" w:type="pct"/>
            <w:vMerge w:val="restart"/>
            <w:shd w:val="clear" w:color="auto" w:fill="auto"/>
            <w:vAlign w:val="center"/>
          </w:tcPr>
          <w:p w14:paraId="1111C5C9" w14:textId="77777777" w:rsidR="00386592" w:rsidRPr="00C02AD6" w:rsidRDefault="00386592" w:rsidP="008106BA">
            <w:pPr>
              <w:widowControl w:val="0"/>
              <w:ind w:firstLine="147"/>
              <w:jc w:val="both"/>
              <w:rPr>
                <w:rFonts w:ascii="GOST Common" w:hAnsi="GOST Common"/>
                <w:sz w:val="20"/>
                <w:szCs w:val="20"/>
              </w:rPr>
            </w:pPr>
            <w:r w:rsidRPr="00C02AD6">
              <w:rPr>
                <w:rFonts w:ascii="GOST Common" w:hAnsi="GOST Common"/>
                <w:sz w:val="20"/>
                <w:szCs w:val="20"/>
              </w:rPr>
              <w:t xml:space="preserve">Охранные </w:t>
            </w:r>
          </w:p>
          <w:p w14:paraId="71DD7853" w14:textId="77777777" w:rsidR="00386592" w:rsidRPr="00C02AD6" w:rsidRDefault="00386592" w:rsidP="008106BA">
            <w:pPr>
              <w:widowControl w:val="0"/>
              <w:ind w:firstLine="147"/>
              <w:jc w:val="both"/>
              <w:rPr>
                <w:rFonts w:ascii="GOST Common" w:hAnsi="GOST Common"/>
                <w:sz w:val="20"/>
                <w:szCs w:val="20"/>
              </w:rPr>
            </w:pPr>
            <w:r w:rsidRPr="00C02AD6">
              <w:rPr>
                <w:rFonts w:ascii="GOST Common" w:hAnsi="GOST Common"/>
                <w:sz w:val="20"/>
                <w:szCs w:val="20"/>
              </w:rPr>
              <w:t>зоны</w:t>
            </w:r>
          </w:p>
        </w:tc>
        <w:tc>
          <w:tcPr>
            <w:tcW w:w="2069" w:type="pct"/>
            <w:vMerge w:val="restart"/>
            <w:shd w:val="clear" w:color="auto" w:fill="auto"/>
            <w:vAlign w:val="center"/>
          </w:tcPr>
          <w:p w14:paraId="585DECDB" w14:textId="77777777" w:rsidR="00386592" w:rsidRPr="00C02AD6" w:rsidRDefault="00386592" w:rsidP="008106BA">
            <w:pPr>
              <w:widowControl w:val="0"/>
              <w:ind w:firstLine="141"/>
              <w:jc w:val="both"/>
              <w:rPr>
                <w:rFonts w:ascii="GOST Common" w:hAnsi="GOST Common"/>
                <w:sz w:val="20"/>
                <w:szCs w:val="20"/>
              </w:rPr>
            </w:pPr>
            <w:r w:rsidRPr="00C02AD6">
              <w:rPr>
                <w:rFonts w:ascii="GOST Common" w:hAnsi="GOST Common"/>
                <w:sz w:val="20"/>
                <w:szCs w:val="20"/>
              </w:rPr>
              <w:t>ОЗ объектов электросетевого хозяйства;</w:t>
            </w:r>
          </w:p>
          <w:p w14:paraId="0FC77D74" w14:textId="5AECEE43" w:rsidR="00386592" w:rsidRPr="00C02AD6" w:rsidRDefault="00386592" w:rsidP="00EC1F74">
            <w:pPr>
              <w:widowControl w:val="0"/>
              <w:ind w:firstLine="141"/>
              <w:jc w:val="both"/>
              <w:rPr>
                <w:rFonts w:ascii="GOST Common" w:hAnsi="GOST Common"/>
                <w:sz w:val="20"/>
                <w:szCs w:val="20"/>
              </w:rPr>
            </w:pPr>
            <w:r w:rsidRPr="00C02AD6">
              <w:rPr>
                <w:rFonts w:ascii="GOST Common" w:hAnsi="GOST Common"/>
                <w:sz w:val="20"/>
                <w:szCs w:val="20"/>
              </w:rPr>
              <w:t>ОЗ линий сооружений связи;</w:t>
            </w:r>
          </w:p>
        </w:tc>
        <w:tc>
          <w:tcPr>
            <w:tcW w:w="2285" w:type="pct"/>
            <w:shd w:val="clear" w:color="auto" w:fill="auto"/>
            <w:vAlign w:val="center"/>
          </w:tcPr>
          <w:p w14:paraId="732482F6" w14:textId="77777777" w:rsidR="00386592" w:rsidRPr="00C02AD6" w:rsidRDefault="00386592" w:rsidP="008106BA">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386592" w:rsidRPr="00C02AD6" w14:paraId="240D4EA3" w14:textId="77777777" w:rsidTr="00386592">
        <w:trPr>
          <w:cantSplit/>
          <w:trHeight w:val="550"/>
        </w:trPr>
        <w:tc>
          <w:tcPr>
            <w:tcW w:w="646" w:type="pct"/>
            <w:vMerge/>
            <w:shd w:val="clear" w:color="auto" w:fill="auto"/>
          </w:tcPr>
          <w:p w14:paraId="38CC9A96" w14:textId="77777777" w:rsidR="00386592" w:rsidRPr="00C02AD6" w:rsidRDefault="00386592" w:rsidP="008106BA">
            <w:pPr>
              <w:widowControl w:val="0"/>
              <w:snapToGrid w:val="0"/>
              <w:ind w:firstLine="147"/>
              <w:jc w:val="both"/>
              <w:rPr>
                <w:rFonts w:ascii="GOST Common" w:hAnsi="GOST Common"/>
                <w:sz w:val="20"/>
                <w:szCs w:val="20"/>
              </w:rPr>
            </w:pPr>
          </w:p>
        </w:tc>
        <w:tc>
          <w:tcPr>
            <w:tcW w:w="2069" w:type="pct"/>
            <w:vMerge/>
            <w:shd w:val="clear" w:color="auto" w:fill="auto"/>
          </w:tcPr>
          <w:p w14:paraId="1C535073" w14:textId="77777777" w:rsidR="00386592" w:rsidRPr="00C02AD6" w:rsidRDefault="00386592" w:rsidP="008106BA">
            <w:pPr>
              <w:widowControl w:val="0"/>
              <w:jc w:val="both"/>
              <w:rPr>
                <w:rFonts w:ascii="GOST Common" w:hAnsi="GOST Common"/>
                <w:sz w:val="20"/>
                <w:szCs w:val="20"/>
              </w:rPr>
            </w:pPr>
          </w:p>
        </w:tc>
        <w:tc>
          <w:tcPr>
            <w:tcW w:w="2285" w:type="pct"/>
            <w:shd w:val="clear" w:color="auto" w:fill="auto"/>
            <w:vAlign w:val="center"/>
          </w:tcPr>
          <w:p w14:paraId="43420B18" w14:textId="77777777" w:rsidR="00386592" w:rsidRPr="00C02AD6" w:rsidRDefault="00386592" w:rsidP="008106BA">
            <w:pPr>
              <w:widowControl w:val="0"/>
              <w:ind w:left="142" w:right="145"/>
              <w:jc w:val="both"/>
              <w:rPr>
                <w:rFonts w:ascii="GOST Common" w:hAnsi="GOST Common"/>
                <w:sz w:val="20"/>
                <w:szCs w:val="20"/>
              </w:rPr>
            </w:pPr>
            <w:r w:rsidRPr="00C02AD6">
              <w:rPr>
                <w:rFonts w:ascii="GOST Common" w:hAnsi="GOST Common"/>
                <w:sz w:val="20"/>
                <w:szCs w:val="20"/>
              </w:rPr>
              <w:t>Федеральный закон от 07.07.2003г.</w:t>
            </w:r>
          </w:p>
          <w:p w14:paraId="57B05DDA" w14:textId="18EA2F41" w:rsidR="00386592" w:rsidRPr="00C02AD6" w:rsidRDefault="00386592" w:rsidP="00386592">
            <w:pPr>
              <w:widowControl w:val="0"/>
              <w:ind w:left="142" w:right="145"/>
              <w:jc w:val="both"/>
              <w:rPr>
                <w:rFonts w:ascii="GOST Common" w:hAnsi="GOST Common"/>
                <w:sz w:val="20"/>
                <w:szCs w:val="20"/>
              </w:rPr>
            </w:pPr>
            <w:r w:rsidRPr="00C02AD6">
              <w:rPr>
                <w:rFonts w:ascii="GOST Common" w:hAnsi="GOST Common"/>
                <w:sz w:val="20"/>
                <w:szCs w:val="20"/>
              </w:rPr>
              <w:t xml:space="preserve">№ 126-ФЗ «О связи»; </w:t>
            </w:r>
          </w:p>
        </w:tc>
      </w:tr>
      <w:tr w:rsidR="00386592" w:rsidRPr="00C02AD6" w14:paraId="1E92AB11" w14:textId="77777777" w:rsidTr="00EC1F74">
        <w:trPr>
          <w:cantSplit/>
          <w:trHeight w:val="550"/>
        </w:trPr>
        <w:tc>
          <w:tcPr>
            <w:tcW w:w="646" w:type="pct"/>
            <w:vMerge/>
            <w:shd w:val="clear" w:color="auto" w:fill="auto"/>
          </w:tcPr>
          <w:p w14:paraId="6C04CF9D" w14:textId="77777777" w:rsidR="00386592" w:rsidRPr="00C02AD6" w:rsidRDefault="00386592" w:rsidP="008106BA">
            <w:pPr>
              <w:widowControl w:val="0"/>
              <w:snapToGrid w:val="0"/>
              <w:ind w:firstLine="147"/>
              <w:jc w:val="both"/>
              <w:rPr>
                <w:rFonts w:ascii="GOST Common" w:hAnsi="GOST Common"/>
                <w:sz w:val="20"/>
                <w:szCs w:val="20"/>
              </w:rPr>
            </w:pPr>
          </w:p>
        </w:tc>
        <w:tc>
          <w:tcPr>
            <w:tcW w:w="2069" w:type="pct"/>
            <w:vMerge/>
            <w:shd w:val="clear" w:color="auto" w:fill="auto"/>
          </w:tcPr>
          <w:p w14:paraId="0F9DA1F7" w14:textId="77777777" w:rsidR="00386592" w:rsidRPr="00C02AD6" w:rsidRDefault="00386592" w:rsidP="008106BA">
            <w:pPr>
              <w:widowControl w:val="0"/>
              <w:jc w:val="both"/>
              <w:rPr>
                <w:rFonts w:ascii="GOST Common" w:hAnsi="GOST Common"/>
                <w:sz w:val="20"/>
                <w:szCs w:val="20"/>
              </w:rPr>
            </w:pPr>
          </w:p>
        </w:tc>
        <w:tc>
          <w:tcPr>
            <w:tcW w:w="2285" w:type="pct"/>
            <w:shd w:val="clear" w:color="auto" w:fill="auto"/>
            <w:vAlign w:val="center"/>
          </w:tcPr>
          <w:p w14:paraId="2D5B31CF" w14:textId="6B239180" w:rsidR="00386592" w:rsidRPr="00C02AD6" w:rsidRDefault="00386592" w:rsidP="008106BA">
            <w:pPr>
              <w:widowControl w:val="0"/>
              <w:ind w:left="142" w:right="145"/>
              <w:jc w:val="both"/>
              <w:rPr>
                <w:rFonts w:ascii="GOST Common" w:hAnsi="GOST Common"/>
                <w:sz w:val="20"/>
                <w:szCs w:val="20"/>
              </w:rPr>
            </w:pPr>
            <w:r w:rsidRPr="00C02AD6">
              <w:rPr>
                <w:rFonts w:ascii="GOST Common" w:hAnsi="GOST Common"/>
                <w:sz w:val="20"/>
                <w:szCs w:val="20"/>
              </w:rPr>
              <w:t>Постановление Правительства РФ от 09.06.1995г. №578 «Об утверждении Правил охраны линий и сооружений связи Российской Федерации»</w:t>
            </w:r>
          </w:p>
        </w:tc>
      </w:tr>
      <w:tr w:rsidR="00072CA1" w:rsidRPr="00C02AD6" w14:paraId="41C70C52" w14:textId="77777777" w:rsidTr="00EC1F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46" w:type="pct"/>
            <w:tcBorders>
              <w:top w:val="single" w:sz="4" w:space="0" w:color="000000"/>
              <w:left w:val="single" w:sz="4" w:space="0" w:color="000000"/>
              <w:bottom w:val="single" w:sz="4" w:space="0" w:color="auto"/>
            </w:tcBorders>
            <w:shd w:val="clear" w:color="auto" w:fill="auto"/>
            <w:vAlign w:val="center"/>
          </w:tcPr>
          <w:p w14:paraId="5F2890C5" w14:textId="77777777" w:rsidR="00E84B66" w:rsidRPr="00C02AD6" w:rsidRDefault="00E84B66" w:rsidP="008106BA">
            <w:pPr>
              <w:widowControl w:val="0"/>
              <w:ind w:left="147"/>
              <w:jc w:val="both"/>
              <w:rPr>
                <w:rFonts w:ascii="GOST Common" w:hAnsi="GOST Common"/>
                <w:sz w:val="20"/>
                <w:szCs w:val="20"/>
              </w:rPr>
            </w:pPr>
            <w:r w:rsidRPr="00C02AD6">
              <w:rPr>
                <w:rFonts w:ascii="GOST Common" w:hAnsi="GOST Common"/>
                <w:sz w:val="20"/>
                <w:szCs w:val="20"/>
              </w:rPr>
              <w:t>Водоохран</w:t>
            </w:r>
            <w:r w:rsidR="00EF5B40" w:rsidRPr="00C02AD6">
              <w:rPr>
                <w:rFonts w:ascii="GOST Common" w:hAnsi="GOST Common"/>
                <w:sz w:val="20"/>
                <w:szCs w:val="20"/>
              </w:rPr>
              <w:t>-</w:t>
            </w:r>
            <w:r w:rsidRPr="00C02AD6">
              <w:rPr>
                <w:rFonts w:ascii="GOST Common" w:hAnsi="GOST Common"/>
                <w:sz w:val="20"/>
                <w:szCs w:val="20"/>
              </w:rPr>
              <w:t>ные зоны</w:t>
            </w:r>
          </w:p>
        </w:tc>
        <w:tc>
          <w:tcPr>
            <w:tcW w:w="2069" w:type="pct"/>
            <w:tcBorders>
              <w:top w:val="single" w:sz="4" w:space="0" w:color="000000"/>
              <w:left w:val="single" w:sz="4" w:space="0" w:color="000000"/>
              <w:bottom w:val="single" w:sz="4" w:space="0" w:color="auto"/>
              <w:right w:val="single" w:sz="4" w:space="0" w:color="auto"/>
            </w:tcBorders>
            <w:shd w:val="clear" w:color="auto" w:fill="auto"/>
            <w:vAlign w:val="center"/>
          </w:tcPr>
          <w:p w14:paraId="3246BC98" w14:textId="77777777" w:rsidR="00E84B66" w:rsidRPr="00C02AD6" w:rsidRDefault="00E84B66" w:rsidP="008106BA">
            <w:pPr>
              <w:widowControl w:val="0"/>
              <w:ind w:firstLine="141"/>
              <w:jc w:val="both"/>
              <w:rPr>
                <w:rFonts w:ascii="GOST Common" w:hAnsi="GOST Common"/>
                <w:sz w:val="20"/>
                <w:szCs w:val="20"/>
              </w:rPr>
            </w:pPr>
            <w:r w:rsidRPr="00C02AD6">
              <w:rPr>
                <w:rFonts w:ascii="GOST Common" w:hAnsi="GOST Common"/>
                <w:sz w:val="20"/>
                <w:szCs w:val="20"/>
              </w:rPr>
              <w:t>ВЗ водных объектов;</w:t>
            </w:r>
          </w:p>
          <w:p w14:paraId="5EBDE3B1" w14:textId="77777777" w:rsidR="00E84B66" w:rsidRPr="00C02AD6" w:rsidRDefault="00E84B66" w:rsidP="008106BA">
            <w:pPr>
              <w:widowControl w:val="0"/>
              <w:ind w:left="171" w:hanging="30"/>
              <w:jc w:val="both"/>
              <w:rPr>
                <w:rFonts w:ascii="GOST Common" w:hAnsi="GOST Common"/>
                <w:sz w:val="20"/>
                <w:szCs w:val="20"/>
              </w:rPr>
            </w:pPr>
            <w:r w:rsidRPr="00C02AD6">
              <w:rPr>
                <w:rFonts w:ascii="GOST Common" w:hAnsi="GOST Common"/>
                <w:sz w:val="20"/>
                <w:szCs w:val="20"/>
              </w:rPr>
              <w:t>ПЗП (прибрежная защитная полоса) водных объектов с учетом береговой полосы</w:t>
            </w:r>
          </w:p>
        </w:tc>
        <w:tc>
          <w:tcPr>
            <w:tcW w:w="2285" w:type="pct"/>
            <w:tcBorders>
              <w:top w:val="single" w:sz="4" w:space="0" w:color="auto"/>
              <w:left w:val="single" w:sz="4" w:space="0" w:color="auto"/>
              <w:bottom w:val="single" w:sz="4" w:space="0" w:color="auto"/>
              <w:right w:val="single" w:sz="4" w:space="0" w:color="auto"/>
            </w:tcBorders>
            <w:shd w:val="clear" w:color="auto" w:fill="auto"/>
            <w:vAlign w:val="center"/>
          </w:tcPr>
          <w:p w14:paraId="35D4DA4A" w14:textId="77777777" w:rsidR="00E84B66" w:rsidRPr="00C02AD6" w:rsidRDefault="00E84B66" w:rsidP="008106BA">
            <w:pPr>
              <w:widowControl w:val="0"/>
              <w:ind w:left="142" w:right="145"/>
              <w:jc w:val="both"/>
              <w:rPr>
                <w:rFonts w:ascii="GOST Common" w:hAnsi="GOST Common"/>
                <w:sz w:val="20"/>
                <w:szCs w:val="20"/>
              </w:rPr>
            </w:pPr>
            <w:r w:rsidRPr="00C02AD6">
              <w:rPr>
                <w:rFonts w:ascii="GOST Common" w:hAnsi="GOST Common"/>
                <w:sz w:val="20"/>
                <w:szCs w:val="20"/>
              </w:rPr>
              <w:t>Водный кодекс Российской Федерации</w:t>
            </w:r>
          </w:p>
        </w:tc>
      </w:tr>
      <w:tr w:rsidR="00072CA1" w:rsidRPr="00C02AD6" w14:paraId="40A48B67" w14:textId="77777777" w:rsidTr="00EC1F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9"/>
        </w:trPr>
        <w:tc>
          <w:tcPr>
            <w:tcW w:w="6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306B8D" w14:textId="77777777" w:rsidR="00E84B66" w:rsidRPr="00C02AD6" w:rsidRDefault="00E84B66" w:rsidP="008106BA">
            <w:pPr>
              <w:ind w:left="147"/>
              <w:jc w:val="both"/>
              <w:rPr>
                <w:rFonts w:ascii="GOST Common" w:hAnsi="GOST Common"/>
                <w:sz w:val="20"/>
                <w:szCs w:val="20"/>
              </w:rPr>
            </w:pPr>
            <w:r w:rsidRPr="00C02AD6">
              <w:rPr>
                <w:rFonts w:ascii="GOST Common" w:hAnsi="GOST Common"/>
                <w:sz w:val="20"/>
                <w:szCs w:val="20"/>
              </w:rPr>
              <w:t>Государственная охрана объектов культурного наследия</w:t>
            </w:r>
          </w:p>
        </w:tc>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14:paraId="389AB7D2" w14:textId="77777777" w:rsidR="00E84B66" w:rsidRPr="00C02AD6" w:rsidRDefault="00E84B66" w:rsidP="008106BA">
            <w:pPr>
              <w:ind w:left="141"/>
              <w:jc w:val="both"/>
              <w:rPr>
                <w:rFonts w:ascii="GOST Common" w:hAnsi="GOST Common"/>
                <w:sz w:val="20"/>
                <w:szCs w:val="20"/>
              </w:rPr>
            </w:pPr>
            <w:r w:rsidRPr="00C02AD6">
              <w:rPr>
                <w:rFonts w:ascii="GOST Common" w:hAnsi="GOST Common"/>
                <w:sz w:val="20"/>
                <w:szCs w:val="20"/>
              </w:rPr>
              <w:t>Защитная зона объектов культурного наследия</w:t>
            </w:r>
          </w:p>
        </w:tc>
        <w:tc>
          <w:tcPr>
            <w:tcW w:w="2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8AC497" w14:textId="77777777" w:rsidR="00E84B66" w:rsidRPr="00C02AD6" w:rsidRDefault="00E84B66" w:rsidP="008106BA">
            <w:pPr>
              <w:widowControl w:val="0"/>
              <w:ind w:left="142" w:right="145"/>
              <w:jc w:val="both"/>
              <w:rPr>
                <w:rFonts w:ascii="GOST Common" w:hAnsi="GOST Common"/>
                <w:sz w:val="20"/>
                <w:szCs w:val="20"/>
              </w:rPr>
            </w:pPr>
            <w:r w:rsidRPr="00C02AD6">
              <w:rPr>
                <w:rFonts w:ascii="GOST Common" w:hAnsi="GOST Common"/>
                <w:sz w:val="20"/>
                <w:szCs w:val="20"/>
              </w:rPr>
              <w:t xml:space="preserve">Федеральный закон "Об объектах культурного наследия (памятниках истории и культуры) народов Российской Федерации" от 25.06.2002 </w:t>
            </w:r>
            <w:r w:rsidR="00EF5B40" w:rsidRPr="00C02AD6">
              <w:rPr>
                <w:rFonts w:ascii="GOST Common" w:hAnsi="GOST Common"/>
                <w:sz w:val="20"/>
                <w:szCs w:val="20"/>
              </w:rPr>
              <w:t>№73-ФЗ</w:t>
            </w:r>
          </w:p>
        </w:tc>
      </w:tr>
      <w:tr w:rsidR="00072CA1" w:rsidRPr="00C02AD6" w14:paraId="56644D38" w14:textId="77777777" w:rsidTr="00EC1F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59"/>
        </w:trPr>
        <w:tc>
          <w:tcPr>
            <w:tcW w:w="64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84D141" w14:textId="77777777" w:rsidR="00E84B66" w:rsidRPr="00C02AD6" w:rsidRDefault="00E84B66" w:rsidP="008106BA">
            <w:pPr>
              <w:widowControl w:val="0"/>
              <w:ind w:left="147"/>
              <w:jc w:val="both"/>
              <w:rPr>
                <w:rFonts w:ascii="GOST Common" w:hAnsi="GOST Common"/>
                <w:sz w:val="20"/>
                <w:szCs w:val="20"/>
              </w:rPr>
            </w:pPr>
          </w:p>
        </w:tc>
        <w:tc>
          <w:tcPr>
            <w:tcW w:w="2069" w:type="pct"/>
            <w:tcBorders>
              <w:top w:val="single" w:sz="4" w:space="0" w:color="auto"/>
              <w:left w:val="single" w:sz="4" w:space="0" w:color="auto"/>
              <w:bottom w:val="single" w:sz="4" w:space="0" w:color="auto"/>
              <w:right w:val="single" w:sz="4" w:space="0" w:color="auto"/>
            </w:tcBorders>
            <w:shd w:val="clear" w:color="auto" w:fill="auto"/>
            <w:vAlign w:val="center"/>
          </w:tcPr>
          <w:p w14:paraId="195C4E22" w14:textId="77777777" w:rsidR="00E84B66" w:rsidRPr="00C02AD6" w:rsidRDefault="00E84B66" w:rsidP="008106BA">
            <w:pPr>
              <w:widowControl w:val="0"/>
              <w:ind w:left="142"/>
              <w:jc w:val="both"/>
              <w:rPr>
                <w:rFonts w:ascii="GOST Common" w:hAnsi="GOST Common"/>
                <w:sz w:val="20"/>
                <w:szCs w:val="20"/>
              </w:rPr>
            </w:pPr>
            <w:r w:rsidRPr="00C02AD6">
              <w:rPr>
                <w:rFonts w:ascii="GOST Common" w:hAnsi="GOST Common"/>
                <w:sz w:val="20"/>
                <w:szCs w:val="20"/>
              </w:rPr>
              <w:t>Территория объекта культурного наследия, границы территории объекта культурного наследия</w:t>
            </w:r>
          </w:p>
        </w:tc>
        <w:tc>
          <w:tcPr>
            <w:tcW w:w="228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52E2594" w14:textId="77777777" w:rsidR="00E84B66" w:rsidRPr="00C02AD6" w:rsidRDefault="00E84B66" w:rsidP="008106BA">
            <w:pPr>
              <w:widowControl w:val="0"/>
              <w:ind w:left="142" w:right="145"/>
              <w:jc w:val="both"/>
              <w:rPr>
                <w:rFonts w:ascii="GOST Common" w:hAnsi="GOST Common"/>
                <w:sz w:val="20"/>
                <w:szCs w:val="20"/>
              </w:rPr>
            </w:pPr>
          </w:p>
        </w:tc>
      </w:tr>
    </w:tbl>
    <w:p w14:paraId="787F8FD7" w14:textId="15BA7CB0" w:rsidR="00E84B66" w:rsidRPr="00C02AD6" w:rsidRDefault="00E84B66" w:rsidP="007A77D3">
      <w:pPr>
        <w:pStyle w:val="2"/>
        <w:tabs>
          <w:tab w:val="clear" w:pos="576"/>
        </w:tabs>
        <w:ind w:left="0" w:firstLine="709"/>
        <w:jc w:val="both"/>
        <w:rPr>
          <w:rFonts w:ascii="GOST Common" w:hAnsi="GOST Common" w:cs="Times New Roman"/>
          <w:i w:val="0"/>
          <w:lang w:eastAsia="ru-RU"/>
        </w:rPr>
      </w:pPr>
      <w:bookmarkStart w:id="26" w:name="_Toc115772988"/>
      <w:r w:rsidRPr="00C02AD6">
        <w:rPr>
          <w:rFonts w:ascii="GOST Common" w:hAnsi="GOST Common" w:cs="Times New Roman"/>
          <w:i w:val="0"/>
          <w:lang w:eastAsia="ru-RU"/>
        </w:rPr>
        <w:t xml:space="preserve">Статья </w:t>
      </w:r>
      <w:r w:rsidR="00FA6D48" w:rsidRPr="00C02AD6">
        <w:rPr>
          <w:rFonts w:ascii="GOST Common" w:hAnsi="GOST Common" w:cs="Times New Roman"/>
          <w:i w:val="0"/>
          <w:lang w:eastAsia="ru-RU"/>
        </w:rPr>
        <w:t>9</w:t>
      </w:r>
      <w:r w:rsidRPr="00C02AD6">
        <w:rPr>
          <w:rFonts w:ascii="GOST Common" w:hAnsi="GOST Common" w:cs="Times New Roman"/>
          <w:i w:val="0"/>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6"/>
    </w:p>
    <w:p w14:paraId="50BE1CD9" w14:textId="48A14870"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w:t>
      </w:r>
      <w:r w:rsidRPr="00C02AD6">
        <w:rPr>
          <w:rFonts w:ascii="GOST Common" w:hAnsi="GOST Common"/>
          <w:sz w:val="28"/>
        </w:rPr>
        <w:lastRenderedPageBreak/>
        <w:t xml:space="preserve">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386592">
        <w:rPr>
          <w:rFonts w:ascii="GOST Common" w:hAnsi="GOST Common"/>
          <w:sz w:val="28"/>
        </w:rPr>
        <w:t>1</w:t>
      </w:r>
      <w:r w:rsidRPr="00C02AD6">
        <w:rPr>
          <w:rFonts w:ascii="GOST Common" w:hAnsi="GOST Common"/>
          <w:sz w:val="28"/>
        </w:rPr>
        <w:t xml:space="preserve"> статьи </w:t>
      </w:r>
      <w:r w:rsidR="00A7001C" w:rsidRPr="00C02AD6">
        <w:rPr>
          <w:rFonts w:ascii="GOST Common" w:hAnsi="GOST Common"/>
          <w:sz w:val="28"/>
        </w:rPr>
        <w:t>8</w:t>
      </w:r>
      <w:r w:rsidRPr="00C02AD6">
        <w:rPr>
          <w:rFonts w:ascii="GOST Common" w:hAnsi="GOST Common"/>
          <w:sz w:val="28"/>
        </w:rPr>
        <w:t xml:space="preserve"> настоящих правил.</w:t>
      </w:r>
    </w:p>
    <w:p w14:paraId="2865807C" w14:textId="77777777" w:rsidR="00E84B66" w:rsidRPr="00C02AD6" w:rsidRDefault="00E84B66" w:rsidP="00FD1E28">
      <w:pPr>
        <w:spacing w:line="276" w:lineRule="auto"/>
        <w:ind w:firstLine="851"/>
        <w:jc w:val="both"/>
        <w:rPr>
          <w:rFonts w:ascii="GOST Common" w:hAnsi="GOST Common"/>
          <w:sz w:val="28"/>
        </w:rPr>
      </w:pPr>
      <w:r w:rsidRPr="00C02AD6">
        <w:rPr>
          <w:rFonts w:ascii="GOST Common" w:hAnsi="GOST Common"/>
          <w:sz w:val="28"/>
        </w:rPr>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58FECBBE" w14:textId="77777777" w:rsidR="00E84B66" w:rsidRPr="00C02AD6" w:rsidRDefault="00E84B66" w:rsidP="005D1BEE">
      <w:pPr>
        <w:spacing w:line="276" w:lineRule="auto"/>
        <w:ind w:firstLine="851"/>
        <w:jc w:val="both"/>
        <w:rPr>
          <w:rFonts w:ascii="GOST Common" w:hAnsi="GOST Common"/>
          <w:b/>
          <w:sz w:val="28"/>
          <w:szCs w:val="28"/>
        </w:rPr>
      </w:pPr>
      <w:r w:rsidRPr="00C02AD6">
        <w:rPr>
          <w:rFonts w:ascii="GOST Common" w:hAnsi="GOST Common"/>
          <w:b/>
          <w:sz w:val="28"/>
          <w:szCs w:val="28"/>
        </w:rPr>
        <w:t>1. Санитарно-защитные зоны</w:t>
      </w:r>
    </w:p>
    <w:p w14:paraId="41DB28CA"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санитарно-защитной зоне не допускается размещать:</w:t>
      </w:r>
    </w:p>
    <w:p w14:paraId="0FB8B563"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жилую застройку, включая отдельные жилые дома;</w:t>
      </w:r>
    </w:p>
    <w:p w14:paraId="3C134EF0"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2) ландшафтно-рекреационные зоны, зоны отдыха, территории курортов, санаториев и домов отдыха;</w:t>
      </w:r>
    </w:p>
    <w:p w14:paraId="4BC81AF6"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территории садоводческих товариществ, коллективных или индивидуальных дачных и садово-огородных участков;</w:t>
      </w:r>
    </w:p>
    <w:p w14:paraId="56BF3E0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4) спортивные сооружения, детские площадки, образовательные и детские учреждения;</w:t>
      </w:r>
    </w:p>
    <w:p w14:paraId="01BBC3FA"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5) лечебно-профилактические и оздоровительные учреждения общего пользования;</w:t>
      </w:r>
    </w:p>
    <w:p w14:paraId="1B5A0618"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6) другие территории с нормируемыми показателями качества среды обитания.</w:t>
      </w:r>
    </w:p>
    <w:p w14:paraId="67A88A01"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санитарно-защитной зоне и на территории объектов других отраслей промышленности не допускается размещать:</w:t>
      </w:r>
    </w:p>
    <w:p w14:paraId="47C33D8D"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281D275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2) объекты пищевых отраслей промышленности, оптовые склады продовольственного сырья и пищевых продуктов;</w:t>
      </w:r>
    </w:p>
    <w:p w14:paraId="017BC5C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комплексы водопроводных сооружений для подготовки и хранения питьевой воды.</w:t>
      </w:r>
    </w:p>
    <w:p w14:paraId="045FE0A1"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границах санитарно-защитной зоны промышленного объекта или производства допускается размещать:</w:t>
      </w:r>
    </w:p>
    <w:p w14:paraId="6D3938D5"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нежилые помещения для дежурного аварийного персонала;</w:t>
      </w:r>
    </w:p>
    <w:p w14:paraId="47463F7E"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lastRenderedPageBreak/>
        <w:t>2) помещения для пребывания работающих по вахтовому методу (не более двух недель);</w:t>
      </w:r>
    </w:p>
    <w:p w14:paraId="6CFEA5F4"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здания управления, здания административного назначения;</w:t>
      </w:r>
    </w:p>
    <w:p w14:paraId="0031720A"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4) конструкторские бюро, научно-исследовательские лаборатории;</w:t>
      </w:r>
    </w:p>
    <w:p w14:paraId="03F0886F"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5) поликлиники;</w:t>
      </w:r>
    </w:p>
    <w:p w14:paraId="3DAEB08A"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6) спортивно-оздоровительные сооружения закрытого типа;</w:t>
      </w:r>
    </w:p>
    <w:p w14:paraId="71B77868"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7) бани, прачечные, объекты торговли и общественного питания;</w:t>
      </w:r>
    </w:p>
    <w:p w14:paraId="2693126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8) мотели, гостиницы;</w:t>
      </w:r>
    </w:p>
    <w:p w14:paraId="73361DE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9) гаражи, площадки и сооружения для хранения общественного и индивидуального транспорта;</w:t>
      </w:r>
    </w:p>
    <w:p w14:paraId="7E255BD6"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10) автозаправочные станции, станции технического обслуживания автомобилей;</w:t>
      </w:r>
    </w:p>
    <w:p w14:paraId="7A4120F1"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11) пожарные депо;</w:t>
      </w:r>
    </w:p>
    <w:p w14:paraId="2F99B5AA"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12) местные и транзитные коммуникации, линии электропередачи, электроподстанции, нефте- и газопроводы;</w:t>
      </w:r>
    </w:p>
    <w:p w14:paraId="36DAF4D4"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13)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w:t>
      </w:r>
    </w:p>
    <w:p w14:paraId="08EF3A17"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5C944C5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Порядок предоставления земельных участков, расположенных (полностью или в части) в границах установленных санитарно-защитных зон промышленных предприятий (групп предприятий, промышленных узлов), производится в соответствии с действующим законодательством с обязательным учетом режима землепользования, определенного утвержденным проектом данной санитарно-защитной зоны.</w:t>
      </w:r>
    </w:p>
    <w:p w14:paraId="4042549E"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При сложившемся землепользовании, если в границы СЗЗ попадают объект</w:t>
      </w:r>
      <w:r w:rsidR="00A7001C" w:rsidRPr="00C02AD6">
        <w:rPr>
          <w:rFonts w:ascii="GOST Common" w:hAnsi="GOST Common"/>
          <w:sz w:val="28"/>
          <w:szCs w:val="28"/>
        </w:rPr>
        <w:t>ы</w:t>
      </w:r>
      <w:r w:rsidRPr="00C02AD6">
        <w:rPr>
          <w:rFonts w:ascii="GOST Common" w:hAnsi="GOST Common"/>
          <w:sz w:val="28"/>
          <w:szCs w:val="28"/>
        </w:rPr>
        <w:t xml:space="preserve"> с нормируемыми показателями</w:t>
      </w:r>
      <w:r w:rsidRPr="00C02AD6">
        <w:rPr>
          <w:rFonts w:ascii="GOST Common" w:hAnsi="GOST Common" w:cs="Arial"/>
          <w:sz w:val="28"/>
          <w:szCs w:val="28"/>
        </w:rPr>
        <w:t xml:space="preserve"> </w:t>
      </w:r>
      <w:r w:rsidRPr="00C02AD6">
        <w:rPr>
          <w:rFonts w:ascii="GOST Common" w:hAnsi="GOST Common"/>
          <w:sz w:val="28"/>
          <w:szCs w:val="28"/>
        </w:rPr>
        <w:t>качества окружающей среды, возможны следующие мероприятия:</w:t>
      </w:r>
    </w:p>
    <w:p w14:paraId="4BB4FA27"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разработка проекта СЗЗ с целью уточнения размера ЗОУИТ;</w:t>
      </w:r>
    </w:p>
    <w:p w14:paraId="78ED9251"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lastRenderedPageBreak/>
        <w:t>- уменьшение территории производственного объекта с сохранением требуемой плотности застройки;</w:t>
      </w:r>
    </w:p>
    <w:p w14:paraId="4D1319B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отселение жителей жилой застройки из СЗЗ в порядке, оговоренном действующим законодательством;</w:t>
      </w:r>
    </w:p>
    <w:p w14:paraId="70CDADA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перепрофилирование объекта производственного назначения на иной вид производственной деятельности меньшего класса опасности;</w:t>
      </w:r>
    </w:p>
    <w:p w14:paraId="1D8B163E"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внедрение новых технологий целью уменьшения СЗЗ;</w:t>
      </w:r>
    </w:p>
    <w:p w14:paraId="7BE0FBB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др. мероприятия в соответствии с действующим законодательством.</w:t>
      </w:r>
    </w:p>
    <w:p w14:paraId="0124DE31"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Проведение реконструкции или перепрофилирования действующих производств разрешается при условии снижения всех видов негативного воздействия на среду обитания до предельно допустимого уровня.</w:t>
      </w:r>
    </w:p>
    <w:p w14:paraId="7E6CC175" w14:textId="77777777" w:rsidR="00E84B66" w:rsidRPr="00C02AD6" w:rsidRDefault="00E84B66" w:rsidP="005D1BEE">
      <w:pPr>
        <w:spacing w:line="276" w:lineRule="auto"/>
        <w:ind w:firstLine="851"/>
        <w:jc w:val="both"/>
        <w:rPr>
          <w:rFonts w:ascii="GOST Common" w:hAnsi="GOST Common"/>
          <w:b/>
          <w:sz w:val="28"/>
          <w:szCs w:val="28"/>
        </w:rPr>
      </w:pPr>
      <w:r w:rsidRPr="00C02AD6">
        <w:rPr>
          <w:rFonts w:ascii="GOST Common" w:hAnsi="GOST Common"/>
          <w:b/>
          <w:sz w:val="28"/>
          <w:szCs w:val="28"/>
        </w:rPr>
        <w:t>2. Охранные зоны объектов инженерной инфраструктуры</w:t>
      </w:r>
    </w:p>
    <w:p w14:paraId="2D46A688" w14:textId="24F10E34"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Охранные зоны электрических с</w:t>
      </w:r>
      <w:r w:rsidR="00AF5CD6" w:rsidRPr="00C02AD6">
        <w:rPr>
          <w:rFonts w:ascii="GOST Common" w:hAnsi="GOST Common"/>
          <w:sz w:val="28"/>
          <w:szCs w:val="28"/>
          <w:u w:val="single"/>
        </w:rPr>
        <w:t>етей</w:t>
      </w:r>
    </w:p>
    <w:p w14:paraId="0A6F8C8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производить строительство, капитальный ремонт, снос любых зданий и сооружений;</w:t>
      </w:r>
    </w:p>
    <w:p w14:paraId="74D60586"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размещать автозаправочные станции;</w:t>
      </w:r>
    </w:p>
    <w:p w14:paraId="58A39850"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свалки снега, мусора и грунта;</w:t>
      </w:r>
    </w:p>
    <w:p w14:paraId="171711FA"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складировать корма, удобрения, солому, разводить огонь;</w:t>
      </w:r>
    </w:p>
    <w:p w14:paraId="6B196049" w14:textId="77777777" w:rsidR="00E84B66" w:rsidRPr="00C02AD6" w:rsidRDefault="00E84B66" w:rsidP="005D1BEE">
      <w:pPr>
        <w:numPr>
          <w:ilvl w:val="0"/>
          <w:numId w:val="2"/>
        </w:numPr>
        <w:tabs>
          <w:tab w:val="left" w:pos="1134"/>
        </w:tabs>
        <w:spacing w:line="276" w:lineRule="auto"/>
        <w:ind w:left="0" w:firstLine="851"/>
        <w:jc w:val="both"/>
        <w:rPr>
          <w:rFonts w:ascii="GOST Common" w:hAnsi="GOST Common"/>
          <w:sz w:val="28"/>
          <w:szCs w:val="28"/>
        </w:rPr>
      </w:pPr>
      <w:r w:rsidRPr="00C02AD6">
        <w:rPr>
          <w:rFonts w:ascii="GOST Common" w:hAnsi="GOST Common"/>
          <w:sz w:val="28"/>
          <w:szCs w:val="28"/>
        </w:rPr>
        <w:t>устраивать спортивные площадки, стадионы, остановки транспорта, проводить любые мероприятия, связанные с большим скоплением людей.</w:t>
      </w:r>
    </w:p>
    <w:p w14:paraId="478FC0C3" w14:textId="6A3EC4C3" w:rsidR="00E84B66" w:rsidRPr="00C02AD6" w:rsidRDefault="00E84B66" w:rsidP="005D1BEE">
      <w:pPr>
        <w:spacing w:line="276" w:lineRule="auto"/>
        <w:ind w:firstLine="851"/>
        <w:jc w:val="both"/>
        <w:rPr>
          <w:rFonts w:ascii="GOST Common" w:hAnsi="GOST Common"/>
          <w:sz w:val="28"/>
          <w:szCs w:val="28"/>
          <w:u w:val="single"/>
        </w:rPr>
      </w:pPr>
      <w:r w:rsidRPr="00C02AD6">
        <w:rPr>
          <w:rFonts w:ascii="GOST Common" w:hAnsi="GOST Common"/>
          <w:sz w:val="28"/>
          <w:szCs w:val="28"/>
          <w:u w:val="single"/>
        </w:rPr>
        <w:t>Охранны</w:t>
      </w:r>
      <w:r w:rsidR="00AF5CD6" w:rsidRPr="00C02AD6">
        <w:rPr>
          <w:rFonts w:ascii="GOST Common" w:hAnsi="GOST Common"/>
          <w:sz w:val="28"/>
          <w:szCs w:val="28"/>
          <w:u w:val="single"/>
        </w:rPr>
        <w:t>е зоны линий и сооружений связи</w:t>
      </w:r>
    </w:p>
    <w:p w14:paraId="70E2D693"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2) производить геолого-съемочные, поисковые, геодезические и др. изыскательские работы, которые с бурением скважин, шурфованием, взятием проб грунта, осуществлением взрывных работ;</w:t>
      </w:r>
    </w:p>
    <w:p w14:paraId="3823534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lastRenderedPageBreak/>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6) производить защиту от коррозии без учета проходящих подземных кабельных линий связи;</w:t>
      </w:r>
    </w:p>
    <w:p w14:paraId="208ACD7F" w14:textId="77777777" w:rsidR="007E58F6" w:rsidRPr="00C02AD6" w:rsidRDefault="00E84B66" w:rsidP="007E58F6">
      <w:pPr>
        <w:spacing w:line="276" w:lineRule="auto"/>
        <w:ind w:firstLine="851"/>
        <w:jc w:val="both"/>
        <w:rPr>
          <w:rFonts w:ascii="GOST Common" w:hAnsi="GOST Common"/>
          <w:sz w:val="28"/>
          <w:szCs w:val="28"/>
        </w:rPr>
      </w:pPr>
      <w:r w:rsidRPr="00C02AD6">
        <w:rPr>
          <w:rFonts w:ascii="GOST Common" w:hAnsi="GOST Common"/>
          <w:sz w:val="28"/>
          <w:szCs w:val="28"/>
        </w:rPr>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57B03653" w14:textId="393C2EAC" w:rsidR="00E84B66" w:rsidRPr="00C02AD6" w:rsidRDefault="00AF5CD6" w:rsidP="005D1BEE">
      <w:pPr>
        <w:spacing w:line="276" w:lineRule="auto"/>
        <w:ind w:firstLine="851"/>
        <w:jc w:val="both"/>
        <w:rPr>
          <w:rFonts w:ascii="GOST Common" w:hAnsi="GOST Common"/>
          <w:b/>
          <w:sz w:val="28"/>
          <w:szCs w:val="28"/>
        </w:rPr>
      </w:pPr>
      <w:r w:rsidRPr="00C02AD6">
        <w:rPr>
          <w:rFonts w:ascii="GOST Common" w:hAnsi="GOST Common"/>
          <w:b/>
          <w:sz w:val="28"/>
          <w:szCs w:val="28"/>
        </w:rPr>
        <w:t>3</w:t>
      </w:r>
      <w:r w:rsidR="00E84B66" w:rsidRPr="00C02AD6">
        <w:rPr>
          <w:rFonts w:ascii="GOST Common" w:hAnsi="GOST Common"/>
          <w:b/>
          <w:sz w:val="28"/>
          <w:szCs w:val="28"/>
        </w:rPr>
        <w:t>. Водоохранные зоны и прибрежные защитные полосы</w:t>
      </w:r>
    </w:p>
    <w:p w14:paraId="1E20E3CC" w14:textId="5BFE7879"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отношении земельных участков, находящихся в границах водоохра</w:t>
      </w:r>
      <w:r w:rsidR="00F54BCD" w:rsidRPr="00C02AD6">
        <w:rPr>
          <w:rFonts w:ascii="GOST Common" w:hAnsi="GOST Common"/>
          <w:sz w:val="28"/>
          <w:szCs w:val="28"/>
        </w:rPr>
        <w:t>н</w:t>
      </w:r>
      <w:r w:rsidRPr="00C02AD6">
        <w:rPr>
          <w:rFonts w:ascii="GOST Common" w:hAnsi="GOST Common"/>
          <w:sz w:val="28"/>
          <w:szCs w:val="28"/>
        </w:rPr>
        <w:t>ной зоны</w:t>
      </w:r>
      <w:r w:rsidR="006F08A0">
        <w:rPr>
          <w:rFonts w:ascii="GOST Common" w:hAnsi="GOST Common"/>
          <w:sz w:val="28"/>
          <w:szCs w:val="28"/>
        </w:rPr>
        <w:t>,</w:t>
      </w:r>
      <w:r w:rsidRPr="00C02AD6">
        <w:rPr>
          <w:rFonts w:ascii="GOST Common" w:hAnsi="GOST Common"/>
          <w:sz w:val="28"/>
          <w:szCs w:val="28"/>
        </w:rPr>
        <w:t xml:space="preserve"> запрещается:</w:t>
      </w:r>
    </w:p>
    <w:p w14:paraId="6ECFD42F"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использование сточных вод</w:t>
      </w:r>
      <w:r w:rsidRPr="00C02AD6">
        <w:rPr>
          <w:rStyle w:val="WW8Num31z0"/>
          <w:rFonts w:ascii="GOST Common" w:hAnsi="GOST Common"/>
          <w:sz w:val="28"/>
          <w:szCs w:val="28"/>
        </w:rPr>
        <w:t xml:space="preserve"> </w:t>
      </w:r>
      <w:r w:rsidRPr="00C02AD6">
        <w:rPr>
          <w:rStyle w:val="blk"/>
          <w:rFonts w:ascii="GOST Common" w:hAnsi="GOST Common"/>
          <w:sz w:val="28"/>
          <w:szCs w:val="28"/>
        </w:rPr>
        <w:t>в целях регулирования плодородия почв</w:t>
      </w:r>
      <w:r w:rsidRPr="00C02AD6">
        <w:rPr>
          <w:rFonts w:ascii="GOST Common" w:hAnsi="GOST Common"/>
          <w:sz w:val="28"/>
          <w:szCs w:val="28"/>
        </w:rPr>
        <w:t>;</w:t>
      </w:r>
    </w:p>
    <w:p w14:paraId="360C0F6D"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7B8A84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осуществление авиационных мер по борьбе с вредителями и болезнями растений;</w:t>
      </w:r>
    </w:p>
    <w:p w14:paraId="521CAA45"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30BD0A49" w14:textId="77777777" w:rsidR="00E84B66" w:rsidRPr="00C02AD6" w:rsidRDefault="00E84B66" w:rsidP="005D1BEE">
      <w:pPr>
        <w:shd w:val="clear" w:color="auto" w:fill="FFFFFF"/>
        <w:spacing w:line="276" w:lineRule="auto"/>
        <w:ind w:firstLine="851"/>
        <w:jc w:val="both"/>
        <w:rPr>
          <w:rFonts w:ascii="GOST Common" w:hAnsi="GOST Common"/>
          <w:sz w:val="28"/>
          <w:szCs w:val="28"/>
        </w:rPr>
      </w:pPr>
      <w:r w:rsidRPr="00C02AD6">
        <w:rPr>
          <w:rStyle w:val="blk"/>
          <w:rFonts w:ascii="GOST Common" w:hAnsi="GOST Common"/>
          <w:sz w:val="28"/>
          <w:szCs w:val="28"/>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w:t>
      </w:r>
      <w:r w:rsidRPr="00C02AD6">
        <w:rPr>
          <w:rStyle w:val="blk"/>
          <w:rFonts w:ascii="GOST Common" w:hAnsi="GOST Common"/>
          <w:sz w:val="28"/>
          <w:szCs w:val="28"/>
        </w:rPr>
        <w:lastRenderedPageBreak/>
        <w:t>обслуживания, используемых для технического осмотра и ремонта транспортных средств, осуществление мойки транспортных средств;</w:t>
      </w:r>
    </w:p>
    <w:p w14:paraId="5F40579A" w14:textId="77777777" w:rsidR="00E84B66" w:rsidRPr="00C02AD6" w:rsidRDefault="00E84B66" w:rsidP="005D1BEE">
      <w:pPr>
        <w:shd w:val="clear" w:color="auto" w:fill="FFFFFF"/>
        <w:spacing w:line="276" w:lineRule="auto"/>
        <w:ind w:firstLine="851"/>
        <w:jc w:val="both"/>
        <w:rPr>
          <w:rFonts w:ascii="GOST Common" w:hAnsi="GOST Common"/>
          <w:sz w:val="28"/>
          <w:szCs w:val="28"/>
        </w:rPr>
      </w:pPr>
      <w:r w:rsidRPr="00C02AD6">
        <w:rPr>
          <w:rStyle w:val="blk"/>
          <w:rFonts w:ascii="GOST Common" w:hAnsi="GOST Common"/>
          <w:sz w:val="28"/>
          <w:szCs w:val="28"/>
        </w:rPr>
        <w:t>6) размещение специализированных хранилищ пестицидов и агрохимикатов, применение пестицидов и агрохимикатов;</w:t>
      </w:r>
    </w:p>
    <w:p w14:paraId="426D9AEB" w14:textId="77777777" w:rsidR="00E84B66" w:rsidRPr="00C02AD6" w:rsidRDefault="00E84B66" w:rsidP="005D1BEE">
      <w:pPr>
        <w:shd w:val="clear" w:color="auto" w:fill="FFFFFF"/>
        <w:spacing w:line="276" w:lineRule="auto"/>
        <w:ind w:firstLine="851"/>
        <w:jc w:val="both"/>
        <w:rPr>
          <w:rFonts w:ascii="GOST Common" w:hAnsi="GOST Common"/>
          <w:sz w:val="28"/>
          <w:szCs w:val="28"/>
        </w:rPr>
      </w:pPr>
      <w:r w:rsidRPr="00C02AD6">
        <w:rPr>
          <w:rStyle w:val="blk"/>
          <w:rFonts w:ascii="GOST Common" w:hAnsi="GOST Common"/>
          <w:sz w:val="28"/>
          <w:szCs w:val="28"/>
        </w:rPr>
        <w:t>7) сброс сточных, в том числе дренажных, вод;</w:t>
      </w:r>
    </w:p>
    <w:p w14:paraId="01DCF966" w14:textId="77777777" w:rsidR="00E84B66" w:rsidRPr="00C02AD6" w:rsidRDefault="00E84B66" w:rsidP="005D1BEE">
      <w:pPr>
        <w:shd w:val="clear" w:color="auto" w:fill="FFFFFF"/>
        <w:spacing w:line="276" w:lineRule="auto"/>
        <w:ind w:firstLine="851"/>
        <w:jc w:val="both"/>
        <w:rPr>
          <w:rFonts w:ascii="GOST Common" w:hAnsi="GOST Common"/>
          <w:sz w:val="28"/>
          <w:szCs w:val="28"/>
        </w:rPr>
      </w:pPr>
      <w:r w:rsidRPr="00C02AD6">
        <w:rPr>
          <w:rStyle w:val="blk"/>
          <w:rFonts w:ascii="GOST Common" w:hAnsi="GOST Common"/>
          <w:sz w:val="28"/>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p>
    <w:p w14:paraId="1558713C"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В границах водоохранных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14:paraId="7CFCC098"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1) распашка земель;</w:t>
      </w:r>
    </w:p>
    <w:p w14:paraId="07758819"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2) размещение отвалов размываемых грунтов;</w:t>
      </w:r>
    </w:p>
    <w:p w14:paraId="42F2EABE"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3) выпас сельскохозяйственных животных и организация для них летних лагерей, ванн.</w:t>
      </w:r>
    </w:p>
    <w:p w14:paraId="7C2455AF"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9" w:history="1">
        <w:r w:rsidRPr="00C02AD6">
          <w:rPr>
            <w:rStyle w:val="a5"/>
            <w:rFonts w:ascii="GOST Common" w:hAnsi="GOST Common"/>
            <w:b w:val="0"/>
            <w:color w:val="auto"/>
            <w:sz w:val="28"/>
            <w:szCs w:val="28"/>
          </w:rPr>
          <w:t>водным законодательством</w:t>
        </w:r>
      </w:hyperlink>
      <w:r w:rsidRPr="00C02AD6">
        <w:rPr>
          <w:rFonts w:ascii="GOST Common" w:hAnsi="GOST Common"/>
          <w:sz w:val="28"/>
          <w:szCs w:val="28"/>
        </w:rPr>
        <w:t xml:space="preserve"> и законодательством в области охраны окружающей среды.</w:t>
      </w:r>
    </w:p>
    <w:p w14:paraId="18F8128A" w14:textId="77777777" w:rsidR="00E84B66" w:rsidRPr="00C02AD6" w:rsidRDefault="00E84B66" w:rsidP="005D1BEE">
      <w:pPr>
        <w:spacing w:line="276" w:lineRule="auto"/>
        <w:ind w:firstLine="851"/>
        <w:jc w:val="both"/>
        <w:rPr>
          <w:rFonts w:ascii="GOST Common" w:hAnsi="GOST Common"/>
          <w:sz w:val="28"/>
          <w:szCs w:val="28"/>
        </w:rPr>
      </w:pPr>
      <w:r w:rsidRPr="00C02AD6">
        <w:rPr>
          <w:rFonts w:ascii="GOST Common" w:hAnsi="GOST Common"/>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14:paraId="643801C6" w14:textId="639345C5" w:rsidR="00035926" w:rsidRPr="00C02AD6" w:rsidRDefault="00AF5CD6" w:rsidP="005D1BEE">
      <w:pPr>
        <w:shd w:val="clear" w:color="auto" w:fill="FFFFFF"/>
        <w:spacing w:line="276" w:lineRule="auto"/>
        <w:ind w:firstLine="851"/>
        <w:jc w:val="both"/>
        <w:rPr>
          <w:rStyle w:val="blk"/>
          <w:rFonts w:ascii="GOST Common" w:hAnsi="GOST Common"/>
          <w:b/>
          <w:sz w:val="28"/>
          <w:szCs w:val="28"/>
        </w:rPr>
      </w:pPr>
      <w:r w:rsidRPr="00C02AD6">
        <w:rPr>
          <w:rStyle w:val="blk"/>
          <w:rFonts w:ascii="GOST Common" w:hAnsi="GOST Common"/>
          <w:b/>
          <w:sz w:val="28"/>
          <w:szCs w:val="28"/>
        </w:rPr>
        <w:t>4</w:t>
      </w:r>
      <w:r w:rsidR="00035926" w:rsidRPr="00C02AD6">
        <w:rPr>
          <w:rStyle w:val="blk"/>
          <w:rFonts w:ascii="GOST Common" w:hAnsi="GOST Common"/>
          <w:b/>
          <w:sz w:val="28"/>
          <w:szCs w:val="28"/>
        </w:rPr>
        <w:t>. Защитная зона объектов культурного наследия</w:t>
      </w:r>
    </w:p>
    <w:p w14:paraId="53A8FAE5" w14:textId="77777777" w:rsidR="00035926" w:rsidRPr="00C02AD6" w:rsidRDefault="00035926" w:rsidP="005D1BEE">
      <w:pPr>
        <w:shd w:val="clear" w:color="auto" w:fill="FFFFFF"/>
        <w:spacing w:line="276" w:lineRule="auto"/>
        <w:ind w:firstLine="851"/>
        <w:jc w:val="both"/>
        <w:rPr>
          <w:rFonts w:ascii="GOST Common" w:hAnsi="GOST Common"/>
          <w:sz w:val="30"/>
          <w:szCs w:val="30"/>
          <w:shd w:val="clear" w:color="auto" w:fill="FFFFFF"/>
        </w:rPr>
      </w:pPr>
      <w:r w:rsidRPr="00C02AD6">
        <w:rPr>
          <w:rFonts w:ascii="GOST Common" w:hAnsi="GOST Common"/>
          <w:sz w:val="30"/>
          <w:szCs w:val="30"/>
          <w:shd w:val="clear" w:color="auto" w:fill="FFFFFF"/>
        </w:rPr>
        <w:t xml:space="preserve">В границах защитных зон </w:t>
      </w:r>
      <w:r w:rsidRPr="00C02AD6">
        <w:rPr>
          <w:rStyle w:val="blk"/>
          <w:rFonts w:ascii="GOST Common" w:hAnsi="GOST Common"/>
          <w:sz w:val="28"/>
          <w:szCs w:val="28"/>
        </w:rPr>
        <w:t>объектов культурного наследия</w:t>
      </w:r>
      <w:r w:rsidRPr="00C02AD6">
        <w:rPr>
          <w:rFonts w:ascii="GOST Common" w:hAnsi="GOST Common"/>
          <w:sz w:val="30"/>
          <w:szCs w:val="30"/>
          <w:shd w:val="clear" w:color="auto" w:fill="FFFFFF"/>
        </w:rPr>
        <w:t xml:space="preserve">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w:t>
      </w:r>
      <w:r w:rsidRPr="00C02AD6">
        <w:rPr>
          <w:rFonts w:ascii="GOST Common" w:hAnsi="GOST Common"/>
          <w:sz w:val="30"/>
          <w:szCs w:val="30"/>
          <w:shd w:val="clear" w:color="auto" w:fill="FFFFFF"/>
        </w:rPr>
        <w:lastRenderedPageBreak/>
        <w:t>изменением их параметров (высоты, количества этажей, площади), за исключением строительства и реконструкции линейных объектов.</w:t>
      </w:r>
    </w:p>
    <w:p w14:paraId="33FF72BD" w14:textId="77777777" w:rsidR="00F441CC" w:rsidRPr="00C02AD6" w:rsidRDefault="00F441CC" w:rsidP="007E7DA2">
      <w:pPr>
        <w:pStyle w:val="1"/>
        <w:tabs>
          <w:tab w:val="clear" w:pos="432"/>
          <w:tab w:val="num" w:pos="709"/>
        </w:tabs>
        <w:spacing w:before="0" w:after="240" w:line="276" w:lineRule="auto"/>
        <w:ind w:left="0" w:firstLine="0"/>
        <w:jc w:val="center"/>
        <w:rPr>
          <w:rFonts w:ascii="GOST Common" w:hAnsi="GOST Common" w:cs="Times New Roman"/>
          <w:caps/>
          <w:sz w:val="28"/>
          <w:szCs w:val="28"/>
          <w:lang w:eastAsia="ru-RU"/>
        </w:rPr>
      </w:pPr>
      <w:r w:rsidRPr="00C02AD6">
        <w:rPr>
          <w:rFonts w:ascii="GOST Common" w:hAnsi="GOST Common" w:cs="Times New Roman"/>
          <w:b w:val="0"/>
          <w:bCs w:val="0"/>
          <w:kern w:val="0"/>
          <w:sz w:val="30"/>
          <w:szCs w:val="30"/>
          <w:shd w:val="clear" w:color="auto" w:fill="FFFFFF"/>
        </w:rPr>
        <w:br w:type="page"/>
      </w:r>
      <w:bookmarkStart w:id="27" w:name="_Toc115772989"/>
      <w:r w:rsidRPr="00C02AD6">
        <w:rPr>
          <w:rFonts w:ascii="GOST Common" w:hAnsi="GOST Common" w:cs="Times New Roman"/>
          <w:caps/>
          <w:sz w:val="28"/>
          <w:szCs w:val="28"/>
          <w:lang w:eastAsia="ru-RU"/>
        </w:rPr>
        <w:lastRenderedPageBreak/>
        <w:t>Глава III. Градостроительные регламенты</w:t>
      </w:r>
      <w:bookmarkEnd w:id="27"/>
    </w:p>
    <w:p w14:paraId="69E1997E" w14:textId="77777777" w:rsidR="00F441CC" w:rsidRPr="00C02AD6" w:rsidRDefault="00706B06" w:rsidP="007A77D3">
      <w:pPr>
        <w:pStyle w:val="2"/>
        <w:tabs>
          <w:tab w:val="clear" w:pos="576"/>
        </w:tabs>
        <w:ind w:left="0" w:firstLine="709"/>
        <w:jc w:val="both"/>
        <w:rPr>
          <w:rFonts w:ascii="GOST Common" w:hAnsi="GOST Common" w:cs="Times New Roman"/>
          <w:i w:val="0"/>
          <w:lang w:eastAsia="ru-RU"/>
        </w:rPr>
      </w:pPr>
      <w:bookmarkStart w:id="28" w:name="_Toc240365970"/>
      <w:bookmarkStart w:id="29" w:name="_Toc309126469"/>
      <w:bookmarkStart w:id="30" w:name="_Toc115772990"/>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10</w:t>
      </w:r>
      <w:r w:rsidR="00F441CC" w:rsidRPr="00C02AD6">
        <w:rPr>
          <w:rFonts w:ascii="GOST Common" w:hAnsi="GOST Common" w:cs="Times New Roman"/>
          <w:i w:val="0"/>
          <w:lang w:eastAsia="ru-RU"/>
        </w:rPr>
        <w:t>. Порядок применения градостроительных регламентов</w:t>
      </w:r>
      <w:bookmarkEnd w:id="28"/>
      <w:bookmarkEnd w:id="29"/>
      <w:bookmarkEnd w:id="30"/>
    </w:p>
    <w:p w14:paraId="0ECA79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1.</w:t>
      </w:r>
      <w:r w:rsidRPr="00C02AD6">
        <w:rPr>
          <w:rFonts w:ascii="GOST Common" w:hAnsi="GOST Common"/>
          <w:sz w:val="28"/>
          <w:szCs w:val="28"/>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Градостроительные регламенты устанавливаются с учётом:</w:t>
      </w:r>
    </w:p>
    <w:p w14:paraId="3495B43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 xml:space="preserve">3) функциональных зон и характеристик их планируемого развития, определённых генеральным планом </w:t>
      </w:r>
      <w:r w:rsidR="00291320" w:rsidRPr="00C02AD6">
        <w:rPr>
          <w:rFonts w:ascii="GOST Common" w:hAnsi="GOST Common"/>
          <w:sz w:val="28"/>
          <w:szCs w:val="28"/>
          <w:lang w:eastAsia="ru-RU"/>
        </w:rPr>
        <w:t>Комсомольского</w:t>
      </w:r>
      <w:r w:rsidR="00AD2BCB" w:rsidRPr="00C02AD6">
        <w:rPr>
          <w:rFonts w:ascii="GOST Common" w:hAnsi="GOST Common"/>
          <w:sz w:val="28"/>
          <w:szCs w:val="28"/>
          <w:lang w:eastAsia="ru-RU"/>
        </w:rPr>
        <w:t xml:space="preserve"> сельсовета</w:t>
      </w:r>
      <w:r w:rsidRPr="00C02AD6">
        <w:rPr>
          <w:rFonts w:ascii="GOST Common" w:hAnsi="GOST Common"/>
          <w:sz w:val="28"/>
          <w:szCs w:val="28"/>
          <w:lang w:eastAsia="ru-RU"/>
        </w:rPr>
        <w:t>;</w:t>
      </w:r>
    </w:p>
    <w:p w14:paraId="38E0C11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4) видов территориальных зон;</w:t>
      </w:r>
    </w:p>
    <w:p w14:paraId="215BCA9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Действие градостроительного регламента не распространяется на земельные участки:</w:t>
      </w:r>
    </w:p>
    <w:p w14:paraId="754D1C51"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sz w:val="28"/>
          <w:szCs w:val="28"/>
          <w:lang w:eastAsia="ru-RU"/>
        </w:rPr>
        <w:t>3) предназначенные для размещения линейных объектов и (или) занятые линейными объектами;</w:t>
      </w:r>
    </w:p>
    <w:p w14:paraId="2FB8A6E3"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sz w:val="28"/>
          <w:szCs w:val="28"/>
          <w:lang w:eastAsia="ru-RU"/>
        </w:rPr>
        <w:lastRenderedPageBreak/>
        <w:t>4) предоставленные для добычи полезных ископаемых.</w:t>
      </w:r>
    </w:p>
    <w:p w14:paraId="59E71214"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5.</w:t>
      </w:r>
      <w:r w:rsidRPr="00C02AD6">
        <w:rPr>
          <w:rFonts w:ascii="GOST Common" w:hAnsi="GOST Common"/>
          <w:sz w:val="28"/>
          <w:szCs w:val="28"/>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6.</w:t>
      </w:r>
      <w:r w:rsidRPr="00C02AD6">
        <w:rPr>
          <w:rFonts w:ascii="GOST Common" w:hAnsi="GOST Common"/>
          <w:sz w:val="28"/>
          <w:szCs w:val="28"/>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C02AD6">
        <w:rPr>
          <w:rFonts w:ascii="GOST Common" w:hAnsi="GOST Common"/>
          <w:sz w:val="28"/>
          <w:szCs w:val="28"/>
          <w:lang w:eastAsia="ru-RU"/>
        </w:rPr>
        <w:t xml:space="preserve">Алтайского края </w:t>
      </w:r>
      <w:r w:rsidRPr="00C02AD6">
        <w:rPr>
          <w:rFonts w:ascii="GOST Common" w:hAnsi="GOST Common"/>
          <w:sz w:val="28"/>
          <w:szCs w:val="28"/>
          <w:lang w:eastAsia="ru-RU"/>
        </w:rPr>
        <w:t xml:space="preserve">или администрацией </w:t>
      </w:r>
      <w:r w:rsidR="00291320" w:rsidRPr="00C02AD6">
        <w:rPr>
          <w:rFonts w:ascii="GOST Common" w:hAnsi="GOST Common"/>
          <w:sz w:val="28"/>
          <w:szCs w:val="28"/>
          <w:lang w:eastAsia="ru-RU"/>
        </w:rPr>
        <w:t>Мамонтовского района</w:t>
      </w:r>
      <w:r w:rsidR="00AD2BCB" w:rsidRPr="00C02AD6">
        <w:rPr>
          <w:rFonts w:ascii="GOST Common" w:hAnsi="GOST Common"/>
          <w:sz w:val="28"/>
          <w:szCs w:val="28"/>
          <w:lang w:eastAsia="ru-RU"/>
        </w:rPr>
        <w:t xml:space="preserve"> </w:t>
      </w:r>
      <w:r w:rsidRPr="00C02AD6">
        <w:rPr>
          <w:rFonts w:ascii="GOST Common" w:hAnsi="GOST Common"/>
          <w:sz w:val="28"/>
          <w:szCs w:val="28"/>
          <w:lang w:eastAsia="ru-RU"/>
        </w:rPr>
        <w:t>в соответствии с федеральными законами.</w:t>
      </w:r>
    </w:p>
    <w:p w14:paraId="67F92662"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7.</w:t>
      </w:r>
      <w:r w:rsidRPr="00C02AD6">
        <w:rPr>
          <w:rFonts w:ascii="GOST Common" w:hAnsi="GOST Common"/>
          <w:sz w:val="28"/>
          <w:szCs w:val="28"/>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C02AD6" w:rsidRDefault="00F441CC" w:rsidP="00FD1E28">
      <w:pPr>
        <w:widowControl w:val="0"/>
        <w:autoSpaceDE w:val="0"/>
        <w:autoSpaceDN w:val="0"/>
        <w:adjustRightInd w:val="0"/>
        <w:spacing w:line="276" w:lineRule="auto"/>
        <w:ind w:firstLine="709"/>
        <w:jc w:val="both"/>
        <w:rPr>
          <w:rFonts w:ascii="GOST Common" w:hAnsi="GOST Common"/>
          <w:sz w:val="28"/>
          <w:szCs w:val="28"/>
          <w:lang w:eastAsia="ru-RU"/>
        </w:rPr>
      </w:pPr>
      <w:r w:rsidRPr="00C02AD6">
        <w:rPr>
          <w:rFonts w:ascii="GOST Common" w:hAnsi="GOST Common"/>
          <w:b/>
          <w:sz w:val="28"/>
          <w:szCs w:val="28"/>
          <w:lang w:eastAsia="ru-RU"/>
        </w:rPr>
        <w:t>8.</w:t>
      </w:r>
      <w:r w:rsidRPr="00C02AD6">
        <w:rPr>
          <w:rFonts w:ascii="GOST Common" w:hAnsi="GOST Common"/>
          <w:sz w:val="28"/>
          <w:szCs w:val="28"/>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6BBD9632"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bookmarkStart w:id="31" w:name="_Toc240365972"/>
      <w:bookmarkStart w:id="32" w:name="_Toc309126471"/>
      <w:r w:rsidRPr="00C02AD6">
        <w:rPr>
          <w:rFonts w:ascii="GOST Common" w:hAnsi="GOST Common"/>
          <w:b/>
          <w:sz w:val="28"/>
          <w:szCs w:val="28"/>
          <w:lang w:eastAsia="ru-RU"/>
        </w:rPr>
        <w:t>9.</w:t>
      </w:r>
      <w:r w:rsidRPr="00C02AD6">
        <w:rPr>
          <w:rFonts w:ascii="GOST Common" w:hAnsi="GOST Common"/>
          <w:sz w:val="28"/>
          <w:szCs w:val="28"/>
          <w:lang w:eastAsia="ru-RU"/>
        </w:rPr>
        <w:t xml:space="preserve"> Реконструкция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w:t>
      </w:r>
      <w:r w:rsidRPr="00C02AD6">
        <w:rPr>
          <w:rFonts w:ascii="GOST Common" w:hAnsi="GOST Common"/>
          <w:sz w:val="28"/>
          <w:szCs w:val="28"/>
          <w:lang w:eastAsia="ru-RU"/>
        </w:rPr>
        <w:lastRenderedPageBreak/>
        <w:t>градостроительным регламентом.</w:t>
      </w:r>
    </w:p>
    <w:p w14:paraId="4C1DC7F6" w14:textId="4C30B073" w:rsidR="00F441CC" w:rsidRPr="00C02AD6" w:rsidRDefault="00F441CC" w:rsidP="00FD1E28">
      <w:pPr>
        <w:widowControl w:val="0"/>
        <w:autoSpaceDE w:val="0"/>
        <w:autoSpaceDN w:val="0"/>
        <w:adjustRightInd w:val="0"/>
        <w:spacing w:line="276" w:lineRule="auto"/>
        <w:ind w:firstLine="709"/>
        <w:contextualSpacing/>
        <w:jc w:val="both"/>
        <w:rPr>
          <w:rFonts w:ascii="GOST Common" w:hAnsi="GOST Common"/>
          <w:sz w:val="28"/>
          <w:szCs w:val="28"/>
          <w:lang w:eastAsia="ru-RU"/>
        </w:rPr>
      </w:pPr>
      <w:r w:rsidRPr="00C02AD6">
        <w:rPr>
          <w:rFonts w:ascii="GOST Common" w:hAnsi="GOST Common"/>
          <w:b/>
          <w:sz w:val="28"/>
          <w:szCs w:val="28"/>
          <w:lang w:eastAsia="ru-RU"/>
        </w:rPr>
        <w:t>10.</w:t>
      </w:r>
      <w:r w:rsidRPr="00C02AD6">
        <w:rPr>
          <w:rFonts w:ascii="GOST Common" w:hAnsi="GOST Common"/>
          <w:sz w:val="28"/>
          <w:szCs w:val="28"/>
          <w:lang w:eastAsia="ru-RU"/>
        </w:rPr>
        <w:t xml:space="preserve"> В случае, если использование указанных в части 8 статьи </w:t>
      </w:r>
      <w:r w:rsidR="009355F8" w:rsidRPr="00C02AD6">
        <w:rPr>
          <w:rFonts w:ascii="GOST Common" w:hAnsi="GOST Common"/>
          <w:sz w:val="28"/>
          <w:szCs w:val="28"/>
          <w:lang w:eastAsia="ru-RU"/>
        </w:rPr>
        <w:t>10</w:t>
      </w:r>
      <w:r w:rsidRPr="00C02AD6">
        <w:rPr>
          <w:rFonts w:ascii="GOST Common" w:hAnsi="GOST Common"/>
          <w:sz w:val="28"/>
          <w:szCs w:val="28"/>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C02AD6" w:rsidRDefault="00F441CC" w:rsidP="007A77D3">
      <w:pPr>
        <w:pStyle w:val="2"/>
        <w:tabs>
          <w:tab w:val="clear" w:pos="576"/>
        </w:tabs>
        <w:ind w:left="0" w:firstLine="709"/>
        <w:jc w:val="both"/>
        <w:rPr>
          <w:rFonts w:ascii="GOST Common" w:hAnsi="GOST Common" w:cs="Times New Roman"/>
          <w:i w:val="0"/>
          <w:lang w:eastAsia="ru-RU"/>
        </w:rPr>
      </w:pPr>
      <w:bookmarkStart w:id="33" w:name="_Toc115772991"/>
      <w:bookmarkEnd w:id="31"/>
      <w:bookmarkEnd w:id="32"/>
      <w:r w:rsidRPr="00C02AD6">
        <w:rPr>
          <w:rFonts w:ascii="GOST Common" w:hAnsi="GOST Common" w:cs="Times New Roman"/>
          <w:i w:val="0"/>
          <w:lang w:eastAsia="ru-RU"/>
        </w:rPr>
        <w:t xml:space="preserve">Статья </w:t>
      </w:r>
      <w:r w:rsidR="006C09B6" w:rsidRPr="00C02AD6">
        <w:rPr>
          <w:rFonts w:ascii="GOST Common" w:hAnsi="GOST Common" w:cs="Times New Roman"/>
          <w:i w:val="0"/>
          <w:lang w:eastAsia="ru-RU"/>
        </w:rPr>
        <w:t>11</w:t>
      </w:r>
      <w:r w:rsidRPr="00C02AD6">
        <w:rPr>
          <w:rFonts w:ascii="GOST Common" w:hAnsi="GOST Common" w:cs="Times New Roman"/>
          <w:i w:val="0"/>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3"/>
    </w:p>
    <w:p w14:paraId="162476B9"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bCs/>
          <w:iCs/>
          <w:sz w:val="28"/>
          <w:szCs w:val="28"/>
          <w:lang w:eastAsia="ru-RU"/>
        </w:rPr>
        <w:t>1.</w:t>
      </w:r>
      <w:r w:rsidRPr="00C02AD6">
        <w:rPr>
          <w:rFonts w:ascii="GOST Common" w:hAnsi="GOST Common"/>
          <w:bCs/>
          <w:iCs/>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C02AD6">
        <w:rPr>
          <w:rFonts w:ascii="GOST Common" w:hAnsi="GOST Common"/>
          <w:sz w:val="28"/>
          <w:szCs w:val="28"/>
          <w:lang w:eastAsia="ru-RU"/>
        </w:rPr>
        <w:t xml:space="preserve"> включают в себя:</w:t>
      </w:r>
    </w:p>
    <w:p w14:paraId="0FEB443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1) предельные (минимальные и (или) максимальные) размеры земельных участков, в том числе их площадь;</w:t>
      </w:r>
    </w:p>
    <w:p w14:paraId="4FA5B85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3) предельное количество этажей или предельную высоту зданий, строений, сооружений;</w:t>
      </w:r>
    </w:p>
    <w:p w14:paraId="1EB87795" w14:textId="77777777"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00B69023" w:rsidR="00F441CC" w:rsidRPr="00C02AD6" w:rsidRDefault="00F441CC" w:rsidP="00FD1E28">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w:t>
      </w:r>
      <w:r w:rsidR="002D46F9">
        <w:rPr>
          <w:rFonts w:ascii="GOST Common" w:hAnsi="GOST Common"/>
          <w:sz w:val="28"/>
          <w:szCs w:val="28"/>
          <w:lang w:eastAsia="ru-RU"/>
        </w:rPr>
        <w:t>1</w:t>
      </w:r>
      <w:r w:rsidRPr="00C02AD6">
        <w:rPr>
          <w:rFonts w:ascii="GOST Common" w:hAnsi="GOST Common"/>
          <w:sz w:val="28"/>
          <w:szCs w:val="28"/>
          <w:lang w:eastAsia="ru-RU"/>
        </w:rPr>
        <w:t xml:space="preserve">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630699A5" w:rsidR="00C22700"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sz w:val="28"/>
          <w:szCs w:val="28"/>
          <w:lang w:eastAsia="ru-RU"/>
        </w:rPr>
        <w:t>Наряду с указанными в пунктах 2-4 части 1 статьи 1</w:t>
      </w:r>
      <w:r w:rsidR="002D46F9">
        <w:rPr>
          <w:rFonts w:ascii="GOST Common" w:hAnsi="GOST Common"/>
          <w:sz w:val="28"/>
          <w:szCs w:val="28"/>
          <w:lang w:eastAsia="ru-RU"/>
        </w:rPr>
        <w:t>1</w:t>
      </w:r>
      <w:r w:rsidRPr="00C02AD6">
        <w:rPr>
          <w:rFonts w:ascii="GOST Common" w:hAnsi="GOST Common"/>
          <w:sz w:val="28"/>
          <w:szCs w:val="28"/>
          <w:lang w:eastAsia="ru-RU"/>
        </w:rPr>
        <w:t xml:space="preserve">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w:t>
      </w:r>
      <w:r w:rsidRPr="00C02AD6">
        <w:rPr>
          <w:rFonts w:ascii="GOST Common" w:hAnsi="GOST Common"/>
          <w:sz w:val="28"/>
          <w:szCs w:val="28"/>
          <w:lang w:eastAsia="ru-RU"/>
        </w:rPr>
        <w:lastRenderedPageBreak/>
        <w:t>параметры разрешенного строительства, реконструкции объектов капитального строительства.</w:t>
      </w:r>
    </w:p>
    <w:p w14:paraId="4E6DF60D" w14:textId="77777777" w:rsidR="00F441CC" w:rsidRPr="00C02AD6" w:rsidRDefault="00F441CC" w:rsidP="00C22700">
      <w:pPr>
        <w:widowControl w:val="0"/>
        <w:autoSpaceDE w:val="0"/>
        <w:autoSpaceDN w:val="0"/>
        <w:adjustRightInd w:val="0"/>
        <w:spacing w:line="276" w:lineRule="auto"/>
        <w:ind w:firstLine="720"/>
        <w:contextualSpacing/>
        <w:jc w:val="both"/>
        <w:rPr>
          <w:rFonts w:ascii="GOST Common" w:hAnsi="GOST Common"/>
          <w:sz w:val="28"/>
          <w:szCs w:val="28"/>
          <w:lang w:eastAsia="ru-RU"/>
        </w:rPr>
      </w:pPr>
      <w:r w:rsidRPr="00C02AD6">
        <w:rPr>
          <w:rFonts w:ascii="GOST Common" w:hAnsi="GOST Common"/>
          <w:b/>
          <w:sz w:val="28"/>
          <w:szCs w:val="28"/>
          <w:lang w:eastAsia="ru-RU"/>
        </w:rPr>
        <w:t>2.</w:t>
      </w:r>
      <w:r w:rsidRPr="00C02AD6">
        <w:rPr>
          <w:rFonts w:ascii="GOST Common" w:hAnsi="GOST Common"/>
          <w:sz w:val="28"/>
          <w:szCs w:val="28"/>
          <w:lang w:eastAsia="ru-RU"/>
        </w:rPr>
        <w:t xml:space="preserve"> В качестве минимальной площади земельных участков устанавливается</w:t>
      </w:r>
      <w:r w:rsidR="008B753D" w:rsidRPr="00C02AD6">
        <w:rPr>
          <w:rFonts w:ascii="GOST Common" w:hAnsi="GOST Common"/>
          <w:sz w:val="28"/>
          <w:szCs w:val="28"/>
          <w:lang w:eastAsia="ru-RU"/>
        </w:rPr>
        <w:t xml:space="preserve"> </w:t>
      </w:r>
      <w:r w:rsidRPr="00C02AD6">
        <w:rPr>
          <w:rFonts w:ascii="GOST Common" w:hAnsi="GOST Common"/>
          <w:sz w:val="28"/>
          <w:szCs w:val="28"/>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C02AD6" w:rsidRDefault="00F441CC" w:rsidP="00FD1E28">
      <w:pPr>
        <w:widowControl w:val="0"/>
        <w:autoSpaceDE w:val="0"/>
        <w:autoSpaceDN w:val="0"/>
        <w:adjustRightInd w:val="0"/>
        <w:spacing w:line="276" w:lineRule="auto"/>
        <w:ind w:firstLine="540"/>
        <w:contextualSpacing/>
        <w:jc w:val="both"/>
        <w:rPr>
          <w:rFonts w:ascii="GOST Common" w:hAnsi="GOST Common"/>
          <w:sz w:val="28"/>
          <w:szCs w:val="28"/>
          <w:lang w:eastAsia="ru-RU"/>
        </w:rPr>
      </w:pPr>
      <w:r w:rsidRPr="00C02AD6">
        <w:rPr>
          <w:rFonts w:ascii="GOST Common" w:hAnsi="GOST Common"/>
          <w:b/>
          <w:sz w:val="28"/>
          <w:szCs w:val="28"/>
          <w:lang w:eastAsia="ru-RU"/>
        </w:rPr>
        <w:t>3.</w:t>
      </w:r>
      <w:r w:rsidRPr="00C02AD6">
        <w:rPr>
          <w:rFonts w:ascii="GOST Common" w:hAnsi="GOST Common"/>
          <w:sz w:val="28"/>
          <w:szCs w:val="28"/>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C02AD6">
        <w:rPr>
          <w:rFonts w:ascii="GOST Common" w:hAnsi="GOST Common"/>
          <w:sz w:val="28"/>
          <w:szCs w:val="28"/>
          <w:lang w:eastAsia="ru-RU"/>
        </w:rPr>
        <w:t xml:space="preserve"> технических регламентов, регио</w:t>
      </w:r>
      <w:r w:rsidRPr="00C02AD6">
        <w:rPr>
          <w:rFonts w:ascii="GOST Common" w:hAnsi="GOST Common"/>
          <w:sz w:val="28"/>
          <w:szCs w:val="28"/>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C02AD6" w:rsidRDefault="00F441CC" w:rsidP="00C22700">
      <w:pPr>
        <w:widowControl w:val="0"/>
        <w:autoSpaceDE w:val="0"/>
        <w:autoSpaceDN w:val="0"/>
        <w:adjustRightInd w:val="0"/>
        <w:spacing w:line="276" w:lineRule="auto"/>
        <w:ind w:firstLine="540"/>
        <w:jc w:val="both"/>
        <w:rPr>
          <w:rFonts w:ascii="GOST Common" w:hAnsi="GOST Common"/>
          <w:sz w:val="28"/>
          <w:szCs w:val="28"/>
          <w:lang w:eastAsia="ru-RU"/>
        </w:rPr>
      </w:pPr>
      <w:r w:rsidRPr="00C02AD6">
        <w:rPr>
          <w:rFonts w:ascii="GOST Common" w:hAnsi="GOST Common"/>
          <w:b/>
          <w:sz w:val="28"/>
          <w:szCs w:val="28"/>
          <w:lang w:eastAsia="ru-RU"/>
        </w:rPr>
        <w:t>4.</w:t>
      </w:r>
      <w:r w:rsidRPr="00C02AD6">
        <w:rPr>
          <w:rFonts w:ascii="GOST Common" w:hAnsi="GOST Common"/>
          <w:sz w:val="28"/>
          <w:szCs w:val="28"/>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C02AD6" w:rsidRDefault="00111C40" w:rsidP="00184BE1">
      <w:pPr>
        <w:ind w:firstLine="851"/>
        <w:jc w:val="both"/>
        <w:rPr>
          <w:rFonts w:ascii="GOST Common" w:hAnsi="GOST Common"/>
        </w:rPr>
      </w:pPr>
      <w:bookmarkStart w:id="34" w:name="_Toc395686536"/>
      <w:bookmarkEnd w:id="4"/>
    </w:p>
    <w:p w14:paraId="01B40309" w14:textId="77777777" w:rsidR="008D7ED2" w:rsidRPr="00C02AD6" w:rsidRDefault="008D7ED2" w:rsidP="00184BE1">
      <w:pPr>
        <w:pStyle w:val="af3"/>
        <w:keepNext/>
        <w:tabs>
          <w:tab w:val="left" w:pos="720"/>
        </w:tabs>
        <w:ind w:firstLine="851"/>
        <w:jc w:val="both"/>
        <w:outlineLvl w:val="2"/>
        <w:rPr>
          <w:rFonts w:ascii="GOST Common" w:hAnsi="GOST Common"/>
          <w:b/>
        </w:rPr>
        <w:sectPr w:rsidR="008D7ED2" w:rsidRPr="00C02AD6" w:rsidSect="00437CAA">
          <w:footerReference w:type="default" r:id="rId10"/>
          <w:footerReference w:type="first" r:id="rId11"/>
          <w:pgSz w:w="11906" w:h="16838"/>
          <w:pgMar w:top="1134" w:right="851" w:bottom="993" w:left="1134" w:header="709" w:footer="709" w:gutter="0"/>
          <w:cols w:space="720"/>
          <w:titlePg/>
          <w:docGrid w:linePitch="360"/>
        </w:sectPr>
      </w:pPr>
      <w:bookmarkStart w:id="35" w:name="_Toc395686559"/>
      <w:bookmarkEnd w:id="34"/>
    </w:p>
    <w:p w14:paraId="71E5241E" w14:textId="77777777" w:rsidR="00C71856" w:rsidRPr="00C02AD6" w:rsidRDefault="00F73E27" w:rsidP="007A77D3">
      <w:pPr>
        <w:pStyle w:val="2"/>
        <w:tabs>
          <w:tab w:val="clear" w:pos="576"/>
        </w:tabs>
        <w:ind w:left="0" w:firstLine="851"/>
        <w:jc w:val="both"/>
        <w:rPr>
          <w:rFonts w:ascii="GOST Common" w:hAnsi="GOST Common" w:cs="Times New Roman"/>
          <w:i w:val="0"/>
          <w:lang w:eastAsia="ru-RU"/>
        </w:rPr>
      </w:pPr>
      <w:bookmarkStart w:id="36" w:name="_Toc115772992"/>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2</w:t>
      </w:r>
      <w:r w:rsidRPr="00C02AD6">
        <w:rPr>
          <w:rFonts w:ascii="GOST Common" w:hAnsi="GOST Common" w:cs="Times New Roman"/>
          <w:i w:val="0"/>
          <w:lang w:eastAsia="ru-RU"/>
        </w:rPr>
        <w:t>. Градостроительные регламенты жил</w:t>
      </w:r>
      <w:r w:rsidR="00460B0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bookmarkEnd w:id="35"/>
      <w:r w:rsidR="00460B02" w:rsidRPr="00C02AD6">
        <w:rPr>
          <w:rFonts w:ascii="GOST Common" w:hAnsi="GOST Common" w:cs="Times New Roman"/>
          <w:i w:val="0"/>
          <w:lang w:eastAsia="ru-RU"/>
        </w:rPr>
        <w:t>ы</w:t>
      </w:r>
      <w:bookmarkEnd w:id="36"/>
    </w:p>
    <w:p w14:paraId="7EA78769" w14:textId="77777777" w:rsidR="00F73E27" w:rsidRPr="00C02AD6" w:rsidRDefault="006B10DA" w:rsidP="00184BE1">
      <w:pPr>
        <w:pStyle w:val="ConsNormal"/>
        <w:keepNext/>
        <w:shd w:val="clear" w:color="auto" w:fill="FFFFFF"/>
        <w:tabs>
          <w:tab w:val="left" w:pos="360"/>
        </w:tabs>
        <w:ind w:right="-5" w:firstLine="851"/>
        <w:jc w:val="both"/>
        <w:rPr>
          <w:rFonts w:ascii="GOST Common" w:hAnsi="GOST Common" w:cs="Times New Roman"/>
          <w:sz w:val="24"/>
          <w:szCs w:val="24"/>
        </w:rPr>
      </w:pPr>
      <w:r w:rsidRPr="00C02AD6">
        <w:rPr>
          <w:rFonts w:ascii="GOST Common" w:hAnsi="GOST Common" w:cs="Times New Roman"/>
          <w:sz w:val="24"/>
          <w:szCs w:val="24"/>
        </w:rPr>
        <w:t>1</w:t>
      </w:r>
      <w:r w:rsidR="00F73E27" w:rsidRPr="00C02AD6">
        <w:rPr>
          <w:rFonts w:ascii="GOST Common" w:hAnsi="GOST Common" w:cs="Times New Roman"/>
          <w:sz w:val="24"/>
          <w:szCs w:val="24"/>
        </w:rPr>
        <w:t>. Жил</w:t>
      </w:r>
      <w:r w:rsidR="00C1009F" w:rsidRPr="00C02AD6">
        <w:rPr>
          <w:rFonts w:ascii="GOST Common" w:hAnsi="GOST Common" w:cs="Times New Roman"/>
          <w:sz w:val="24"/>
          <w:szCs w:val="24"/>
        </w:rPr>
        <w:t>ая</w:t>
      </w:r>
      <w:r w:rsidR="00F73E27" w:rsidRPr="00C02AD6">
        <w:rPr>
          <w:rFonts w:ascii="GOST Common" w:hAnsi="GOST Common" w:cs="Times New Roman"/>
          <w:sz w:val="24"/>
          <w:szCs w:val="24"/>
        </w:rPr>
        <w:t xml:space="preserve"> зон</w:t>
      </w:r>
      <w:r w:rsidR="00C1009F" w:rsidRPr="00C02AD6">
        <w:rPr>
          <w:rFonts w:ascii="GOST Common" w:hAnsi="GOST Common" w:cs="Times New Roman"/>
          <w:sz w:val="24"/>
          <w:szCs w:val="24"/>
        </w:rPr>
        <w:t>а</w:t>
      </w:r>
      <w:r w:rsidR="00F73E27" w:rsidRPr="00C02AD6">
        <w:rPr>
          <w:rFonts w:ascii="GOST Common" w:hAnsi="GOST Common" w:cs="Times New Roman"/>
          <w:sz w:val="24"/>
          <w:szCs w:val="24"/>
        </w:rPr>
        <w:t xml:space="preserve"> </w:t>
      </w:r>
      <w:r w:rsidR="00C1009F" w:rsidRPr="00C02AD6">
        <w:rPr>
          <w:rFonts w:ascii="GOST Common" w:hAnsi="GOST Common" w:cs="Times New Roman"/>
          <w:sz w:val="24"/>
          <w:szCs w:val="24"/>
        </w:rPr>
        <w:t>предназначена</w:t>
      </w:r>
      <w:r w:rsidR="00F73E27" w:rsidRPr="00C02AD6">
        <w:rPr>
          <w:rFonts w:ascii="GOST Common" w:hAnsi="GOST Commo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C02AD6">
        <w:rPr>
          <w:rFonts w:ascii="GOST Common" w:hAnsi="GOST Common" w:cs="Times New Roman"/>
          <w:sz w:val="24"/>
          <w:szCs w:val="24"/>
        </w:rPr>
        <w:t xml:space="preserve"> </w:t>
      </w:r>
    </w:p>
    <w:p w14:paraId="7C02C94B" w14:textId="77777777" w:rsidR="00F73E27" w:rsidRPr="00C02AD6" w:rsidRDefault="006B10DA" w:rsidP="00184BE1">
      <w:pPr>
        <w:keepNext/>
        <w:shd w:val="clear" w:color="auto" w:fill="FFFFFF"/>
        <w:autoSpaceDE w:val="0"/>
        <w:ind w:firstLine="851"/>
        <w:jc w:val="both"/>
        <w:rPr>
          <w:rFonts w:ascii="GOST Common" w:hAnsi="GOST Common"/>
        </w:rPr>
      </w:pPr>
      <w:r w:rsidRPr="00C02AD6">
        <w:rPr>
          <w:rFonts w:ascii="GOST Common" w:hAnsi="GOST Common"/>
        </w:rPr>
        <w:t>2</w:t>
      </w:r>
      <w:r w:rsidR="00F43655" w:rsidRPr="00C02AD6">
        <w:rPr>
          <w:rFonts w:ascii="GOST Common" w:hAnsi="GOST Common"/>
        </w:rPr>
        <w:t xml:space="preserve">. </w:t>
      </w:r>
      <w:r w:rsidR="002C20ED" w:rsidRPr="00C02AD6">
        <w:rPr>
          <w:rFonts w:ascii="GOST Common" w:hAnsi="GOST Common"/>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77777777" w:rsidR="00F43655" w:rsidRPr="00C02AD6" w:rsidRDefault="00F43655" w:rsidP="00184BE1">
      <w:pPr>
        <w:keepNext/>
        <w:shd w:val="clear" w:color="auto" w:fill="FFFFFF"/>
        <w:autoSpaceDE w:val="0"/>
        <w:ind w:firstLine="851"/>
        <w:jc w:val="both"/>
        <w:rPr>
          <w:rFonts w:ascii="GOST Common" w:hAnsi="GOST Common"/>
          <w:b/>
          <w:bCs/>
        </w:rPr>
      </w:pPr>
      <w:r w:rsidRPr="00C02AD6">
        <w:rPr>
          <w:rFonts w:ascii="GOST Common" w:hAnsi="GOST Common"/>
        </w:rPr>
        <w:t>Жилая зона включает:</w:t>
      </w:r>
    </w:p>
    <w:p w14:paraId="6CC067DA" w14:textId="6102CF93" w:rsidR="00CB254B" w:rsidRPr="00C02AD6" w:rsidRDefault="00F43655" w:rsidP="00184BE1">
      <w:pPr>
        <w:pStyle w:val="af3"/>
        <w:suppressAutoHyphens/>
        <w:ind w:firstLine="851"/>
        <w:jc w:val="both"/>
        <w:rPr>
          <w:rFonts w:ascii="GOST Common" w:hAnsi="GOST Common"/>
        </w:rPr>
      </w:pPr>
      <w:r w:rsidRPr="00C02AD6">
        <w:rPr>
          <w:rFonts w:ascii="GOST Common" w:hAnsi="GOST Common"/>
        </w:rPr>
        <w:t>Ж</w:t>
      </w:r>
      <w:r w:rsidR="00CB254B" w:rsidRPr="00C02AD6">
        <w:rPr>
          <w:rFonts w:ascii="GOST Common" w:hAnsi="GOST Common"/>
        </w:rPr>
        <w:t>-1</w:t>
      </w:r>
      <w:r w:rsidR="00F30540" w:rsidRPr="00C02AD6">
        <w:rPr>
          <w:rFonts w:ascii="GOST Common" w:hAnsi="GOST Common"/>
        </w:rPr>
        <w:t>(1)</w:t>
      </w:r>
      <w:r w:rsidR="00CB254B" w:rsidRPr="00C02AD6">
        <w:rPr>
          <w:rFonts w:ascii="GOST Common" w:hAnsi="GOST Common"/>
        </w:rPr>
        <w:t xml:space="preserve"> </w:t>
      </w:r>
      <w:r w:rsidRPr="00C02AD6">
        <w:rPr>
          <w:rFonts w:ascii="GOST Common" w:hAnsi="GOST Common"/>
        </w:rPr>
        <w:t xml:space="preserve">– зону застройки </w:t>
      </w:r>
      <w:r w:rsidR="00CB254B" w:rsidRPr="00C02AD6">
        <w:rPr>
          <w:rFonts w:ascii="GOST Common" w:hAnsi="GOST Common"/>
        </w:rPr>
        <w:t xml:space="preserve">индивидуальными </w:t>
      </w:r>
      <w:r w:rsidRPr="00C02AD6">
        <w:rPr>
          <w:rFonts w:ascii="GOST Common" w:hAnsi="GOST Common"/>
        </w:rPr>
        <w:t>жилыми домами</w:t>
      </w:r>
      <w:r w:rsidR="00CB254B" w:rsidRPr="00C02AD6">
        <w:rPr>
          <w:rFonts w:ascii="GOST Common" w:hAnsi="GOST Common"/>
        </w:rPr>
        <w:t>;</w:t>
      </w:r>
    </w:p>
    <w:p w14:paraId="617D1DF5" w14:textId="66F94532" w:rsidR="00F30540" w:rsidRPr="00C02AD6" w:rsidRDefault="00F30540" w:rsidP="00F30540">
      <w:pPr>
        <w:pStyle w:val="af3"/>
        <w:suppressAutoHyphens/>
        <w:ind w:firstLine="851"/>
        <w:jc w:val="both"/>
        <w:rPr>
          <w:rFonts w:ascii="GOST Common" w:hAnsi="GOST Common"/>
        </w:rPr>
      </w:pPr>
      <w:r w:rsidRPr="00C02AD6">
        <w:rPr>
          <w:rFonts w:ascii="GOST Common" w:hAnsi="GOST Common"/>
        </w:rPr>
        <w:t>Ж-1(2) – зону застройки индивидуальными жилыми домами;</w:t>
      </w:r>
    </w:p>
    <w:p w14:paraId="2C5D1760" w14:textId="77777777" w:rsidR="007B1857" w:rsidRPr="00C02AD6" w:rsidRDefault="007B1857" w:rsidP="00184BE1">
      <w:pPr>
        <w:pStyle w:val="af3"/>
        <w:suppressAutoHyphens/>
        <w:ind w:firstLine="851"/>
        <w:jc w:val="both"/>
        <w:rPr>
          <w:rFonts w:ascii="GOST Common" w:hAnsi="GOST Common"/>
        </w:rPr>
      </w:pPr>
      <w:r w:rsidRPr="00C02AD6">
        <w:rPr>
          <w:rFonts w:ascii="GOST Common" w:hAnsi="GOST Common"/>
        </w:rPr>
        <w:t>Ж-2 – зону застройки малоэтажными жилыми домами.</w:t>
      </w:r>
    </w:p>
    <w:p w14:paraId="0A56770D" w14:textId="77777777" w:rsidR="002E5D91" w:rsidRPr="00C02AD6" w:rsidRDefault="002E5D91" w:rsidP="001D4B4C">
      <w:pPr>
        <w:keepNext/>
        <w:keepLines/>
        <w:ind w:left="720"/>
        <w:jc w:val="center"/>
        <w:rPr>
          <w:rFonts w:ascii="GOST Common" w:hAnsi="GOST Common"/>
          <w:u w:val="single"/>
        </w:rPr>
      </w:pPr>
    </w:p>
    <w:p w14:paraId="3221D18A" w14:textId="2E902082" w:rsidR="001D4B4C" w:rsidRPr="00C02AD6" w:rsidRDefault="001D4B4C" w:rsidP="001D4B4C">
      <w:pPr>
        <w:keepNext/>
        <w:keepLines/>
        <w:ind w:left="720"/>
        <w:jc w:val="center"/>
        <w:rPr>
          <w:rFonts w:ascii="GOST Common" w:hAnsi="GOST Common"/>
          <w:u w:val="single"/>
        </w:rPr>
      </w:pPr>
      <w:r w:rsidRPr="00C02AD6">
        <w:rPr>
          <w:rFonts w:ascii="GOST Common" w:hAnsi="GOST Common"/>
          <w:u w:val="single"/>
        </w:rPr>
        <w:t xml:space="preserve">Зона </w:t>
      </w:r>
      <w:r w:rsidR="00460B02" w:rsidRPr="00C02AD6">
        <w:rPr>
          <w:rFonts w:ascii="GOST Common" w:hAnsi="GOST Common"/>
          <w:u w:val="single"/>
        </w:rPr>
        <w:t xml:space="preserve">застройки </w:t>
      </w:r>
      <w:r w:rsidR="00CB254B" w:rsidRPr="00C02AD6">
        <w:rPr>
          <w:rFonts w:ascii="GOST Common" w:hAnsi="GOST Common"/>
          <w:u w:val="single"/>
        </w:rPr>
        <w:t xml:space="preserve">индивидуальными жилыми домами </w:t>
      </w:r>
      <w:r w:rsidR="009E4D44" w:rsidRPr="00C02AD6">
        <w:rPr>
          <w:rFonts w:ascii="GOST Common" w:hAnsi="GOST Common"/>
          <w:u w:val="single"/>
        </w:rPr>
        <w:t>(Ж</w:t>
      </w:r>
      <w:r w:rsidR="00CB254B" w:rsidRPr="00C02AD6">
        <w:rPr>
          <w:rFonts w:ascii="GOST Common" w:hAnsi="GOST Common"/>
          <w:u w:val="single"/>
        </w:rPr>
        <w:t>-1</w:t>
      </w:r>
      <w:r w:rsidR="00A85574" w:rsidRPr="00C02AD6">
        <w:rPr>
          <w:rFonts w:ascii="GOST Common" w:hAnsi="GOST Common"/>
          <w:u w:val="single"/>
        </w:rPr>
        <w:t>(1)</w:t>
      </w:r>
      <w:r w:rsidR="009E4D44" w:rsidRPr="00C02AD6">
        <w:rPr>
          <w:rFonts w:ascii="GOST Common" w:hAnsi="GOST Common"/>
          <w:u w:val="single"/>
        </w:rPr>
        <w:t xml:space="preserve">) </w:t>
      </w:r>
    </w:p>
    <w:p w14:paraId="56706E3A" w14:textId="75F96880"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3</w:t>
      </w:r>
    </w:p>
    <w:p w14:paraId="324191C5" w14:textId="77777777" w:rsidR="00A24F4B" w:rsidRPr="00C02AD6" w:rsidRDefault="00A24F4B"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5"/>
        <w:gridCol w:w="21"/>
        <w:gridCol w:w="1182"/>
        <w:gridCol w:w="1438"/>
        <w:gridCol w:w="1203"/>
        <w:gridCol w:w="1276"/>
        <w:gridCol w:w="2155"/>
        <w:gridCol w:w="1873"/>
        <w:gridCol w:w="18"/>
        <w:gridCol w:w="2190"/>
      </w:tblGrid>
      <w:tr w:rsidR="00072CA1" w:rsidRPr="00C02AD6" w14:paraId="1F3FD1C1" w14:textId="77777777" w:rsidTr="00EE45ED">
        <w:trPr>
          <w:tblHeader/>
        </w:trPr>
        <w:tc>
          <w:tcPr>
            <w:tcW w:w="1138" w:type="pct"/>
            <w:vMerge w:val="restart"/>
            <w:shd w:val="clear" w:color="auto" w:fill="D9D9D9"/>
            <w:vAlign w:val="center"/>
          </w:tcPr>
          <w:p w14:paraId="1881FF39" w14:textId="59F5DCBF" w:rsidR="00813336" w:rsidRPr="00C02AD6" w:rsidRDefault="009B5C32" w:rsidP="00C5458A">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41" w:type="pct"/>
            <w:gridSpan w:val="5"/>
            <w:shd w:val="clear" w:color="auto" w:fill="D9D9D9"/>
            <w:vAlign w:val="center"/>
          </w:tcPr>
          <w:p w14:paraId="4E28DA37" w14:textId="55CBBAB7" w:rsidR="00813336" w:rsidRPr="00C02AD6" w:rsidRDefault="009B5C32" w:rsidP="00CB01C4">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104845C7" w14:textId="472EAA51" w:rsidR="00813336" w:rsidRPr="00C02AD6" w:rsidRDefault="009B5C32" w:rsidP="00C5458A">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3FA995F2" w14:textId="5EA1DE25" w:rsidR="00813336" w:rsidRPr="00C02AD6" w:rsidRDefault="009B5C32" w:rsidP="009B5C32">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cs="Arial"/>
                <w:sz w:val="20"/>
                <w:szCs w:val="20"/>
              </w:rPr>
              <w:t>**</w:t>
            </w:r>
          </w:p>
        </w:tc>
        <w:tc>
          <w:tcPr>
            <w:tcW w:w="745" w:type="pct"/>
            <w:vMerge w:val="restart"/>
            <w:shd w:val="clear" w:color="auto" w:fill="D9D9D9"/>
            <w:vAlign w:val="center"/>
          </w:tcPr>
          <w:p w14:paraId="67EA36A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072CA1" w:rsidRPr="00C02AD6" w14:paraId="563721A3" w14:textId="77777777" w:rsidTr="00EE45ED">
        <w:trPr>
          <w:tblHeader/>
        </w:trPr>
        <w:tc>
          <w:tcPr>
            <w:tcW w:w="1138" w:type="pct"/>
            <w:vMerge/>
            <w:vAlign w:val="center"/>
          </w:tcPr>
          <w:p w14:paraId="6E5EA337" w14:textId="77777777" w:rsidR="00813336" w:rsidRPr="00C02AD6" w:rsidRDefault="00813336" w:rsidP="00C5458A">
            <w:pPr>
              <w:jc w:val="center"/>
              <w:rPr>
                <w:rFonts w:ascii="GOST Common" w:hAnsi="GOST Common" w:cs="Arial"/>
                <w:sz w:val="20"/>
                <w:szCs w:val="20"/>
              </w:rPr>
            </w:pPr>
          </w:p>
        </w:tc>
        <w:tc>
          <w:tcPr>
            <w:tcW w:w="898" w:type="pct"/>
            <w:gridSpan w:val="3"/>
            <w:shd w:val="clear" w:color="auto" w:fill="D9D9D9"/>
            <w:vAlign w:val="center"/>
          </w:tcPr>
          <w:p w14:paraId="3FA86779"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Площадь, кв.м</w:t>
            </w:r>
          </w:p>
        </w:tc>
        <w:tc>
          <w:tcPr>
            <w:tcW w:w="843" w:type="pct"/>
            <w:gridSpan w:val="2"/>
            <w:shd w:val="clear" w:color="auto" w:fill="D9D9D9"/>
            <w:vAlign w:val="center"/>
          </w:tcPr>
          <w:p w14:paraId="3A96556A"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34578FC9" w14:textId="77777777" w:rsidR="00813336" w:rsidRPr="00C02AD6" w:rsidRDefault="00813336" w:rsidP="00C5458A">
            <w:pPr>
              <w:jc w:val="both"/>
              <w:rPr>
                <w:rFonts w:ascii="GOST Common" w:hAnsi="GOST Common" w:cs="Arial"/>
                <w:sz w:val="20"/>
                <w:szCs w:val="20"/>
              </w:rPr>
            </w:pPr>
          </w:p>
        </w:tc>
        <w:tc>
          <w:tcPr>
            <w:tcW w:w="643" w:type="pct"/>
            <w:gridSpan w:val="2"/>
            <w:vMerge/>
          </w:tcPr>
          <w:p w14:paraId="1E33E86A" w14:textId="77777777" w:rsidR="00813336" w:rsidRPr="00C02AD6" w:rsidRDefault="00813336" w:rsidP="00C5458A">
            <w:pPr>
              <w:jc w:val="both"/>
              <w:rPr>
                <w:rFonts w:ascii="GOST Common" w:hAnsi="GOST Common" w:cs="Arial"/>
                <w:sz w:val="20"/>
                <w:szCs w:val="20"/>
              </w:rPr>
            </w:pPr>
          </w:p>
        </w:tc>
        <w:tc>
          <w:tcPr>
            <w:tcW w:w="745" w:type="pct"/>
            <w:vMerge/>
          </w:tcPr>
          <w:p w14:paraId="4867EE8B" w14:textId="77777777" w:rsidR="00813336" w:rsidRPr="00C02AD6" w:rsidRDefault="00813336" w:rsidP="00C5458A">
            <w:pPr>
              <w:jc w:val="both"/>
              <w:rPr>
                <w:rFonts w:ascii="GOST Common" w:hAnsi="GOST Common" w:cs="Arial"/>
                <w:sz w:val="20"/>
                <w:szCs w:val="20"/>
              </w:rPr>
            </w:pPr>
          </w:p>
        </w:tc>
      </w:tr>
      <w:tr w:rsidR="00072CA1" w:rsidRPr="00C02AD6" w14:paraId="6FE7618D" w14:textId="77777777" w:rsidTr="00EE45ED">
        <w:trPr>
          <w:tblHeader/>
        </w:trPr>
        <w:tc>
          <w:tcPr>
            <w:tcW w:w="1138" w:type="pct"/>
            <w:vMerge/>
            <w:vAlign w:val="center"/>
          </w:tcPr>
          <w:p w14:paraId="1C124D93" w14:textId="77777777" w:rsidR="00813336" w:rsidRPr="00C02AD6" w:rsidRDefault="00813336" w:rsidP="00C5458A">
            <w:pPr>
              <w:jc w:val="center"/>
              <w:rPr>
                <w:rFonts w:ascii="GOST Common" w:hAnsi="GOST Common" w:cs="Arial"/>
                <w:sz w:val="20"/>
                <w:szCs w:val="20"/>
              </w:rPr>
            </w:pPr>
          </w:p>
        </w:tc>
        <w:tc>
          <w:tcPr>
            <w:tcW w:w="409" w:type="pct"/>
            <w:gridSpan w:val="2"/>
            <w:shd w:val="clear" w:color="auto" w:fill="D9D9D9"/>
            <w:vAlign w:val="center"/>
          </w:tcPr>
          <w:p w14:paraId="0536AE56"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89" w:type="pct"/>
            <w:shd w:val="clear" w:color="auto" w:fill="D9D9D9"/>
            <w:vAlign w:val="center"/>
          </w:tcPr>
          <w:p w14:paraId="1DCAD9FC"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409" w:type="pct"/>
            <w:shd w:val="clear" w:color="auto" w:fill="D9D9D9"/>
            <w:vAlign w:val="center"/>
          </w:tcPr>
          <w:p w14:paraId="0A1949A1"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минимум</w:t>
            </w:r>
          </w:p>
        </w:tc>
        <w:tc>
          <w:tcPr>
            <w:tcW w:w="434" w:type="pct"/>
            <w:shd w:val="clear" w:color="auto" w:fill="D9D9D9"/>
            <w:vAlign w:val="center"/>
          </w:tcPr>
          <w:p w14:paraId="072A57FE" w14:textId="77777777" w:rsidR="00813336" w:rsidRPr="00C02AD6" w:rsidRDefault="00813336" w:rsidP="00C5458A">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7E7E6F14" w14:textId="77777777" w:rsidR="00813336" w:rsidRPr="00C02AD6" w:rsidRDefault="00813336" w:rsidP="00C5458A">
            <w:pPr>
              <w:jc w:val="both"/>
              <w:rPr>
                <w:rFonts w:ascii="GOST Common" w:hAnsi="GOST Common" w:cs="Arial"/>
                <w:sz w:val="20"/>
                <w:szCs w:val="20"/>
              </w:rPr>
            </w:pPr>
          </w:p>
        </w:tc>
        <w:tc>
          <w:tcPr>
            <w:tcW w:w="643" w:type="pct"/>
            <w:gridSpan w:val="2"/>
            <w:vMerge/>
          </w:tcPr>
          <w:p w14:paraId="5378613A" w14:textId="77777777" w:rsidR="00813336" w:rsidRPr="00C02AD6" w:rsidRDefault="00813336" w:rsidP="00C5458A">
            <w:pPr>
              <w:jc w:val="both"/>
              <w:rPr>
                <w:rFonts w:ascii="GOST Common" w:hAnsi="GOST Common" w:cs="Arial"/>
                <w:sz w:val="20"/>
                <w:szCs w:val="20"/>
              </w:rPr>
            </w:pPr>
          </w:p>
        </w:tc>
        <w:tc>
          <w:tcPr>
            <w:tcW w:w="745" w:type="pct"/>
            <w:vMerge/>
          </w:tcPr>
          <w:p w14:paraId="4C36DDCA" w14:textId="77777777" w:rsidR="00813336" w:rsidRPr="00C02AD6" w:rsidRDefault="00813336" w:rsidP="00C5458A">
            <w:pPr>
              <w:jc w:val="both"/>
              <w:rPr>
                <w:rFonts w:ascii="GOST Common" w:hAnsi="GOST Common" w:cs="Arial"/>
                <w:sz w:val="20"/>
                <w:szCs w:val="20"/>
              </w:rPr>
            </w:pPr>
          </w:p>
        </w:tc>
      </w:tr>
      <w:tr w:rsidR="00072CA1" w:rsidRPr="00C02AD6" w14:paraId="1383A670" w14:textId="77777777" w:rsidTr="00EE45ED">
        <w:tc>
          <w:tcPr>
            <w:tcW w:w="5000" w:type="pct"/>
            <w:gridSpan w:val="10"/>
            <w:shd w:val="clear" w:color="auto" w:fill="F2F2F2"/>
          </w:tcPr>
          <w:p w14:paraId="1A964FE4" w14:textId="77777777" w:rsidR="00813336" w:rsidRPr="00C02AD6" w:rsidRDefault="00813336" w:rsidP="00C5458A">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072CA1" w:rsidRPr="00C02AD6" w14:paraId="6A9BD5D3" w14:textId="77777777" w:rsidTr="00EE45ED">
        <w:trPr>
          <w:trHeight w:val="510"/>
        </w:trPr>
        <w:tc>
          <w:tcPr>
            <w:tcW w:w="1138" w:type="pct"/>
          </w:tcPr>
          <w:p w14:paraId="3C94CA8A" w14:textId="77777777" w:rsidR="00FE3706" w:rsidRPr="00C02AD6" w:rsidRDefault="00FE3706" w:rsidP="00C25058">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409" w:type="pct"/>
            <w:gridSpan w:val="2"/>
            <w:vAlign w:val="center"/>
          </w:tcPr>
          <w:p w14:paraId="332ADE49" w14:textId="0AFE2BAA"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600</w:t>
            </w:r>
          </w:p>
        </w:tc>
        <w:tc>
          <w:tcPr>
            <w:tcW w:w="489" w:type="pct"/>
            <w:vAlign w:val="center"/>
          </w:tcPr>
          <w:p w14:paraId="0E9E5B4F" w14:textId="32D99E9C" w:rsidR="00FE3706" w:rsidRPr="00C02AD6" w:rsidRDefault="001E6AE0" w:rsidP="00B1793A">
            <w:pPr>
              <w:jc w:val="center"/>
              <w:rPr>
                <w:rFonts w:ascii="GOST Common" w:hAnsi="GOST Common" w:cs="Arial"/>
                <w:sz w:val="16"/>
                <w:szCs w:val="16"/>
              </w:rPr>
            </w:pPr>
            <w:r w:rsidRPr="00C02AD6">
              <w:rPr>
                <w:rFonts w:ascii="GOST Common" w:hAnsi="GOST Common" w:cs="Arial"/>
                <w:sz w:val="16"/>
                <w:szCs w:val="16"/>
              </w:rPr>
              <w:t>2500</w:t>
            </w:r>
          </w:p>
        </w:tc>
        <w:tc>
          <w:tcPr>
            <w:tcW w:w="409" w:type="pct"/>
            <w:vAlign w:val="center"/>
          </w:tcPr>
          <w:p w14:paraId="6C218F6F" w14:textId="22B86C8A" w:rsidR="00FE3706" w:rsidRPr="00C02AD6" w:rsidRDefault="00B1793A" w:rsidP="00C5458A">
            <w:pPr>
              <w:jc w:val="center"/>
              <w:rPr>
                <w:rFonts w:ascii="GOST Common" w:hAnsi="GOST Common" w:cs="Arial"/>
                <w:sz w:val="16"/>
                <w:szCs w:val="16"/>
              </w:rPr>
            </w:pPr>
            <w:r w:rsidRPr="00C02AD6">
              <w:rPr>
                <w:rFonts w:ascii="GOST Common" w:hAnsi="GOST Common" w:cs="Arial"/>
                <w:sz w:val="16"/>
                <w:szCs w:val="16"/>
              </w:rPr>
              <w:t>6</w:t>
            </w:r>
          </w:p>
        </w:tc>
        <w:tc>
          <w:tcPr>
            <w:tcW w:w="434" w:type="pct"/>
            <w:vAlign w:val="center"/>
          </w:tcPr>
          <w:p w14:paraId="5E8875D5"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341D446C"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1D6A71E" w14:textId="4FEF970F" w:rsidR="00FE3706" w:rsidRPr="00C02AD6" w:rsidRDefault="009B5C32" w:rsidP="009B5C32">
            <w:pPr>
              <w:jc w:val="center"/>
              <w:rPr>
                <w:rFonts w:ascii="GOST Common" w:hAnsi="GOST Common" w:cs="Arial"/>
                <w:sz w:val="16"/>
                <w:szCs w:val="16"/>
              </w:rPr>
            </w:pPr>
            <w:r>
              <w:rPr>
                <w:rFonts w:ascii="GOST Common" w:hAnsi="GOST Common" w:cs="Arial"/>
                <w:sz w:val="16"/>
                <w:szCs w:val="16"/>
              </w:rPr>
              <w:t>1</w:t>
            </w:r>
          </w:p>
        </w:tc>
        <w:tc>
          <w:tcPr>
            <w:tcW w:w="745" w:type="pct"/>
            <w:vAlign w:val="center"/>
          </w:tcPr>
          <w:p w14:paraId="02D61979" w14:textId="77777777" w:rsidR="00FE3706" w:rsidRPr="00C02AD6" w:rsidRDefault="00FE3706" w:rsidP="00C5458A">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69877DF6" w14:textId="77777777" w:rsidTr="00EE45ED">
        <w:trPr>
          <w:trHeight w:val="722"/>
        </w:trPr>
        <w:tc>
          <w:tcPr>
            <w:tcW w:w="1138" w:type="pct"/>
          </w:tcPr>
          <w:p w14:paraId="7766F98F" w14:textId="77777777" w:rsidR="009B5C32" w:rsidRPr="00C02AD6" w:rsidRDefault="009B5C32" w:rsidP="009B5C32">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409" w:type="pct"/>
            <w:gridSpan w:val="2"/>
            <w:vAlign w:val="center"/>
          </w:tcPr>
          <w:p w14:paraId="4480E819" w14:textId="45A4AE6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89" w:type="pct"/>
            <w:vAlign w:val="center"/>
          </w:tcPr>
          <w:p w14:paraId="2054D862"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5000*</w:t>
            </w:r>
          </w:p>
        </w:tc>
        <w:tc>
          <w:tcPr>
            <w:tcW w:w="409" w:type="pct"/>
            <w:vAlign w:val="center"/>
          </w:tcPr>
          <w:p w14:paraId="71FDDE26" w14:textId="0ED06A1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33403AA3"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4216492B"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6C01DB2C" w14:textId="65C826B2"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1E421E0C"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18DED933" w14:textId="77777777" w:rsidTr="00EE45ED">
        <w:tc>
          <w:tcPr>
            <w:tcW w:w="1138" w:type="pct"/>
          </w:tcPr>
          <w:p w14:paraId="04071D58" w14:textId="77777777" w:rsidR="009B5C32" w:rsidRPr="00C02AD6" w:rsidRDefault="009B5C32" w:rsidP="009B5C3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409" w:type="pct"/>
            <w:gridSpan w:val="2"/>
            <w:vAlign w:val="center"/>
          </w:tcPr>
          <w:p w14:paraId="1FFD6B49" w14:textId="32E74549"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89" w:type="pct"/>
            <w:vAlign w:val="center"/>
          </w:tcPr>
          <w:p w14:paraId="58099517" w14:textId="71BE36B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09" w:type="pct"/>
            <w:vAlign w:val="center"/>
          </w:tcPr>
          <w:p w14:paraId="02A97315" w14:textId="29BBAC94"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39B08EA6" w14:textId="09E2C05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455D3B9E" w14:textId="7DA012F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24C4E78E" w14:textId="4A815EEB"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30F3ED2E" w14:textId="3E28814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0F0496E2" w14:textId="77777777" w:rsidTr="00EE45ED">
        <w:tc>
          <w:tcPr>
            <w:tcW w:w="1138" w:type="pct"/>
          </w:tcPr>
          <w:p w14:paraId="1C508B33" w14:textId="551682DE" w:rsidR="009B5C32" w:rsidRPr="00C02AD6" w:rsidRDefault="009B5C32" w:rsidP="009B5C32">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lastRenderedPageBreak/>
              <w:t>Среднеэтажная жилая застройка (</w:t>
            </w:r>
            <w:r w:rsidRPr="00C02AD6">
              <w:rPr>
                <w:rFonts w:ascii="GOST Common" w:hAnsi="GOST Common" w:cs="Arial"/>
                <w:sz w:val="20"/>
                <w:szCs w:val="20"/>
              </w:rPr>
              <w:t>код 2.5)</w:t>
            </w:r>
          </w:p>
        </w:tc>
        <w:tc>
          <w:tcPr>
            <w:tcW w:w="409" w:type="pct"/>
            <w:gridSpan w:val="2"/>
            <w:vAlign w:val="center"/>
          </w:tcPr>
          <w:p w14:paraId="58F8E922" w14:textId="4D437C10"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6014B3BD" w14:textId="30FB5D30"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15403334" w14:textId="3632B914"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AF907B0" w14:textId="52F30869"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EA8D4D0" w14:textId="50967D4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8</w:t>
            </w:r>
          </w:p>
        </w:tc>
        <w:tc>
          <w:tcPr>
            <w:tcW w:w="643" w:type="pct"/>
            <w:gridSpan w:val="2"/>
            <w:vAlign w:val="center"/>
          </w:tcPr>
          <w:p w14:paraId="4DF8FC4A" w14:textId="6023388F" w:rsidR="009B5C32" w:rsidRPr="00C02AD6" w:rsidRDefault="009B5C32" w:rsidP="009B5C32">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63F37CB8" w14:textId="418ACAB8"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70</w:t>
            </w:r>
          </w:p>
        </w:tc>
      </w:tr>
      <w:tr w:rsidR="005D5165" w:rsidRPr="00C02AD6" w14:paraId="2C938415" w14:textId="77777777" w:rsidTr="00EE45ED">
        <w:tc>
          <w:tcPr>
            <w:tcW w:w="1138" w:type="pct"/>
          </w:tcPr>
          <w:p w14:paraId="65404542" w14:textId="77777777" w:rsidR="005D5165" w:rsidRPr="00C02AD6" w:rsidRDefault="005D5165" w:rsidP="005D5165">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6A7C2596" w14:textId="1E1FEB35" w:rsidR="005D5165" w:rsidRPr="00C02AD6" w:rsidRDefault="005D5165" w:rsidP="005D5165">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1"/>
            </w:r>
          </w:p>
        </w:tc>
        <w:tc>
          <w:tcPr>
            <w:tcW w:w="409" w:type="pct"/>
            <w:gridSpan w:val="2"/>
            <w:vAlign w:val="center"/>
          </w:tcPr>
          <w:p w14:paraId="37BAE3D4"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17C30AEB"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086971D"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366000CA"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C0B0347"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6D896F9D"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C8BDC69" w14:textId="7777777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r>
      <w:tr w:rsidR="005D5165" w:rsidRPr="00C02AD6" w14:paraId="58B9047A" w14:textId="77777777" w:rsidTr="00EE45ED">
        <w:tc>
          <w:tcPr>
            <w:tcW w:w="1138" w:type="pct"/>
          </w:tcPr>
          <w:p w14:paraId="6CB3C900" w14:textId="77777777" w:rsidR="005D5165" w:rsidRPr="00C02AD6" w:rsidRDefault="005D5165" w:rsidP="005D516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4E8B8E3C" w14:textId="405735B2" w:rsidR="005D5165" w:rsidRPr="00C02AD6" w:rsidRDefault="005D5165" w:rsidP="005D5165">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409" w:type="pct"/>
            <w:gridSpan w:val="2"/>
            <w:vAlign w:val="center"/>
          </w:tcPr>
          <w:p w14:paraId="5ADC8071" w14:textId="5D735D4E"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5838576D" w14:textId="2DCF5B7E"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47ECB6A" w14:textId="06F5C8AB"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0F4E5AAE" w14:textId="1E1FFE12"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BF98F64" w14:textId="03CA8B60" w:rsidR="005D5165" w:rsidRPr="00C02AD6" w:rsidRDefault="006F1EEA" w:rsidP="005D5165">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3FFEC26D" w14:textId="04EBB366"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2B7593EF" w14:textId="614E0447" w:rsidR="005D5165" w:rsidRPr="00C02AD6" w:rsidRDefault="005D5165" w:rsidP="005D5165">
            <w:pPr>
              <w:jc w:val="center"/>
              <w:rPr>
                <w:rFonts w:ascii="GOST Common" w:hAnsi="GOST Common" w:cs="Arial"/>
                <w:sz w:val="16"/>
                <w:szCs w:val="16"/>
              </w:rPr>
            </w:pPr>
            <w:r w:rsidRPr="00C02AD6">
              <w:rPr>
                <w:rFonts w:ascii="GOST Common" w:hAnsi="GOST Common" w:cs="Arial"/>
                <w:sz w:val="16"/>
                <w:szCs w:val="16"/>
              </w:rPr>
              <w:t>20</w:t>
            </w:r>
          </w:p>
        </w:tc>
      </w:tr>
      <w:tr w:rsidR="005D5165" w:rsidRPr="00EE45ED" w14:paraId="0DFE92DE" w14:textId="77777777" w:rsidTr="00EE45ED">
        <w:tc>
          <w:tcPr>
            <w:tcW w:w="1138" w:type="pct"/>
          </w:tcPr>
          <w:p w14:paraId="141AB87B" w14:textId="77777777" w:rsidR="005D5165" w:rsidRPr="00EE45ED" w:rsidRDefault="005D5165" w:rsidP="005D5165">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p>
          <w:p w14:paraId="73784F9F" w14:textId="3D703129" w:rsidR="005D5165" w:rsidRPr="00EE45ED" w:rsidRDefault="005D5165" w:rsidP="005D5165">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rPr>
              <w:t>(код 13.1)</w:t>
            </w:r>
          </w:p>
        </w:tc>
        <w:tc>
          <w:tcPr>
            <w:tcW w:w="409" w:type="pct"/>
            <w:gridSpan w:val="2"/>
            <w:vAlign w:val="center"/>
          </w:tcPr>
          <w:p w14:paraId="69936DC9" w14:textId="6114148A" w:rsidR="005D5165" w:rsidRPr="00EE45ED" w:rsidRDefault="00CC4C50" w:rsidP="005D5165">
            <w:pPr>
              <w:jc w:val="center"/>
              <w:rPr>
                <w:rFonts w:ascii="GOST Common" w:hAnsi="GOST Common" w:cs="Arial"/>
                <w:sz w:val="16"/>
                <w:szCs w:val="16"/>
              </w:rPr>
            </w:pPr>
            <w:r w:rsidRPr="00EE45ED">
              <w:rPr>
                <w:rFonts w:ascii="GOST Common" w:hAnsi="GOST Common" w:cs="Arial"/>
                <w:sz w:val="16"/>
                <w:szCs w:val="16"/>
              </w:rPr>
              <w:t>200</w:t>
            </w:r>
          </w:p>
        </w:tc>
        <w:tc>
          <w:tcPr>
            <w:tcW w:w="489" w:type="pct"/>
            <w:vAlign w:val="center"/>
          </w:tcPr>
          <w:p w14:paraId="57E7AEEE" w14:textId="5A64CAD9" w:rsidR="005D5165" w:rsidRPr="00EE45ED" w:rsidRDefault="00CC4C50" w:rsidP="005D5165">
            <w:pPr>
              <w:jc w:val="center"/>
              <w:rPr>
                <w:rFonts w:ascii="GOST Common" w:hAnsi="GOST Common" w:cs="Arial"/>
                <w:sz w:val="16"/>
                <w:szCs w:val="16"/>
              </w:rPr>
            </w:pPr>
            <w:r w:rsidRPr="00EE45ED">
              <w:rPr>
                <w:rFonts w:ascii="GOST Common" w:hAnsi="GOST Common" w:cs="Arial"/>
                <w:sz w:val="16"/>
                <w:szCs w:val="16"/>
              </w:rPr>
              <w:t>800</w:t>
            </w:r>
          </w:p>
        </w:tc>
        <w:tc>
          <w:tcPr>
            <w:tcW w:w="409" w:type="pct"/>
            <w:vAlign w:val="center"/>
          </w:tcPr>
          <w:p w14:paraId="6E2EC46A" w14:textId="1F6AC77A" w:rsidR="005D5165" w:rsidRPr="00EE45ED" w:rsidRDefault="00CC4C50" w:rsidP="005D5165">
            <w:pPr>
              <w:jc w:val="center"/>
              <w:rPr>
                <w:rFonts w:ascii="GOST Common" w:hAnsi="GOST Common" w:cs="Arial"/>
                <w:sz w:val="16"/>
                <w:szCs w:val="16"/>
              </w:rPr>
            </w:pPr>
            <w:r w:rsidRPr="00EE45ED">
              <w:rPr>
                <w:rFonts w:ascii="GOST Common" w:hAnsi="GOST Common" w:cs="Arial"/>
                <w:sz w:val="16"/>
                <w:szCs w:val="16"/>
              </w:rPr>
              <w:t>5</w:t>
            </w:r>
          </w:p>
        </w:tc>
        <w:tc>
          <w:tcPr>
            <w:tcW w:w="434" w:type="pct"/>
            <w:vAlign w:val="center"/>
          </w:tcPr>
          <w:p w14:paraId="1331FC30" w14:textId="5E7352C8" w:rsidR="005D5165" w:rsidRPr="00EE45ED" w:rsidRDefault="00CC4C50" w:rsidP="005D5165">
            <w:pPr>
              <w:jc w:val="center"/>
              <w:rPr>
                <w:rFonts w:ascii="GOST Common" w:hAnsi="GOST Common" w:cs="Arial"/>
                <w:sz w:val="16"/>
                <w:szCs w:val="16"/>
              </w:rPr>
            </w:pPr>
            <w:r w:rsidRPr="00EE45ED">
              <w:rPr>
                <w:rFonts w:ascii="GOST Common" w:hAnsi="GOST Common" w:cs="Arial"/>
                <w:sz w:val="16"/>
                <w:szCs w:val="16"/>
              </w:rPr>
              <w:t>40</w:t>
            </w:r>
          </w:p>
        </w:tc>
        <w:tc>
          <w:tcPr>
            <w:tcW w:w="733" w:type="pct"/>
            <w:vAlign w:val="center"/>
          </w:tcPr>
          <w:p w14:paraId="7FA483A4" w14:textId="093BBD18" w:rsidR="005D5165" w:rsidRPr="00EE45ED" w:rsidRDefault="00CC4C50" w:rsidP="005D5165">
            <w:pPr>
              <w:jc w:val="center"/>
              <w:rPr>
                <w:rFonts w:ascii="GOST Common" w:hAnsi="GOST Common" w:cs="Arial"/>
                <w:sz w:val="16"/>
                <w:szCs w:val="16"/>
              </w:rPr>
            </w:pPr>
            <w:r w:rsidRPr="00EE45ED">
              <w:rPr>
                <w:rFonts w:ascii="GOST Common" w:hAnsi="GOST Common" w:cs="Arial"/>
                <w:sz w:val="16"/>
                <w:szCs w:val="16"/>
              </w:rPr>
              <w:t>-</w:t>
            </w:r>
          </w:p>
        </w:tc>
        <w:tc>
          <w:tcPr>
            <w:tcW w:w="643" w:type="pct"/>
            <w:gridSpan w:val="2"/>
            <w:vAlign w:val="center"/>
          </w:tcPr>
          <w:p w14:paraId="655B3259" w14:textId="53D1ED8D" w:rsidR="005D5165" w:rsidRPr="00EE45ED" w:rsidRDefault="00CC4C50" w:rsidP="005D5165">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76A75F43" w14:textId="37931E07" w:rsidR="005D5165" w:rsidRPr="00EE45ED" w:rsidRDefault="00CC4C50" w:rsidP="005D5165">
            <w:pPr>
              <w:jc w:val="center"/>
              <w:rPr>
                <w:rFonts w:ascii="GOST Common" w:hAnsi="GOST Common" w:cs="Arial"/>
                <w:sz w:val="16"/>
                <w:szCs w:val="16"/>
              </w:rPr>
            </w:pPr>
            <w:r w:rsidRPr="00EE45ED">
              <w:rPr>
                <w:rFonts w:ascii="GOST Common" w:hAnsi="GOST Common" w:cs="Arial"/>
                <w:sz w:val="16"/>
                <w:szCs w:val="16"/>
              </w:rPr>
              <w:t>-</w:t>
            </w:r>
          </w:p>
        </w:tc>
      </w:tr>
      <w:tr w:rsidR="00CC4C50" w:rsidRPr="00EE45ED" w14:paraId="1DDA4341" w14:textId="77777777" w:rsidTr="00EE45ED">
        <w:tc>
          <w:tcPr>
            <w:tcW w:w="1138" w:type="pct"/>
          </w:tcPr>
          <w:p w14:paraId="29273143" w14:textId="1023C281" w:rsidR="00CC4C50" w:rsidRPr="00EE45ED" w:rsidRDefault="00CC4C50" w:rsidP="00CC4C50">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409" w:type="pct"/>
            <w:gridSpan w:val="2"/>
            <w:vAlign w:val="center"/>
          </w:tcPr>
          <w:p w14:paraId="5F999AB3" w14:textId="67C6C311"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600</w:t>
            </w:r>
          </w:p>
        </w:tc>
        <w:tc>
          <w:tcPr>
            <w:tcW w:w="489" w:type="pct"/>
            <w:vAlign w:val="center"/>
          </w:tcPr>
          <w:p w14:paraId="22D0AA2F" w14:textId="4F365404"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2500</w:t>
            </w:r>
          </w:p>
        </w:tc>
        <w:tc>
          <w:tcPr>
            <w:tcW w:w="409" w:type="pct"/>
            <w:vAlign w:val="center"/>
          </w:tcPr>
          <w:p w14:paraId="3A1D88CB" w14:textId="2CB93A76"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w:t>
            </w:r>
          </w:p>
        </w:tc>
        <w:tc>
          <w:tcPr>
            <w:tcW w:w="434" w:type="pct"/>
            <w:vAlign w:val="center"/>
          </w:tcPr>
          <w:p w14:paraId="1A15A4AC" w14:textId="5904801B"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4B5B148E" w14:textId="1CB37157"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00305CAA" w14:textId="2B0FCECE"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5A5F8766" w14:textId="187D7128" w:rsidR="00CC4C50" w:rsidRPr="00EE45ED" w:rsidRDefault="00CC4C50" w:rsidP="00CC4C50">
            <w:pPr>
              <w:jc w:val="center"/>
              <w:rPr>
                <w:rFonts w:ascii="GOST Common" w:hAnsi="GOST Common" w:cs="Arial"/>
                <w:sz w:val="16"/>
                <w:szCs w:val="16"/>
              </w:rPr>
            </w:pPr>
            <w:r w:rsidRPr="00EE45ED">
              <w:rPr>
                <w:rFonts w:ascii="GOST Common" w:hAnsi="GOST Common" w:cs="Arial"/>
                <w:sz w:val="16"/>
                <w:szCs w:val="16"/>
              </w:rPr>
              <w:t>60</w:t>
            </w:r>
          </w:p>
        </w:tc>
      </w:tr>
      <w:tr w:rsidR="00CC4C50" w:rsidRPr="00C02AD6" w14:paraId="7D6AB419" w14:textId="77777777" w:rsidTr="00EE45ED">
        <w:tc>
          <w:tcPr>
            <w:tcW w:w="5000" w:type="pct"/>
            <w:gridSpan w:val="10"/>
            <w:shd w:val="clear" w:color="auto" w:fill="F2F2F2"/>
            <w:vAlign w:val="center"/>
          </w:tcPr>
          <w:p w14:paraId="55DC3F06" w14:textId="77777777" w:rsidR="00CC4C50" w:rsidRPr="00C02AD6" w:rsidRDefault="00CC4C50" w:rsidP="00CC4C50">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CC4C50" w:rsidRPr="00C02AD6" w14:paraId="4B8AA413" w14:textId="77777777" w:rsidTr="00EE45ED">
        <w:tc>
          <w:tcPr>
            <w:tcW w:w="1138" w:type="pct"/>
          </w:tcPr>
          <w:p w14:paraId="042EF8B3"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rPr>
              <w:t>Хранение автотранспорта</w:t>
            </w:r>
          </w:p>
          <w:p w14:paraId="7C9BB0BE" w14:textId="32DA850C" w:rsidR="00CC4C50" w:rsidRPr="00C02AD6" w:rsidRDefault="00CC4C50" w:rsidP="00CC4C50">
            <w:pPr>
              <w:rPr>
                <w:rFonts w:ascii="GOST Common" w:hAnsi="GOST Common" w:cs="Arial"/>
                <w:sz w:val="20"/>
                <w:szCs w:val="20"/>
              </w:rPr>
            </w:pPr>
            <w:r w:rsidRPr="00C02AD6">
              <w:rPr>
                <w:rFonts w:ascii="GOST Common" w:hAnsi="GOST Common" w:cs="Arial"/>
                <w:sz w:val="20"/>
                <w:szCs w:val="20"/>
              </w:rPr>
              <w:t>(код 2.7.1)</w:t>
            </w:r>
          </w:p>
        </w:tc>
        <w:tc>
          <w:tcPr>
            <w:tcW w:w="409" w:type="pct"/>
            <w:gridSpan w:val="2"/>
            <w:vAlign w:val="center"/>
          </w:tcPr>
          <w:p w14:paraId="7BD87057" w14:textId="3DE38A1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395ABB9B" w14:textId="5D35E4BB"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68DC08D7" w14:textId="7794B93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C4C10A5" w14:textId="1F935B2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D278366" w14:textId="731D136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1FE8CAC1" w14:textId="3D7F2D2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0B71AC4" w14:textId="52F39153"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596918DC" w14:textId="77777777" w:rsidTr="00EE45ED">
        <w:tc>
          <w:tcPr>
            <w:tcW w:w="1138" w:type="pct"/>
          </w:tcPr>
          <w:p w14:paraId="04F779F6" w14:textId="77777777" w:rsidR="00CC4C50" w:rsidRDefault="00CC4C50" w:rsidP="00CC4C50">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4D3F26F8" w14:textId="250E7E0D" w:rsidR="00CC4C50" w:rsidRPr="00C02AD6" w:rsidRDefault="00CC4C50" w:rsidP="00CC4C50">
            <w:pPr>
              <w:rPr>
                <w:rFonts w:ascii="GOST Common" w:hAnsi="GOST Common" w:cs="Arial"/>
                <w:sz w:val="20"/>
                <w:szCs w:val="20"/>
              </w:rPr>
            </w:pPr>
            <w:r w:rsidRPr="00C02AD6">
              <w:rPr>
                <w:rFonts w:ascii="GOST Common" w:hAnsi="GOST Common" w:cs="Arial"/>
                <w:sz w:val="20"/>
                <w:szCs w:val="20"/>
              </w:rPr>
              <w:t>(код 3.1)</w:t>
            </w:r>
          </w:p>
        </w:tc>
        <w:tc>
          <w:tcPr>
            <w:tcW w:w="409" w:type="pct"/>
            <w:gridSpan w:val="2"/>
            <w:vAlign w:val="center"/>
          </w:tcPr>
          <w:p w14:paraId="0AC6DCC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0A115CBF"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71FCEA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7A487AA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996D85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AF5B8B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7FBB8EF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50</w:t>
            </w:r>
          </w:p>
        </w:tc>
      </w:tr>
      <w:tr w:rsidR="00CC4C50" w:rsidRPr="00C02AD6" w14:paraId="5BC27D85" w14:textId="77777777" w:rsidTr="00EE45ED">
        <w:tc>
          <w:tcPr>
            <w:tcW w:w="1138" w:type="pct"/>
          </w:tcPr>
          <w:p w14:paraId="018C2B02"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rPr>
              <w:t>Специальная деятельность</w:t>
            </w:r>
          </w:p>
          <w:p w14:paraId="795A8C04"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(в части санитарной очистки)</w:t>
            </w:r>
          </w:p>
          <w:p w14:paraId="21BA80AC" w14:textId="77777777" w:rsidR="00CC4C50" w:rsidRPr="00C02AD6" w:rsidRDefault="00CC4C50" w:rsidP="00CC4C50">
            <w:pPr>
              <w:jc w:val="both"/>
              <w:rPr>
                <w:rFonts w:ascii="GOST Common" w:hAnsi="GOST Common" w:cs="Arial"/>
                <w:sz w:val="20"/>
                <w:szCs w:val="20"/>
              </w:rPr>
            </w:pPr>
            <w:r w:rsidRPr="00C02AD6">
              <w:rPr>
                <w:rFonts w:ascii="GOST Common" w:hAnsi="GOST Common" w:cs="Arial"/>
                <w:sz w:val="20"/>
                <w:szCs w:val="20"/>
              </w:rPr>
              <w:t>(код 12.2)</w:t>
            </w:r>
          </w:p>
        </w:tc>
        <w:tc>
          <w:tcPr>
            <w:tcW w:w="409" w:type="pct"/>
            <w:gridSpan w:val="2"/>
            <w:vAlign w:val="center"/>
          </w:tcPr>
          <w:p w14:paraId="0AE7183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4</w:t>
            </w:r>
          </w:p>
        </w:tc>
        <w:tc>
          <w:tcPr>
            <w:tcW w:w="489" w:type="pct"/>
            <w:vAlign w:val="center"/>
          </w:tcPr>
          <w:p w14:paraId="5E996FC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16</w:t>
            </w:r>
          </w:p>
        </w:tc>
        <w:tc>
          <w:tcPr>
            <w:tcW w:w="409" w:type="pct"/>
            <w:vAlign w:val="center"/>
          </w:tcPr>
          <w:p w14:paraId="3F6288D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w:t>
            </w:r>
          </w:p>
        </w:tc>
        <w:tc>
          <w:tcPr>
            <w:tcW w:w="434" w:type="pct"/>
            <w:vAlign w:val="center"/>
          </w:tcPr>
          <w:p w14:paraId="4228DF5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350C3B9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31579BF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w:t>
            </w:r>
          </w:p>
        </w:tc>
        <w:tc>
          <w:tcPr>
            <w:tcW w:w="745" w:type="pct"/>
            <w:vAlign w:val="center"/>
          </w:tcPr>
          <w:p w14:paraId="09068FA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33543CAC" w14:textId="77777777" w:rsidTr="00EE45ED">
        <w:tc>
          <w:tcPr>
            <w:tcW w:w="5000" w:type="pct"/>
            <w:gridSpan w:val="10"/>
            <w:shd w:val="clear" w:color="auto" w:fill="F2F2F2"/>
          </w:tcPr>
          <w:p w14:paraId="323EEE99" w14:textId="77777777" w:rsidR="00CC4C50" w:rsidRPr="00C02AD6" w:rsidRDefault="00CC4C50" w:rsidP="00CC4C50">
            <w:pPr>
              <w:jc w:val="center"/>
              <w:rPr>
                <w:rFonts w:ascii="GOST Common" w:hAnsi="GOST Common" w:cs="Arial"/>
                <w:i/>
                <w:sz w:val="20"/>
                <w:szCs w:val="20"/>
              </w:rPr>
            </w:pPr>
            <w:r w:rsidRPr="00C02AD6">
              <w:rPr>
                <w:rFonts w:ascii="GOST Common" w:hAnsi="GOST Common" w:cs="Arial"/>
                <w:i/>
                <w:sz w:val="20"/>
                <w:szCs w:val="20"/>
              </w:rPr>
              <w:t>Условно разрешенные виды использования</w:t>
            </w:r>
          </w:p>
        </w:tc>
      </w:tr>
      <w:tr w:rsidR="00EE45ED" w:rsidRPr="000248B0" w14:paraId="404CBA9E" w14:textId="77777777" w:rsidTr="001D666E">
        <w:tc>
          <w:tcPr>
            <w:tcW w:w="1138" w:type="pct"/>
          </w:tcPr>
          <w:p w14:paraId="0ED30D86" w14:textId="77777777" w:rsidR="00EE45ED" w:rsidRPr="000248B0" w:rsidRDefault="00EE45ED" w:rsidP="001D666E">
            <w:pPr>
              <w:rPr>
                <w:rFonts w:ascii="GOST Common" w:hAnsi="GOST Common" w:cs="Arial"/>
                <w:sz w:val="20"/>
                <w:szCs w:val="20"/>
              </w:rPr>
            </w:pPr>
            <w:r w:rsidRPr="000248B0">
              <w:rPr>
                <w:rFonts w:ascii="GOST Common" w:hAnsi="GOST Common" w:cs="Arial"/>
                <w:sz w:val="20"/>
                <w:szCs w:val="20"/>
              </w:rPr>
              <w:t>Обслуживание жилой застройки (код 2.7)</w:t>
            </w:r>
          </w:p>
        </w:tc>
        <w:tc>
          <w:tcPr>
            <w:tcW w:w="409" w:type="pct"/>
            <w:gridSpan w:val="2"/>
            <w:vAlign w:val="center"/>
          </w:tcPr>
          <w:p w14:paraId="51BA8EDE"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c>
          <w:tcPr>
            <w:tcW w:w="489" w:type="pct"/>
            <w:vAlign w:val="center"/>
          </w:tcPr>
          <w:p w14:paraId="7D07B588"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c>
          <w:tcPr>
            <w:tcW w:w="409" w:type="pct"/>
            <w:vAlign w:val="center"/>
          </w:tcPr>
          <w:p w14:paraId="2BCC2F46"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c>
          <w:tcPr>
            <w:tcW w:w="434" w:type="pct"/>
            <w:vAlign w:val="center"/>
          </w:tcPr>
          <w:p w14:paraId="533E567D"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c>
          <w:tcPr>
            <w:tcW w:w="733" w:type="pct"/>
            <w:vAlign w:val="center"/>
          </w:tcPr>
          <w:p w14:paraId="1988CCE2"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3028BAEA"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3</w:t>
            </w:r>
          </w:p>
        </w:tc>
        <w:tc>
          <w:tcPr>
            <w:tcW w:w="745" w:type="pct"/>
            <w:vAlign w:val="center"/>
          </w:tcPr>
          <w:p w14:paraId="2597816B"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r>
      <w:tr w:rsidR="00CC4C50" w:rsidRPr="00C02AD6" w14:paraId="00D29ABF" w14:textId="77777777" w:rsidTr="00EE45ED">
        <w:tc>
          <w:tcPr>
            <w:tcW w:w="1145" w:type="pct"/>
            <w:gridSpan w:val="2"/>
          </w:tcPr>
          <w:p w14:paraId="310F4201" w14:textId="22BB2B5A"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402" w:type="pct"/>
            <w:vAlign w:val="center"/>
          </w:tcPr>
          <w:p w14:paraId="3163F1A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623ABD4E"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27D3C2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197A0781"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97E971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087712D1" w14:textId="77777777" w:rsidR="00CC4C50" w:rsidRPr="00C02AD6" w:rsidRDefault="00CC4C50" w:rsidP="00CC4C50">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B199E1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50</w:t>
            </w:r>
          </w:p>
        </w:tc>
      </w:tr>
      <w:tr w:rsidR="00CC4C50" w:rsidRPr="00C02AD6" w14:paraId="5C84090C" w14:textId="77777777" w:rsidTr="00EE45ED">
        <w:tc>
          <w:tcPr>
            <w:tcW w:w="1145" w:type="pct"/>
            <w:gridSpan w:val="2"/>
          </w:tcPr>
          <w:p w14:paraId="2A874251"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402" w:type="pct"/>
            <w:vAlign w:val="center"/>
          </w:tcPr>
          <w:p w14:paraId="2207E85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2469C29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85BD12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457455C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B0C35E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3E7CEFAE" w14:textId="77777777" w:rsidR="00CC4C50" w:rsidRPr="00C02AD6" w:rsidRDefault="00CC4C50" w:rsidP="00CC4C50">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A03BD5A"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75FFFD38" w14:textId="77777777" w:rsidTr="00EE45ED">
        <w:tc>
          <w:tcPr>
            <w:tcW w:w="1145" w:type="pct"/>
            <w:gridSpan w:val="2"/>
          </w:tcPr>
          <w:p w14:paraId="505C0C04"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02" w:type="pct"/>
            <w:vAlign w:val="center"/>
          </w:tcPr>
          <w:p w14:paraId="7645DC8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712B0B0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1B52E47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61433E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017EA0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1078EDF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0A4E397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2BAB9735" w14:textId="77777777" w:rsidTr="00EE45ED">
        <w:tc>
          <w:tcPr>
            <w:tcW w:w="1145" w:type="pct"/>
            <w:gridSpan w:val="2"/>
          </w:tcPr>
          <w:p w14:paraId="78A24FDE"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402" w:type="pct"/>
            <w:vAlign w:val="center"/>
          </w:tcPr>
          <w:p w14:paraId="05DEE1AD" w14:textId="77777777" w:rsidR="00CC4C50" w:rsidRPr="00C02AD6" w:rsidRDefault="00CC4C50" w:rsidP="00CC4C50">
            <w:pPr>
              <w:jc w:val="center"/>
              <w:rPr>
                <w:rFonts w:ascii="GOST Common" w:hAnsi="GOST Common" w:cs="Arial"/>
                <w:b/>
                <w:sz w:val="16"/>
                <w:szCs w:val="16"/>
              </w:rPr>
            </w:pPr>
            <w:r w:rsidRPr="00C02AD6">
              <w:rPr>
                <w:rFonts w:ascii="GOST Common" w:hAnsi="GOST Common" w:cs="Arial"/>
                <w:sz w:val="16"/>
                <w:szCs w:val="16"/>
              </w:rPr>
              <w:t>-</w:t>
            </w:r>
          </w:p>
        </w:tc>
        <w:tc>
          <w:tcPr>
            <w:tcW w:w="489" w:type="pct"/>
            <w:vAlign w:val="center"/>
          </w:tcPr>
          <w:p w14:paraId="52845E39"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B1F894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43E210B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2A8A8A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2B5AFCE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5CA471B8"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0A18D154" w14:textId="77777777" w:rsidTr="00EE45ED">
        <w:tc>
          <w:tcPr>
            <w:tcW w:w="1145" w:type="pct"/>
            <w:gridSpan w:val="2"/>
          </w:tcPr>
          <w:p w14:paraId="70D48D4A"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253D4333"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402" w:type="pct"/>
            <w:vAlign w:val="center"/>
          </w:tcPr>
          <w:p w14:paraId="3A47C3F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6E3666D2"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813830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F972778"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4D204B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480B4CA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25</w:t>
            </w:r>
          </w:p>
        </w:tc>
        <w:tc>
          <w:tcPr>
            <w:tcW w:w="751" w:type="pct"/>
            <w:gridSpan w:val="2"/>
            <w:vAlign w:val="center"/>
          </w:tcPr>
          <w:p w14:paraId="74876AC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4AA59485" w14:textId="77777777" w:rsidTr="00EE45ED">
        <w:tc>
          <w:tcPr>
            <w:tcW w:w="1145" w:type="pct"/>
            <w:gridSpan w:val="2"/>
          </w:tcPr>
          <w:p w14:paraId="7523466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lastRenderedPageBreak/>
              <w:t>Культурное развитие (код 3.6)</w:t>
            </w:r>
          </w:p>
        </w:tc>
        <w:tc>
          <w:tcPr>
            <w:tcW w:w="402" w:type="pct"/>
            <w:vAlign w:val="center"/>
          </w:tcPr>
          <w:p w14:paraId="6551A54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083F75C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0596485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161B41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4C463CE1"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3D9A66DE"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67693866" w14:textId="77777777" w:rsidR="00CC4C50" w:rsidRPr="00C02AD6" w:rsidRDefault="00CC4C50" w:rsidP="00CC4C50">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CC4C50" w:rsidRPr="00C02AD6" w14:paraId="2EA1A755" w14:textId="77777777" w:rsidTr="00EE45ED">
        <w:tc>
          <w:tcPr>
            <w:tcW w:w="1145" w:type="pct"/>
            <w:gridSpan w:val="2"/>
          </w:tcPr>
          <w:p w14:paraId="4D3F88A2" w14:textId="77777777" w:rsidR="00CC4C50" w:rsidRPr="00C02AD6" w:rsidRDefault="00CC4C50" w:rsidP="00CC4C50">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Магазины (код 4.4)</w:t>
            </w:r>
          </w:p>
        </w:tc>
        <w:tc>
          <w:tcPr>
            <w:tcW w:w="402" w:type="pct"/>
            <w:vAlign w:val="center"/>
          </w:tcPr>
          <w:p w14:paraId="1969924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021DAF6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47DF7EDA"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6412490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2C87E470"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4536930"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3EF741BC"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72561FCB" w14:textId="77777777" w:rsidTr="00EE45ED">
        <w:tc>
          <w:tcPr>
            <w:tcW w:w="1145" w:type="pct"/>
            <w:gridSpan w:val="2"/>
          </w:tcPr>
          <w:p w14:paraId="0A9D4026"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402" w:type="pct"/>
            <w:vAlign w:val="center"/>
          </w:tcPr>
          <w:p w14:paraId="4DB2A43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59534EA3"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6BFCAFEF"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7F6532B"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FE16F77"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67DEFB7" w14:textId="77777777" w:rsidR="00CC4C50" w:rsidRPr="00C02AD6" w:rsidRDefault="00CC4C50" w:rsidP="00CC4C50">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4861FDE5"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50</w:t>
            </w:r>
          </w:p>
        </w:tc>
      </w:tr>
      <w:tr w:rsidR="00CC4C50" w:rsidRPr="00C02AD6" w14:paraId="22DC59CE" w14:textId="77777777" w:rsidTr="00EE45ED">
        <w:tc>
          <w:tcPr>
            <w:tcW w:w="1145" w:type="pct"/>
            <w:gridSpan w:val="2"/>
          </w:tcPr>
          <w:p w14:paraId="2B09BB7E" w14:textId="77777777" w:rsidR="00CC4C50" w:rsidRPr="00C02AD6" w:rsidRDefault="00CC4C50" w:rsidP="001D666E">
            <w:pPr>
              <w:rPr>
                <w:rFonts w:ascii="GOST Common" w:hAnsi="GOST Common" w:cs="Arial"/>
                <w:sz w:val="20"/>
                <w:szCs w:val="20"/>
              </w:rPr>
            </w:pPr>
            <w:r w:rsidRPr="00C02AD6">
              <w:rPr>
                <w:rFonts w:ascii="GOST Common" w:hAnsi="GOST Common" w:cs="Arial"/>
                <w:sz w:val="20"/>
                <w:szCs w:val="20"/>
              </w:rPr>
              <w:t>Общественное питание</w:t>
            </w:r>
          </w:p>
          <w:p w14:paraId="2F6A92A3" w14:textId="77777777" w:rsidR="00CC4C50" w:rsidRPr="00C02AD6" w:rsidRDefault="00CC4C50" w:rsidP="001D666E">
            <w:pPr>
              <w:rPr>
                <w:rFonts w:ascii="GOST Common" w:hAnsi="GOST Common" w:cs="Arial"/>
                <w:sz w:val="20"/>
                <w:szCs w:val="20"/>
              </w:rPr>
            </w:pPr>
            <w:r w:rsidRPr="00C02AD6">
              <w:rPr>
                <w:rFonts w:ascii="GOST Common" w:hAnsi="GOST Common" w:cs="Arial"/>
                <w:sz w:val="20"/>
                <w:szCs w:val="20"/>
              </w:rPr>
              <w:t>(код 4.6)</w:t>
            </w:r>
          </w:p>
        </w:tc>
        <w:tc>
          <w:tcPr>
            <w:tcW w:w="402" w:type="pct"/>
            <w:vAlign w:val="center"/>
          </w:tcPr>
          <w:p w14:paraId="26884418"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54A90E21"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748FF7C7"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2218DCB"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6C49925D"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643" w:type="pct"/>
            <w:gridSpan w:val="2"/>
            <w:vAlign w:val="center"/>
          </w:tcPr>
          <w:p w14:paraId="5D80F005" w14:textId="77777777" w:rsidR="00CC4C50" w:rsidRPr="00C02AD6" w:rsidRDefault="00CC4C50" w:rsidP="001D666E">
            <w:pPr>
              <w:jc w:val="center"/>
              <w:rPr>
                <w:rFonts w:ascii="GOST Common" w:hAnsi="GOST Common" w:cs="Arial"/>
                <w:sz w:val="16"/>
                <w:szCs w:val="16"/>
              </w:rPr>
            </w:pPr>
            <w:r w:rsidRPr="00E7045F">
              <w:rPr>
                <w:rFonts w:ascii="GOST Common" w:hAnsi="GOST Common" w:cs="Arial"/>
                <w:sz w:val="16"/>
                <w:szCs w:val="16"/>
              </w:rPr>
              <w:t>1</w:t>
            </w:r>
          </w:p>
        </w:tc>
        <w:tc>
          <w:tcPr>
            <w:tcW w:w="745" w:type="pct"/>
            <w:vAlign w:val="center"/>
          </w:tcPr>
          <w:p w14:paraId="3684E1EF"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50</w:t>
            </w:r>
          </w:p>
        </w:tc>
      </w:tr>
      <w:tr w:rsidR="00CC4C50" w:rsidRPr="00C02AD6" w14:paraId="1E44DB6E" w14:textId="77777777" w:rsidTr="00EE45ED">
        <w:tc>
          <w:tcPr>
            <w:tcW w:w="1145" w:type="pct"/>
            <w:gridSpan w:val="2"/>
          </w:tcPr>
          <w:p w14:paraId="7A6DEE5A" w14:textId="77777777" w:rsidR="00CC4C50" w:rsidRPr="00C02AD6" w:rsidRDefault="00CC4C50" w:rsidP="001D666E">
            <w:pPr>
              <w:rPr>
                <w:rFonts w:ascii="GOST Common" w:hAnsi="GOST Common" w:cs="Arial"/>
                <w:sz w:val="20"/>
                <w:szCs w:val="20"/>
              </w:rPr>
            </w:pPr>
            <w:r w:rsidRPr="00C02AD6">
              <w:rPr>
                <w:rFonts w:ascii="GOST Common" w:hAnsi="GOST Common" w:cs="Arial"/>
                <w:sz w:val="20"/>
                <w:szCs w:val="20"/>
              </w:rPr>
              <w:t>Гостиничное обслуживание</w:t>
            </w:r>
          </w:p>
          <w:p w14:paraId="665DED93" w14:textId="77777777" w:rsidR="00CC4C50" w:rsidRPr="00C02AD6" w:rsidRDefault="00CC4C50" w:rsidP="001D666E">
            <w:pPr>
              <w:rPr>
                <w:rFonts w:ascii="GOST Common" w:hAnsi="GOST Common" w:cs="Arial"/>
                <w:sz w:val="20"/>
                <w:szCs w:val="20"/>
              </w:rPr>
            </w:pPr>
            <w:r w:rsidRPr="00C02AD6">
              <w:rPr>
                <w:rFonts w:ascii="GOST Common" w:hAnsi="GOST Common" w:cs="Arial"/>
                <w:sz w:val="20"/>
                <w:szCs w:val="20"/>
              </w:rPr>
              <w:t>(код 4.7)</w:t>
            </w:r>
          </w:p>
        </w:tc>
        <w:tc>
          <w:tcPr>
            <w:tcW w:w="402" w:type="pct"/>
            <w:vAlign w:val="center"/>
          </w:tcPr>
          <w:p w14:paraId="3C701C69"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33FEB339"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4D2E6BB2"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08E66B47"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0AAE2D95"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w:t>
            </w:r>
          </w:p>
        </w:tc>
        <w:tc>
          <w:tcPr>
            <w:tcW w:w="643" w:type="pct"/>
            <w:gridSpan w:val="2"/>
            <w:vAlign w:val="center"/>
          </w:tcPr>
          <w:p w14:paraId="571755BD" w14:textId="77777777" w:rsidR="00CC4C50" w:rsidRPr="00C02AD6" w:rsidRDefault="00CC4C50" w:rsidP="001D666E">
            <w:pPr>
              <w:jc w:val="center"/>
              <w:rPr>
                <w:rFonts w:ascii="GOST Common" w:hAnsi="GOST Common" w:cs="Arial"/>
                <w:sz w:val="16"/>
                <w:szCs w:val="16"/>
              </w:rPr>
            </w:pPr>
            <w:r w:rsidRPr="00E7045F">
              <w:rPr>
                <w:rFonts w:ascii="GOST Common" w:hAnsi="GOST Common" w:cs="Arial"/>
                <w:sz w:val="16"/>
                <w:szCs w:val="16"/>
              </w:rPr>
              <w:t>1</w:t>
            </w:r>
          </w:p>
        </w:tc>
        <w:tc>
          <w:tcPr>
            <w:tcW w:w="745" w:type="pct"/>
            <w:vAlign w:val="center"/>
          </w:tcPr>
          <w:p w14:paraId="35411EBC" w14:textId="77777777" w:rsidR="00CC4C50" w:rsidRPr="00C02AD6" w:rsidRDefault="00CC4C50" w:rsidP="001D666E">
            <w:pPr>
              <w:jc w:val="center"/>
              <w:rPr>
                <w:rFonts w:ascii="GOST Common" w:hAnsi="GOST Common" w:cs="Arial"/>
                <w:sz w:val="16"/>
                <w:szCs w:val="16"/>
              </w:rPr>
            </w:pPr>
            <w:r w:rsidRPr="00C02AD6">
              <w:rPr>
                <w:rFonts w:ascii="GOST Common" w:hAnsi="GOST Common"/>
                <w:sz w:val="16"/>
                <w:szCs w:val="16"/>
              </w:rPr>
              <w:t>50</w:t>
            </w:r>
          </w:p>
        </w:tc>
      </w:tr>
      <w:tr w:rsidR="00CC4C50" w:rsidRPr="00C02AD6" w14:paraId="0C53B074" w14:textId="77777777" w:rsidTr="00EE45ED">
        <w:tc>
          <w:tcPr>
            <w:tcW w:w="1145" w:type="pct"/>
            <w:gridSpan w:val="2"/>
          </w:tcPr>
          <w:p w14:paraId="6D0E9446"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402" w:type="pct"/>
            <w:vAlign w:val="center"/>
          </w:tcPr>
          <w:p w14:paraId="635B201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39E9EF89"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E973FE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B7C22D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4507CD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6ED27143"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1A500EC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0A48C51F" w14:textId="77777777" w:rsidTr="00EE45ED">
        <w:tc>
          <w:tcPr>
            <w:tcW w:w="1145" w:type="pct"/>
            <w:gridSpan w:val="2"/>
          </w:tcPr>
          <w:p w14:paraId="01A5028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402" w:type="pct"/>
            <w:vAlign w:val="center"/>
          </w:tcPr>
          <w:p w14:paraId="325F756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50</w:t>
            </w:r>
          </w:p>
        </w:tc>
        <w:tc>
          <w:tcPr>
            <w:tcW w:w="489" w:type="pct"/>
            <w:vAlign w:val="center"/>
          </w:tcPr>
          <w:p w14:paraId="1326A66A"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20000</w:t>
            </w:r>
          </w:p>
        </w:tc>
        <w:tc>
          <w:tcPr>
            <w:tcW w:w="409" w:type="pct"/>
            <w:vAlign w:val="center"/>
          </w:tcPr>
          <w:p w14:paraId="4CCAFAE0"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5</w:t>
            </w:r>
          </w:p>
        </w:tc>
        <w:tc>
          <w:tcPr>
            <w:tcW w:w="434" w:type="pct"/>
            <w:vAlign w:val="center"/>
          </w:tcPr>
          <w:p w14:paraId="220734B6"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97DF74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r w:rsidRPr="00C02AD6">
              <w:rPr>
                <w:rStyle w:val="ab"/>
                <w:rFonts w:ascii="GOST Common" w:hAnsi="GOST Common" w:cs="Arial"/>
                <w:sz w:val="16"/>
                <w:szCs w:val="16"/>
              </w:rPr>
              <w:footnoteReference w:id="2"/>
            </w:r>
          </w:p>
        </w:tc>
        <w:tc>
          <w:tcPr>
            <w:tcW w:w="637" w:type="pct"/>
            <w:vAlign w:val="center"/>
          </w:tcPr>
          <w:p w14:paraId="4084D588" w14:textId="77777777" w:rsidR="00CC4C50" w:rsidRPr="00C02AD6" w:rsidRDefault="00CC4C50" w:rsidP="00CC4C50">
            <w:pPr>
              <w:jc w:val="center"/>
              <w:rPr>
                <w:rFonts w:ascii="GOST Common" w:hAnsi="GOST Common" w:cs="Arial"/>
                <w:sz w:val="16"/>
                <w:szCs w:val="16"/>
              </w:rPr>
            </w:pPr>
            <w:r>
              <w:rPr>
                <w:rFonts w:ascii="GOST Common" w:hAnsi="GOST Common" w:cs="Arial"/>
                <w:sz w:val="16"/>
                <w:szCs w:val="16"/>
              </w:rPr>
              <w:t>1</w:t>
            </w:r>
          </w:p>
        </w:tc>
        <w:tc>
          <w:tcPr>
            <w:tcW w:w="751" w:type="pct"/>
            <w:gridSpan w:val="2"/>
            <w:vAlign w:val="center"/>
          </w:tcPr>
          <w:p w14:paraId="4300A1B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683F8F33" w14:textId="77777777" w:rsidTr="00EE45ED">
        <w:tc>
          <w:tcPr>
            <w:tcW w:w="1145" w:type="pct"/>
            <w:gridSpan w:val="2"/>
          </w:tcPr>
          <w:p w14:paraId="24BEEF5C" w14:textId="77777777" w:rsidR="00CC4C50" w:rsidRPr="00C02AD6" w:rsidRDefault="00CC4C50" w:rsidP="00CC4C50">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402" w:type="pct"/>
            <w:vAlign w:val="center"/>
          </w:tcPr>
          <w:p w14:paraId="4BF15FA2"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05EEA112"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EA5F380"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2F7B45AD"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272CBEF6"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AA6B749"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w:t>
            </w:r>
          </w:p>
        </w:tc>
        <w:tc>
          <w:tcPr>
            <w:tcW w:w="751" w:type="pct"/>
            <w:gridSpan w:val="2"/>
            <w:vAlign w:val="center"/>
          </w:tcPr>
          <w:p w14:paraId="68D25624" w14:textId="77777777" w:rsidR="00CC4C50" w:rsidRPr="00C02AD6" w:rsidRDefault="00CC4C50" w:rsidP="00CC4C50">
            <w:pPr>
              <w:jc w:val="center"/>
              <w:rPr>
                <w:rFonts w:ascii="GOST Common" w:hAnsi="GOST Common" w:cs="Arial"/>
                <w:sz w:val="16"/>
                <w:szCs w:val="16"/>
              </w:rPr>
            </w:pPr>
            <w:r w:rsidRPr="00C02AD6">
              <w:rPr>
                <w:rFonts w:ascii="GOST Common" w:hAnsi="GOST Common"/>
                <w:sz w:val="16"/>
                <w:szCs w:val="16"/>
              </w:rPr>
              <w:t>60</w:t>
            </w:r>
          </w:p>
        </w:tc>
      </w:tr>
      <w:tr w:rsidR="00CC4C50" w:rsidRPr="00C02AD6" w14:paraId="5621BF6C" w14:textId="77777777" w:rsidTr="00EE45ED">
        <w:tc>
          <w:tcPr>
            <w:tcW w:w="1145" w:type="pct"/>
            <w:gridSpan w:val="2"/>
          </w:tcPr>
          <w:p w14:paraId="6965757C" w14:textId="77777777" w:rsidR="00CC4C50" w:rsidRPr="00C02AD6" w:rsidRDefault="00CC4C50" w:rsidP="00CC4C50">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02" w:type="pct"/>
            <w:vAlign w:val="center"/>
          </w:tcPr>
          <w:p w14:paraId="74590DB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176FB5AB"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3991D97"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410F3BD"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696350E1"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2222C2EC"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2A9CA2E4" w14:textId="7777777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r w:rsidR="00CC4C50" w:rsidRPr="00C02AD6" w14:paraId="02CB58EF" w14:textId="77777777" w:rsidTr="00EE45ED">
        <w:tc>
          <w:tcPr>
            <w:tcW w:w="1138" w:type="pct"/>
          </w:tcPr>
          <w:p w14:paraId="0CA58D37" w14:textId="2017EC88"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409" w:type="pct"/>
            <w:gridSpan w:val="2"/>
            <w:vAlign w:val="center"/>
          </w:tcPr>
          <w:p w14:paraId="46272F67" w14:textId="1995B8F6"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685253A3" w14:textId="1FE565A0"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395F9086" w14:textId="3E785DB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2382545" w14:textId="2AAF8D2C"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EFA9192" w14:textId="2BC78F1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DAF6F25" w14:textId="21C9A22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5E47C7DD" w14:textId="4F5F67F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2D92FB78" w14:textId="77777777" w:rsidTr="00EE45ED">
        <w:tc>
          <w:tcPr>
            <w:tcW w:w="1138" w:type="pct"/>
          </w:tcPr>
          <w:p w14:paraId="1CC0FDBD" w14:textId="77777777"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 xml:space="preserve">Пищевая промышленность </w:t>
            </w:r>
          </w:p>
          <w:p w14:paraId="41A86B33" w14:textId="428C55B6"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409" w:type="pct"/>
            <w:gridSpan w:val="2"/>
            <w:vAlign w:val="center"/>
          </w:tcPr>
          <w:p w14:paraId="75255FC3" w14:textId="41BF3D4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35D7ACAF" w14:textId="609E989E"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E087E55" w14:textId="3F51DEB5"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6E344AB" w14:textId="42D9A28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7CE1A08" w14:textId="79F0AB7E"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28C96A71" w14:textId="54A834F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52053A1B" w14:textId="5404517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60</w:t>
            </w:r>
          </w:p>
        </w:tc>
      </w:tr>
      <w:tr w:rsidR="00CC4C50" w:rsidRPr="00C02AD6" w14:paraId="206D7AB7" w14:textId="77777777" w:rsidTr="00EE45ED">
        <w:tc>
          <w:tcPr>
            <w:tcW w:w="1138" w:type="pct"/>
          </w:tcPr>
          <w:p w14:paraId="29028093" w14:textId="66BCA096" w:rsidR="00CC4C50" w:rsidRPr="00C02AD6" w:rsidRDefault="00CC4C50" w:rsidP="00CC4C50">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09" w:type="pct"/>
            <w:gridSpan w:val="2"/>
            <w:vAlign w:val="center"/>
          </w:tcPr>
          <w:p w14:paraId="600B40DF" w14:textId="365F3DE4"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2AC49111" w14:textId="7ED6146A"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51FDFBC9" w14:textId="75DA165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7B13A38" w14:textId="4A99420F"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051334EA" w14:textId="7488038D"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CE19BD2" w14:textId="20FD2AB7"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0623A494" w14:textId="2B5C76F0" w:rsidR="00CC4C50" w:rsidRPr="00C02AD6" w:rsidRDefault="00CC4C50" w:rsidP="00CC4C50">
            <w:pPr>
              <w:jc w:val="center"/>
              <w:rPr>
                <w:rFonts w:ascii="GOST Common" w:hAnsi="GOST Common" w:cs="Arial"/>
                <w:sz w:val="16"/>
                <w:szCs w:val="16"/>
              </w:rPr>
            </w:pPr>
            <w:r w:rsidRPr="00C02AD6">
              <w:rPr>
                <w:rFonts w:ascii="GOST Common" w:hAnsi="GOST Common" w:cs="Arial"/>
                <w:sz w:val="16"/>
                <w:szCs w:val="16"/>
              </w:rPr>
              <w:t>-</w:t>
            </w:r>
          </w:p>
        </w:tc>
      </w:tr>
    </w:tbl>
    <w:p w14:paraId="52CA0E7C" w14:textId="77777777" w:rsidR="00BD5D11" w:rsidRPr="00C02AD6" w:rsidRDefault="00BD5D11" w:rsidP="00BD5D11">
      <w:pPr>
        <w:jc w:val="both"/>
        <w:rPr>
          <w:rFonts w:ascii="GOST Common" w:hAnsi="GOST Common"/>
          <w:i/>
          <w:sz w:val="14"/>
          <w:szCs w:val="14"/>
        </w:rPr>
      </w:pPr>
      <w:r w:rsidRPr="00C02AD6">
        <w:rPr>
          <w:rFonts w:ascii="GOST Common" w:hAnsi="GOST Common"/>
          <w:i/>
          <w:sz w:val="14"/>
          <w:szCs w:val="14"/>
        </w:rPr>
        <w:t>* или менее, по фактической площади земельного участка, если он находится в сложившейся существующей застройке, и нет возможности изменения его пло</w:t>
      </w:r>
      <w:r w:rsidR="00EE65F6" w:rsidRPr="00C02AD6">
        <w:rPr>
          <w:rFonts w:ascii="GOST Common" w:hAnsi="GOST Common"/>
          <w:i/>
          <w:sz w:val="14"/>
          <w:szCs w:val="14"/>
        </w:rPr>
        <w:t>щади в сторону увеличения.</w:t>
      </w:r>
    </w:p>
    <w:p w14:paraId="2C9A8E7B" w14:textId="77777777" w:rsidR="00B17E41" w:rsidRPr="00C02AD6" w:rsidRDefault="00BD5D11" w:rsidP="001D4B4C">
      <w:pPr>
        <w:jc w:val="both"/>
        <w:rPr>
          <w:rFonts w:ascii="GOST Common" w:hAnsi="GOST Common"/>
          <w:sz w:val="14"/>
          <w:szCs w:val="14"/>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4058C7F8" w14:textId="77777777" w:rsidR="00B17E41" w:rsidRPr="00C02AD6" w:rsidRDefault="00A24F4B" w:rsidP="00A24F4B">
      <w:pPr>
        <w:jc w:val="both"/>
        <w:rPr>
          <w:rFonts w:ascii="GOST Common" w:hAnsi="GOST Common"/>
          <w:sz w:val="14"/>
          <w:szCs w:val="14"/>
        </w:rPr>
      </w:pPr>
      <w:r w:rsidRPr="00C02AD6">
        <w:rPr>
          <w:rFonts w:ascii="GOST Common" w:hAnsi="GOST Common"/>
          <w:i/>
          <w:sz w:val="14"/>
          <w:szCs w:val="14"/>
        </w:rPr>
        <w:t>***Определяется технологическими требованиями</w:t>
      </w:r>
    </w:p>
    <w:p w14:paraId="28FC5348" w14:textId="77777777" w:rsidR="00274C89" w:rsidRPr="00C02AD6" w:rsidRDefault="00274C89" w:rsidP="009D000B">
      <w:pPr>
        <w:keepNext/>
        <w:keepLines/>
        <w:ind w:left="720"/>
        <w:jc w:val="center"/>
        <w:rPr>
          <w:rFonts w:ascii="GOST Common" w:hAnsi="GOST Common"/>
          <w:sz w:val="14"/>
          <w:szCs w:val="14"/>
          <w:u w:val="single"/>
        </w:rPr>
      </w:pPr>
    </w:p>
    <w:p w14:paraId="5B3E859D" w14:textId="0750B8BD" w:rsidR="00447052" w:rsidRPr="00C02AD6" w:rsidRDefault="00447052">
      <w:pPr>
        <w:rPr>
          <w:rFonts w:ascii="GOST Common" w:hAnsi="GOST Common"/>
          <w:u w:val="single"/>
        </w:rPr>
      </w:pPr>
    </w:p>
    <w:p w14:paraId="3808082C" w14:textId="77777777" w:rsidR="00EE45ED" w:rsidRDefault="00EE45ED">
      <w:pPr>
        <w:rPr>
          <w:rFonts w:ascii="GOST Common" w:hAnsi="GOST Common"/>
          <w:u w:val="single"/>
        </w:rPr>
      </w:pPr>
      <w:r>
        <w:rPr>
          <w:rFonts w:ascii="GOST Common" w:hAnsi="GOST Common"/>
          <w:u w:val="single"/>
        </w:rPr>
        <w:br w:type="page"/>
      </w:r>
    </w:p>
    <w:p w14:paraId="790FAAA9" w14:textId="403E7B2B" w:rsidR="00A85574" w:rsidRPr="00C02AD6" w:rsidRDefault="00A85574" w:rsidP="00A85574">
      <w:pPr>
        <w:keepNext/>
        <w:keepLines/>
        <w:ind w:left="720"/>
        <w:jc w:val="center"/>
        <w:rPr>
          <w:rFonts w:ascii="GOST Common" w:hAnsi="GOST Common"/>
          <w:u w:val="single"/>
        </w:rPr>
      </w:pPr>
      <w:r w:rsidRPr="00C02AD6">
        <w:rPr>
          <w:rFonts w:ascii="GOST Common" w:hAnsi="GOST Common"/>
          <w:u w:val="single"/>
        </w:rPr>
        <w:lastRenderedPageBreak/>
        <w:t xml:space="preserve">Зона застройки индивидуальными жилыми домами (Ж-1(2)) </w:t>
      </w:r>
    </w:p>
    <w:p w14:paraId="69131538" w14:textId="18389E47" w:rsidR="00A85574" w:rsidRDefault="00A85574" w:rsidP="00A85574">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4</w:t>
      </w:r>
    </w:p>
    <w:p w14:paraId="18F55796" w14:textId="77777777" w:rsidR="00EE45ED" w:rsidRDefault="00EE45ED" w:rsidP="00A85574">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5"/>
        <w:gridCol w:w="21"/>
        <w:gridCol w:w="1182"/>
        <w:gridCol w:w="1438"/>
        <w:gridCol w:w="1203"/>
        <w:gridCol w:w="1276"/>
        <w:gridCol w:w="2155"/>
        <w:gridCol w:w="1873"/>
        <w:gridCol w:w="18"/>
        <w:gridCol w:w="2190"/>
      </w:tblGrid>
      <w:tr w:rsidR="00EE45ED" w:rsidRPr="00C02AD6" w14:paraId="434379DA" w14:textId="77777777" w:rsidTr="001D666E">
        <w:trPr>
          <w:tblHeader/>
        </w:trPr>
        <w:tc>
          <w:tcPr>
            <w:tcW w:w="1138" w:type="pct"/>
            <w:vMerge w:val="restart"/>
            <w:shd w:val="clear" w:color="auto" w:fill="D9D9D9"/>
            <w:vAlign w:val="center"/>
          </w:tcPr>
          <w:p w14:paraId="272E5AE0" w14:textId="77777777" w:rsidR="00EE45ED" w:rsidRPr="00C02AD6" w:rsidRDefault="00EE45ED" w:rsidP="001D666E">
            <w:pPr>
              <w:jc w:val="center"/>
              <w:rPr>
                <w:rFonts w:ascii="GOST Common" w:hAnsi="GOST Common" w:cs="Arial"/>
                <w:sz w:val="20"/>
                <w:szCs w:val="20"/>
              </w:rPr>
            </w:pPr>
            <w:r>
              <w:rPr>
                <w:rFonts w:ascii="GOST Common" w:hAnsi="GOST Common" w:cs="Arial"/>
                <w:sz w:val="20"/>
                <w:szCs w:val="20"/>
              </w:rPr>
              <w:t>В</w:t>
            </w:r>
            <w:r w:rsidRPr="009B5C32">
              <w:rPr>
                <w:rFonts w:ascii="GOST Common" w:hAnsi="GOST Common" w:cs="Arial"/>
                <w:sz w:val="20"/>
                <w:szCs w:val="20"/>
              </w:rPr>
              <w:t>иды разрешенного использования земельных участков и объектов капитального строительства</w:t>
            </w:r>
          </w:p>
        </w:tc>
        <w:tc>
          <w:tcPr>
            <w:tcW w:w="1741" w:type="pct"/>
            <w:gridSpan w:val="5"/>
            <w:shd w:val="clear" w:color="auto" w:fill="D9D9D9"/>
            <w:vAlign w:val="center"/>
          </w:tcPr>
          <w:p w14:paraId="38610384" w14:textId="77777777" w:rsidR="00EE45ED" w:rsidRPr="00C02AD6" w:rsidRDefault="00EE45ED" w:rsidP="001D666E">
            <w:pPr>
              <w:jc w:val="center"/>
              <w:rPr>
                <w:rFonts w:ascii="GOST Common" w:hAnsi="GOST Common" w:cs="Arial"/>
                <w:sz w:val="20"/>
                <w:szCs w:val="20"/>
              </w:rPr>
            </w:pPr>
            <w:r>
              <w:rPr>
                <w:rFonts w:ascii="GOST Common" w:hAnsi="GOST Common" w:cs="Arial"/>
                <w:sz w:val="20"/>
                <w:szCs w:val="20"/>
              </w:rPr>
              <w:t>Предельные (минимальные и (или) максимальные) размеры земельных участков</w:t>
            </w:r>
          </w:p>
        </w:tc>
        <w:tc>
          <w:tcPr>
            <w:tcW w:w="733" w:type="pct"/>
            <w:vMerge w:val="restart"/>
            <w:shd w:val="clear" w:color="auto" w:fill="D9D9D9"/>
            <w:vAlign w:val="center"/>
          </w:tcPr>
          <w:p w14:paraId="7CD0A502" w14:textId="77777777" w:rsidR="00EE45ED" w:rsidRPr="00C02AD6" w:rsidRDefault="00EE45ED" w:rsidP="001D666E">
            <w:pPr>
              <w:jc w:val="center"/>
              <w:rPr>
                <w:rFonts w:ascii="GOST Common" w:hAnsi="GOST Common" w:cs="Arial"/>
                <w:sz w:val="20"/>
                <w:szCs w:val="20"/>
              </w:rPr>
            </w:pPr>
            <w:r>
              <w:rPr>
                <w:rFonts w:ascii="GOST Common" w:hAnsi="GOST Common" w:cs="Arial"/>
                <w:sz w:val="20"/>
                <w:szCs w:val="20"/>
              </w:rPr>
              <w:t>Предельное количество этажей</w:t>
            </w:r>
          </w:p>
        </w:tc>
        <w:tc>
          <w:tcPr>
            <w:tcW w:w="643" w:type="pct"/>
            <w:gridSpan w:val="2"/>
            <w:vMerge w:val="restart"/>
            <w:shd w:val="clear" w:color="auto" w:fill="D9D9D9"/>
            <w:vAlign w:val="center"/>
          </w:tcPr>
          <w:p w14:paraId="6B57378F" w14:textId="02D428E2" w:rsidR="00EE45ED" w:rsidRPr="00C02AD6" w:rsidRDefault="00EE45ED" w:rsidP="001D666E">
            <w:pPr>
              <w:jc w:val="center"/>
              <w:rPr>
                <w:rFonts w:ascii="GOST Common" w:hAnsi="GOST Common" w:cs="Arial"/>
                <w:sz w:val="20"/>
                <w:szCs w:val="20"/>
              </w:rPr>
            </w:pPr>
            <w:r>
              <w:rPr>
                <w:rFonts w:ascii="GOST Common" w:hAnsi="GOST Common" w:cs="Arial"/>
                <w:sz w:val="20"/>
                <w:szCs w:val="20"/>
              </w:rPr>
              <w:t>Минимальные отступы от границ земельных участков в целях определения мест допустимого размещения зданий, строений, сооружений</w:t>
            </w:r>
            <w:r>
              <w:rPr>
                <w:rFonts w:ascii="GOST Common" w:hAnsi="GOST Common" w:cs="Arial"/>
                <w:sz w:val="20"/>
                <w:szCs w:val="20"/>
              </w:rPr>
              <w:t>**</w:t>
            </w:r>
          </w:p>
        </w:tc>
        <w:tc>
          <w:tcPr>
            <w:tcW w:w="745" w:type="pct"/>
            <w:vMerge w:val="restart"/>
            <w:shd w:val="clear" w:color="auto" w:fill="D9D9D9"/>
            <w:vAlign w:val="center"/>
          </w:tcPr>
          <w:p w14:paraId="0BFB5047" w14:textId="77777777" w:rsidR="00EE45ED" w:rsidRPr="00C02AD6" w:rsidRDefault="00EE45ED" w:rsidP="001D666E">
            <w:pPr>
              <w:jc w:val="center"/>
              <w:rPr>
                <w:rFonts w:ascii="GOST Common" w:hAnsi="GOST Common" w:cs="Arial"/>
                <w:sz w:val="20"/>
                <w:szCs w:val="20"/>
              </w:rPr>
            </w:pPr>
            <w:r w:rsidRPr="00C02AD6">
              <w:rPr>
                <w:rFonts w:ascii="GOST Common" w:hAnsi="GOST Common" w:cs="Arial"/>
                <w:sz w:val="20"/>
                <w:szCs w:val="20"/>
              </w:rPr>
              <w:t>Максимальный процент застройки в границах земельного участка, %</w:t>
            </w:r>
          </w:p>
        </w:tc>
      </w:tr>
      <w:tr w:rsidR="00EE45ED" w:rsidRPr="00C02AD6" w14:paraId="12057613" w14:textId="77777777" w:rsidTr="001D666E">
        <w:trPr>
          <w:tblHeader/>
        </w:trPr>
        <w:tc>
          <w:tcPr>
            <w:tcW w:w="1138" w:type="pct"/>
            <w:vMerge/>
            <w:vAlign w:val="center"/>
          </w:tcPr>
          <w:p w14:paraId="0EA673AB" w14:textId="77777777" w:rsidR="00EE45ED" w:rsidRPr="00C02AD6" w:rsidRDefault="00EE45ED" w:rsidP="001D666E">
            <w:pPr>
              <w:jc w:val="center"/>
              <w:rPr>
                <w:rFonts w:ascii="GOST Common" w:hAnsi="GOST Common" w:cs="Arial"/>
                <w:sz w:val="20"/>
                <w:szCs w:val="20"/>
              </w:rPr>
            </w:pPr>
          </w:p>
        </w:tc>
        <w:tc>
          <w:tcPr>
            <w:tcW w:w="898" w:type="pct"/>
            <w:gridSpan w:val="3"/>
            <w:shd w:val="clear" w:color="auto" w:fill="D9D9D9"/>
            <w:vAlign w:val="center"/>
          </w:tcPr>
          <w:p w14:paraId="22B027F0" w14:textId="77777777" w:rsidR="00EE45ED" w:rsidRPr="00C02AD6" w:rsidRDefault="00EE45ED" w:rsidP="001D666E">
            <w:pPr>
              <w:jc w:val="center"/>
              <w:rPr>
                <w:rFonts w:ascii="GOST Common" w:hAnsi="GOST Common" w:cs="Arial"/>
                <w:sz w:val="20"/>
                <w:szCs w:val="20"/>
              </w:rPr>
            </w:pPr>
            <w:r w:rsidRPr="00C02AD6">
              <w:rPr>
                <w:rFonts w:ascii="GOST Common" w:hAnsi="GOST Common" w:cs="Arial"/>
                <w:sz w:val="20"/>
                <w:szCs w:val="20"/>
              </w:rPr>
              <w:t>Площадь, кв.м</w:t>
            </w:r>
          </w:p>
        </w:tc>
        <w:tc>
          <w:tcPr>
            <w:tcW w:w="843" w:type="pct"/>
            <w:gridSpan w:val="2"/>
            <w:shd w:val="clear" w:color="auto" w:fill="D9D9D9"/>
            <w:vAlign w:val="center"/>
          </w:tcPr>
          <w:p w14:paraId="5AF8DA3C" w14:textId="77777777" w:rsidR="00EE45ED" w:rsidRPr="00C02AD6" w:rsidRDefault="00EE45ED" w:rsidP="001D666E">
            <w:pPr>
              <w:jc w:val="center"/>
              <w:rPr>
                <w:rFonts w:ascii="GOST Common" w:hAnsi="GOST Common" w:cs="Arial"/>
                <w:sz w:val="20"/>
                <w:szCs w:val="20"/>
              </w:rPr>
            </w:pPr>
            <w:r w:rsidRPr="00C02AD6">
              <w:rPr>
                <w:rFonts w:ascii="GOST Common" w:hAnsi="GOST Common" w:cs="Arial"/>
                <w:sz w:val="20"/>
                <w:szCs w:val="20"/>
              </w:rPr>
              <w:t>Размер, м</w:t>
            </w:r>
          </w:p>
        </w:tc>
        <w:tc>
          <w:tcPr>
            <w:tcW w:w="733" w:type="pct"/>
            <w:vMerge/>
          </w:tcPr>
          <w:p w14:paraId="17D9048B" w14:textId="77777777" w:rsidR="00EE45ED" w:rsidRPr="00C02AD6" w:rsidRDefault="00EE45ED" w:rsidP="001D666E">
            <w:pPr>
              <w:jc w:val="both"/>
              <w:rPr>
                <w:rFonts w:ascii="GOST Common" w:hAnsi="GOST Common" w:cs="Arial"/>
                <w:sz w:val="20"/>
                <w:szCs w:val="20"/>
              </w:rPr>
            </w:pPr>
          </w:p>
        </w:tc>
        <w:tc>
          <w:tcPr>
            <w:tcW w:w="643" w:type="pct"/>
            <w:gridSpan w:val="2"/>
            <w:vMerge/>
          </w:tcPr>
          <w:p w14:paraId="7B900CAD" w14:textId="77777777" w:rsidR="00EE45ED" w:rsidRPr="00C02AD6" w:rsidRDefault="00EE45ED" w:rsidP="001D666E">
            <w:pPr>
              <w:jc w:val="both"/>
              <w:rPr>
                <w:rFonts w:ascii="GOST Common" w:hAnsi="GOST Common" w:cs="Arial"/>
                <w:sz w:val="20"/>
                <w:szCs w:val="20"/>
              </w:rPr>
            </w:pPr>
          </w:p>
        </w:tc>
        <w:tc>
          <w:tcPr>
            <w:tcW w:w="745" w:type="pct"/>
            <w:vMerge/>
          </w:tcPr>
          <w:p w14:paraId="6043544A" w14:textId="77777777" w:rsidR="00EE45ED" w:rsidRPr="00C02AD6" w:rsidRDefault="00EE45ED" w:rsidP="001D666E">
            <w:pPr>
              <w:jc w:val="both"/>
              <w:rPr>
                <w:rFonts w:ascii="GOST Common" w:hAnsi="GOST Common" w:cs="Arial"/>
                <w:sz w:val="20"/>
                <w:szCs w:val="20"/>
              </w:rPr>
            </w:pPr>
          </w:p>
        </w:tc>
      </w:tr>
      <w:tr w:rsidR="00EE45ED" w:rsidRPr="00C02AD6" w14:paraId="40B88EA0" w14:textId="77777777" w:rsidTr="001D666E">
        <w:trPr>
          <w:tblHeader/>
        </w:trPr>
        <w:tc>
          <w:tcPr>
            <w:tcW w:w="1138" w:type="pct"/>
            <w:vMerge/>
            <w:vAlign w:val="center"/>
          </w:tcPr>
          <w:p w14:paraId="768F6C8C" w14:textId="77777777" w:rsidR="00EE45ED" w:rsidRPr="00C02AD6" w:rsidRDefault="00EE45ED" w:rsidP="001D666E">
            <w:pPr>
              <w:jc w:val="center"/>
              <w:rPr>
                <w:rFonts w:ascii="GOST Common" w:hAnsi="GOST Common" w:cs="Arial"/>
                <w:sz w:val="20"/>
                <w:szCs w:val="20"/>
              </w:rPr>
            </w:pPr>
          </w:p>
        </w:tc>
        <w:tc>
          <w:tcPr>
            <w:tcW w:w="409" w:type="pct"/>
            <w:gridSpan w:val="2"/>
            <w:shd w:val="clear" w:color="auto" w:fill="D9D9D9"/>
            <w:vAlign w:val="center"/>
          </w:tcPr>
          <w:p w14:paraId="77443928" w14:textId="77777777" w:rsidR="00EE45ED" w:rsidRPr="00C02AD6" w:rsidRDefault="00EE45ED" w:rsidP="001D666E">
            <w:pPr>
              <w:jc w:val="center"/>
              <w:rPr>
                <w:rFonts w:ascii="GOST Common" w:hAnsi="GOST Common" w:cs="Arial"/>
                <w:sz w:val="20"/>
                <w:szCs w:val="20"/>
              </w:rPr>
            </w:pPr>
            <w:r w:rsidRPr="00C02AD6">
              <w:rPr>
                <w:rFonts w:ascii="GOST Common" w:hAnsi="GOST Common" w:cs="Arial"/>
                <w:sz w:val="20"/>
                <w:szCs w:val="20"/>
              </w:rPr>
              <w:t>минимум</w:t>
            </w:r>
          </w:p>
        </w:tc>
        <w:tc>
          <w:tcPr>
            <w:tcW w:w="489" w:type="pct"/>
            <w:shd w:val="clear" w:color="auto" w:fill="D9D9D9"/>
            <w:vAlign w:val="center"/>
          </w:tcPr>
          <w:p w14:paraId="0F51AEF1" w14:textId="77777777" w:rsidR="00EE45ED" w:rsidRPr="00C02AD6" w:rsidRDefault="00EE45ED" w:rsidP="001D666E">
            <w:pPr>
              <w:jc w:val="center"/>
              <w:rPr>
                <w:rFonts w:ascii="GOST Common" w:hAnsi="GOST Common" w:cs="Arial"/>
                <w:sz w:val="20"/>
                <w:szCs w:val="20"/>
              </w:rPr>
            </w:pPr>
            <w:r w:rsidRPr="00C02AD6">
              <w:rPr>
                <w:rFonts w:ascii="GOST Common" w:hAnsi="GOST Common" w:cs="Arial"/>
                <w:sz w:val="20"/>
                <w:szCs w:val="20"/>
              </w:rPr>
              <w:t>максимум</w:t>
            </w:r>
          </w:p>
        </w:tc>
        <w:tc>
          <w:tcPr>
            <w:tcW w:w="409" w:type="pct"/>
            <w:shd w:val="clear" w:color="auto" w:fill="D9D9D9"/>
            <w:vAlign w:val="center"/>
          </w:tcPr>
          <w:p w14:paraId="4BB10D52" w14:textId="77777777" w:rsidR="00EE45ED" w:rsidRPr="00C02AD6" w:rsidRDefault="00EE45ED" w:rsidP="001D666E">
            <w:pPr>
              <w:jc w:val="center"/>
              <w:rPr>
                <w:rFonts w:ascii="GOST Common" w:hAnsi="GOST Common" w:cs="Arial"/>
                <w:sz w:val="20"/>
                <w:szCs w:val="20"/>
              </w:rPr>
            </w:pPr>
            <w:r w:rsidRPr="00C02AD6">
              <w:rPr>
                <w:rFonts w:ascii="GOST Common" w:hAnsi="GOST Common" w:cs="Arial"/>
                <w:sz w:val="20"/>
                <w:szCs w:val="20"/>
              </w:rPr>
              <w:t>минимум</w:t>
            </w:r>
          </w:p>
        </w:tc>
        <w:tc>
          <w:tcPr>
            <w:tcW w:w="434" w:type="pct"/>
            <w:shd w:val="clear" w:color="auto" w:fill="D9D9D9"/>
            <w:vAlign w:val="center"/>
          </w:tcPr>
          <w:p w14:paraId="6258DE5A" w14:textId="77777777" w:rsidR="00EE45ED" w:rsidRPr="00C02AD6" w:rsidRDefault="00EE45ED" w:rsidP="001D666E">
            <w:pPr>
              <w:jc w:val="center"/>
              <w:rPr>
                <w:rFonts w:ascii="GOST Common" w:hAnsi="GOST Common" w:cs="Arial"/>
                <w:sz w:val="20"/>
                <w:szCs w:val="20"/>
              </w:rPr>
            </w:pPr>
            <w:r w:rsidRPr="00C02AD6">
              <w:rPr>
                <w:rFonts w:ascii="GOST Common" w:hAnsi="GOST Common" w:cs="Arial"/>
                <w:sz w:val="20"/>
                <w:szCs w:val="20"/>
              </w:rPr>
              <w:t>максимум</w:t>
            </w:r>
          </w:p>
        </w:tc>
        <w:tc>
          <w:tcPr>
            <w:tcW w:w="733" w:type="pct"/>
            <w:vMerge/>
          </w:tcPr>
          <w:p w14:paraId="0656FB31" w14:textId="77777777" w:rsidR="00EE45ED" w:rsidRPr="00C02AD6" w:rsidRDefault="00EE45ED" w:rsidP="001D666E">
            <w:pPr>
              <w:jc w:val="both"/>
              <w:rPr>
                <w:rFonts w:ascii="GOST Common" w:hAnsi="GOST Common" w:cs="Arial"/>
                <w:sz w:val="20"/>
                <w:szCs w:val="20"/>
              </w:rPr>
            </w:pPr>
          </w:p>
        </w:tc>
        <w:tc>
          <w:tcPr>
            <w:tcW w:w="643" w:type="pct"/>
            <w:gridSpan w:val="2"/>
            <w:vMerge/>
          </w:tcPr>
          <w:p w14:paraId="51EF27C5" w14:textId="77777777" w:rsidR="00EE45ED" w:rsidRPr="00C02AD6" w:rsidRDefault="00EE45ED" w:rsidP="001D666E">
            <w:pPr>
              <w:jc w:val="both"/>
              <w:rPr>
                <w:rFonts w:ascii="GOST Common" w:hAnsi="GOST Common" w:cs="Arial"/>
                <w:sz w:val="20"/>
                <w:szCs w:val="20"/>
              </w:rPr>
            </w:pPr>
          </w:p>
        </w:tc>
        <w:tc>
          <w:tcPr>
            <w:tcW w:w="745" w:type="pct"/>
            <w:vMerge/>
          </w:tcPr>
          <w:p w14:paraId="5ED58768" w14:textId="77777777" w:rsidR="00EE45ED" w:rsidRPr="00C02AD6" w:rsidRDefault="00EE45ED" w:rsidP="001D666E">
            <w:pPr>
              <w:jc w:val="both"/>
              <w:rPr>
                <w:rFonts w:ascii="GOST Common" w:hAnsi="GOST Common" w:cs="Arial"/>
                <w:sz w:val="20"/>
                <w:szCs w:val="20"/>
              </w:rPr>
            </w:pPr>
          </w:p>
        </w:tc>
      </w:tr>
      <w:tr w:rsidR="00EE45ED" w:rsidRPr="00C02AD6" w14:paraId="7445A785" w14:textId="77777777" w:rsidTr="001D666E">
        <w:tc>
          <w:tcPr>
            <w:tcW w:w="5000" w:type="pct"/>
            <w:gridSpan w:val="10"/>
            <w:shd w:val="clear" w:color="auto" w:fill="F2F2F2"/>
          </w:tcPr>
          <w:p w14:paraId="034474E8" w14:textId="77777777" w:rsidR="00EE45ED" w:rsidRPr="00C02AD6" w:rsidRDefault="00EE45ED" w:rsidP="001D666E">
            <w:pPr>
              <w:jc w:val="center"/>
              <w:rPr>
                <w:rFonts w:ascii="GOST Common" w:hAnsi="GOST Common" w:cs="Arial"/>
                <w:sz w:val="20"/>
                <w:szCs w:val="20"/>
              </w:rPr>
            </w:pPr>
            <w:r w:rsidRPr="00C02AD6">
              <w:rPr>
                <w:rFonts w:ascii="GOST Common" w:hAnsi="GOST Common" w:cs="Arial"/>
                <w:i/>
                <w:sz w:val="20"/>
                <w:szCs w:val="20"/>
              </w:rPr>
              <w:t>Основные виды разрешенного использования</w:t>
            </w:r>
          </w:p>
        </w:tc>
      </w:tr>
      <w:tr w:rsidR="00EE45ED" w:rsidRPr="00C02AD6" w14:paraId="05A62FCF" w14:textId="77777777" w:rsidTr="001D666E">
        <w:trPr>
          <w:trHeight w:val="510"/>
        </w:trPr>
        <w:tc>
          <w:tcPr>
            <w:tcW w:w="1138" w:type="pct"/>
          </w:tcPr>
          <w:p w14:paraId="2F387ED9" w14:textId="77777777" w:rsidR="00EE45ED" w:rsidRPr="00C02AD6" w:rsidRDefault="00EE45ED" w:rsidP="001D666E">
            <w:pPr>
              <w:jc w:val="both"/>
              <w:rPr>
                <w:rFonts w:ascii="GOST Common" w:hAnsi="GOST Common" w:cs="Arial"/>
                <w:sz w:val="20"/>
                <w:szCs w:val="20"/>
              </w:rPr>
            </w:pPr>
            <w:r w:rsidRPr="00C02AD6">
              <w:rPr>
                <w:rFonts w:ascii="GOST Common" w:hAnsi="GOST Common" w:cs="Arial"/>
                <w:sz w:val="20"/>
                <w:szCs w:val="20"/>
              </w:rPr>
              <w:t>Для индивидуального жилищного строительства (код 2.1)</w:t>
            </w:r>
          </w:p>
        </w:tc>
        <w:tc>
          <w:tcPr>
            <w:tcW w:w="409" w:type="pct"/>
            <w:gridSpan w:val="2"/>
            <w:vAlign w:val="center"/>
          </w:tcPr>
          <w:p w14:paraId="25671A0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600</w:t>
            </w:r>
          </w:p>
        </w:tc>
        <w:tc>
          <w:tcPr>
            <w:tcW w:w="489" w:type="pct"/>
            <w:vAlign w:val="center"/>
          </w:tcPr>
          <w:p w14:paraId="7F5E7E84"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2500</w:t>
            </w:r>
          </w:p>
        </w:tc>
        <w:tc>
          <w:tcPr>
            <w:tcW w:w="409" w:type="pct"/>
            <w:vAlign w:val="center"/>
          </w:tcPr>
          <w:p w14:paraId="67289772"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w:t>
            </w:r>
          </w:p>
        </w:tc>
        <w:tc>
          <w:tcPr>
            <w:tcW w:w="434" w:type="pct"/>
            <w:vAlign w:val="center"/>
          </w:tcPr>
          <w:p w14:paraId="1B46D63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795DC99"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1B3C856B" w14:textId="77777777" w:rsidR="00EE45ED" w:rsidRPr="00C02AD6" w:rsidRDefault="00EE45ED" w:rsidP="001D666E">
            <w:pPr>
              <w:jc w:val="center"/>
              <w:rPr>
                <w:rFonts w:ascii="GOST Common" w:hAnsi="GOST Common" w:cs="Arial"/>
                <w:sz w:val="16"/>
                <w:szCs w:val="16"/>
              </w:rPr>
            </w:pPr>
            <w:r>
              <w:rPr>
                <w:rFonts w:ascii="GOST Common" w:hAnsi="GOST Common" w:cs="Arial"/>
                <w:sz w:val="16"/>
                <w:szCs w:val="16"/>
              </w:rPr>
              <w:t>1</w:t>
            </w:r>
          </w:p>
        </w:tc>
        <w:tc>
          <w:tcPr>
            <w:tcW w:w="745" w:type="pct"/>
            <w:vAlign w:val="center"/>
          </w:tcPr>
          <w:p w14:paraId="7BD7174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w:t>
            </w:r>
          </w:p>
        </w:tc>
      </w:tr>
      <w:tr w:rsidR="00EE45ED" w:rsidRPr="00C02AD6" w14:paraId="4B6562F4" w14:textId="77777777" w:rsidTr="001D666E">
        <w:trPr>
          <w:trHeight w:val="722"/>
        </w:trPr>
        <w:tc>
          <w:tcPr>
            <w:tcW w:w="1138" w:type="pct"/>
          </w:tcPr>
          <w:p w14:paraId="5384C049" w14:textId="77777777" w:rsidR="00EE45ED" w:rsidRPr="00C02AD6" w:rsidRDefault="00EE45ED" w:rsidP="001D666E">
            <w:pPr>
              <w:jc w:val="both"/>
              <w:rPr>
                <w:rFonts w:ascii="GOST Common" w:hAnsi="GOST Common" w:cs="Arial"/>
                <w:sz w:val="20"/>
                <w:szCs w:val="20"/>
              </w:rPr>
            </w:pPr>
            <w:r w:rsidRPr="00C02AD6">
              <w:rPr>
                <w:rFonts w:ascii="GOST Common" w:hAnsi="GOST Common" w:cs="Arial"/>
                <w:sz w:val="20"/>
                <w:szCs w:val="20"/>
                <w:shd w:val="clear" w:color="auto" w:fill="FFFFFF"/>
              </w:rPr>
              <w:t>Для ведения личного подсобного хозяйства (приусадебный земельный участок) (код 2.2)</w:t>
            </w:r>
          </w:p>
        </w:tc>
        <w:tc>
          <w:tcPr>
            <w:tcW w:w="409" w:type="pct"/>
            <w:gridSpan w:val="2"/>
            <w:vAlign w:val="center"/>
          </w:tcPr>
          <w:p w14:paraId="26D1912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200*</w:t>
            </w:r>
          </w:p>
        </w:tc>
        <w:tc>
          <w:tcPr>
            <w:tcW w:w="489" w:type="pct"/>
            <w:vAlign w:val="center"/>
          </w:tcPr>
          <w:p w14:paraId="50BB5153"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5000*</w:t>
            </w:r>
          </w:p>
        </w:tc>
        <w:tc>
          <w:tcPr>
            <w:tcW w:w="409" w:type="pct"/>
            <w:vAlign w:val="center"/>
          </w:tcPr>
          <w:p w14:paraId="3D2BBF29"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4</w:t>
            </w:r>
          </w:p>
        </w:tc>
        <w:tc>
          <w:tcPr>
            <w:tcW w:w="434" w:type="pct"/>
            <w:vAlign w:val="center"/>
          </w:tcPr>
          <w:p w14:paraId="525151D9"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14BDD664"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51D664A9" w14:textId="77777777" w:rsidR="00EE45ED" w:rsidRPr="00C02AD6" w:rsidRDefault="00EE45ED" w:rsidP="001D666E">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28E0994A"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w:t>
            </w:r>
          </w:p>
        </w:tc>
      </w:tr>
      <w:tr w:rsidR="00EE45ED" w:rsidRPr="00C02AD6" w14:paraId="08FF7BD4" w14:textId="77777777" w:rsidTr="001D666E">
        <w:tc>
          <w:tcPr>
            <w:tcW w:w="1138" w:type="pct"/>
          </w:tcPr>
          <w:p w14:paraId="0B9217E4" w14:textId="77777777" w:rsidR="00EE45ED" w:rsidRPr="00C02AD6" w:rsidRDefault="00EE45ED" w:rsidP="001D666E">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Блокированная жилая застройка (</w:t>
            </w:r>
            <w:r w:rsidRPr="00C02AD6">
              <w:rPr>
                <w:rFonts w:ascii="GOST Common" w:hAnsi="GOST Common" w:cs="Arial"/>
                <w:sz w:val="20"/>
                <w:szCs w:val="20"/>
              </w:rPr>
              <w:t>код 2.3)</w:t>
            </w:r>
          </w:p>
        </w:tc>
        <w:tc>
          <w:tcPr>
            <w:tcW w:w="409" w:type="pct"/>
            <w:gridSpan w:val="2"/>
            <w:vAlign w:val="center"/>
          </w:tcPr>
          <w:p w14:paraId="7EAB32DB"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200</w:t>
            </w:r>
          </w:p>
        </w:tc>
        <w:tc>
          <w:tcPr>
            <w:tcW w:w="489" w:type="pct"/>
            <w:vAlign w:val="center"/>
          </w:tcPr>
          <w:p w14:paraId="08CB0222"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2000</w:t>
            </w:r>
          </w:p>
        </w:tc>
        <w:tc>
          <w:tcPr>
            <w:tcW w:w="409" w:type="pct"/>
            <w:vAlign w:val="center"/>
          </w:tcPr>
          <w:p w14:paraId="6F1D8E84"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10</w:t>
            </w:r>
          </w:p>
        </w:tc>
        <w:tc>
          <w:tcPr>
            <w:tcW w:w="434" w:type="pct"/>
            <w:vAlign w:val="center"/>
          </w:tcPr>
          <w:p w14:paraId="5BF158A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200</w:t>
            </w:r>
          </w:p>
        </w:tc>
        <w:tc>
          <w:tcPr>
            <w:tcW w:w="733" w:type="pct"/>
            <w:vAlign w:val="center"/>
          </w:tcPr>
          <w:p w14:paraId="54E41FCB"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3</w:t>
            </w:r>
          </w:p>
        </w:tc>
        <w:tc>
          <w:tcPr>
            <w:tcW w:w="643" w:type="pct"/>
            <w:gridSpan w:val="2"/>
            <w:vAlign w:val="center"/>
          </w:tcPr>
          <w:p w14:paraId="4EA49001" w14:textId="77777777" w:rsidR="00EE45ED" w:rsidRPr="00C02AD6" w:rsidRDefault="00EE45ED" w:rsidP="001D666E">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1A35475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w:t>
            </w:r>
          </w:p>
        </w:tc>
      </w:tr>
      <w:tr w:rsidR="00EE45ED" w:rsidRPr="00C02AD6" w14:paraId="4D645939" w14:textId="77777777" w:rsidTr="001D666E">
        <w:tc>
          <w:tcPr>
            <w:tcW w:w="1138" w:type="pct"/>
          </w:tcPr>
          <w:p w14:paraId="4C3E1A9A" w14:textId="77777777" w:rsidR="00EE45ED" w:rsidRPr="00C02AD6" w:rsidRDefault="00EE45ED" w:rsidP="001D666E">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Среднеэтажная жилая застройка (</w:t>
            </w:r>
            <w:r w:rsidRPr="00C02AD6">
              <w:rPr>
                <w:rFonts w:ascii="GOST Common" w:hAnsi="GOST Common" w:cs="Arial"/>
                <w:sz w:val="20"/>
                <w:szCs w:val="20"/>
              </w:rPr>
              <w:t>код 2.5)</w:t>
            </w:r>
          </w:p>
        </w:tc>
        <w:tc>
          <w:tcPr>
            <w:tcW w:w="409" w:type="pct"/>
            <w:gridSpan w:val="2"/>
            <w:vAlign w:val="center"/>
          </w:tcPr>
          <w:p w14:paraId="058F74B1"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6B7C6F9B"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1FD28E30"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BA58B1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8D618B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8</w:t>
            </w:r>
          </w:p>
        </w:tc>
        <w:tc>
          <w:tcPr>
            <w:tcW w:w="643" w:type="pct"/>
            <w:gridSpan w:val="2"/>
            <w:vAlign w:val="center"/>
          </w:tcPr>
          <w:p w14:paraId="58802922" w14:textId="77777777" w:rsidR="00EE45ED" w:rsidRPr="00C02AD6" w:rsidRDefault="00EE45ED" w:rsidP="001D666E">
            <w:pPr>
              <w:jc w:val="center"/>
              <w:rPr>
                <w:rFonts w:ascii="GOST Common" w:hAnsi="GOST Common" w:cs="Arial"/>
                <w:sz w:val="16"/>
                <w:szCs w:val="16"/>
              </w:rPr>
            </w:pPr>
            <w:r w:rsidRPr="0094739F">
              <w:rPr>
                <w:rFonts w:ascii="GOST Common" w:hAnsi="GOST Common" w:cs="Arial"/>
                <w:sz w:val="16"/>
                <w:szCs w:val="16"/>
              </w:rPr>
              <w:t>1</w:t>
            </w:r>
          </w:p>
        </w:tc>
        <w:tc>
          <w:tcPr>
            <w:tcW w:w="745" w:type="pct"/>
            <w:vAlign w:val="center"/>
          </w:tcPr>
          <w:p w14:paraId="47B6DDB6"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70</w:t>
            </w:r>
          </w:p>
        </w:tc>
      </w:tr>
      <w:tr w:rsidR="00EE45ED" w:rsidRPr="00C02AD6" w14:paraId="36CBE309" w14:textId="77777777" w:rsidTr="001D666E">
        <w:tc>
          <w:tcPr>
            <w:tcW w:w="1138" w:type="pct"/>
          </w:tcPr>
          <w:p w14:paraId="1DBFABD6"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5D2FF932"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3"/>
            </w:r>
          </w:p>
        </w:tc>
        <w:tc>
          <w:tcPr>
            <w:tcW w:w="409" w:type="pct"/>
            <w:gridSpan w:val="2"/>
            <w:vAlign w:val="center"/>
          </w:tcPr>
          <w:p w14:paraId="1477E5C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56B7E63A"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68082977"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C2BB7B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4348AA7"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7EB7FCF5"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73705077"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r>
      <w:tr w:rsidR="00EE45ED" w:rsidRPr="00C02AD6" w14:paraId="2FC67F00" w14:textId="77777777" w:rsidTr="001D666E">
        <w:tc>
          <w:tcPr>
            <w:tcW w:w="1138" w:type="pct"/>
          </w:tcPr>
          <w:p w14:paraId="46D1A936" w14:textId="77777777" w:rsidR="00EE45ED" w:rsidRPr="00C02AD6" w:rsidRDefault="00EE45ED" w:rsidP="001D666E">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74554765" w14:textId="77777777" w:rsidR="00EE45ED" w:rsidRPr="00C02AD6" w:rsidRDefault="00EE45ED" w:rsidP="001D666E">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(код 12.0.2)</w:t>
            </w:r>
          </w:p>
        </w:tc>
        <w:tc>
          <w:tcPr>
            <w:tcW w:w="409" w:type="pct"/>
            <w:gridSpan w:val="2"/>
            <w:vAlign w:val="center"/>
          </w:tcPr>
          <w:p w14:paraId="06A0D22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62ABABC9"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6EEA3AF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AE647F1"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5F62B367"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688961D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797C4741"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20</w:t>
            </w:r>
          </w:p>
        </w:tc>
      </w:tr>
      <w:tr w:rsidR="00EE45ED" w:rsidRPr="00EE45ED" w14:paraId="12E099AE" w14:textId="77777777" w:rsidTr="001D666E">
        <w:tc>
          <w:tcPr>
            <w:tcW w:w="1138" w:type="pct"/>
          </w:tcPr>
          <w:p w14:paraId="6D02FC89" w14:textId="77777777" w:rsidR="00EE45ED" w:rsidRPr="00EE45ED" w:rsidRDefault="00EE45ED" w:rsidP="001D666E">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Ведение огородничества</w:t>
            </w:r>
          </w:p>
          <w:p w14:paraId="269F164C" w14:textId="77777777" w:rsidR="00EE45ED" w:rsidRPr="00EE45ED" w:rsidRDefault="00EE45ED" w:rsidP="001D666E">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rPr>
              <w:t>(код 13.1)</w:t>
            </w:r>
          </w:p>
        </w:tc>
        <w:tc>
          <w:tcPr>
            <w:tcW w:w="409" w:type="pct"/>
            <w:gridSpan w:val="2"/>
            <w:vAlign w:val="center"/>
          </w:tcPr>
          <w:p w14:paraId="40272545"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200</w:t>
            </w:r>
          </w:p>
        </w:tc>
        <w:tc>
          <w:tcPr>
            <w:tcW w:w="489" w:type="pct"/>
            <w:vAlign w:val="center"/>
          </w:tcPr>
          <w:p w14:paraId="38CDA2BB"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800</w:t>
            </w:r>
          </w:p>
        </w:tc>
        <w:tc>
          <w:tcPr>
            <w:tcW w:w="409" w:type="pct"/>
            <w:vAlign w:val="center"/>
          </w:tcPr>
          <w:p w14:paraId="43E8B188"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5</w:t>
            </w:r>
          </w:p>
        </w:tc>
        <w:tc>
          <w:tcPr>
            <w:tcW w:w="434" w:type="pct"/>
            <w:vAlign w:val="center"/>
          </w:tcPr>
          <w:p w14:paraId="50EF80D4"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40</w:t>
            </w:r>
          </w:p>
        </w:tc>
        <w:tc>
          <w:tcPr>
            <w:tcW w:w="733" w:type="pct"/>
            <w:vAlign w:val="center"/>
          </w:tcPr>
          <w:p w14:paraId="0F2E175D"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w:t>
            </w:r>
          </w:p>
        </w:tc>
        <w:tc>
          <w:tcPr>
            <w:tcW w:w="643" w:type="pct"/>
            <w:gridSpan w:val="2"/>
            <w:vAlign w:val="center"/>
          </w:tcPr>
          <w:p w14:paraId="76431629"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06B618C3"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w:t>
            </w:r>
          </w:p>
        </w:tc>
      </w:tr>
      <w:tr w:rsidR="00EE45ED" w:rsidRPr="00EE45ED" w14:paraId="38AE3CB8" w14:textId="77777777" w:rsidTr="001D666E">
        <w:tc>
          <w:tcPr>
            <w:tcW w:w="1138" w:type="pct"/>
          </w:tcPr>
          <w:p w14:paraId="4D745B76" w14:textId="77777777" w:rsidR="00EE45ED" w:rsidRPr="00EE45ED" w:rsidRDefault="00EE45ED" w:rsidP="001D666E">
            <w:pPr>
              <w:autoSpaceDE w:val="0"/>
              <w:autoSpaceDN w:val="0"/>
              <w:adjustRightInd w:val="0"/>
              <w:rPr>
                <w:rFonts w:ascii="GOST Common" w:hAnsi="GOST Common" w:cs="Arial"/>
                <w:sz w:val="20"/>
                <w:szCs w:val="20"/>
                <w:lang w:eastAsia="ru-RU"/>
              </w:rPr>
            </w:pPr>
            <w:r w:rsidRPr="00EE45ED">
              <w:rPr>
                <w:rFonts w:ascii="GOST Common" w:hAnsi="GOST Common" w:cs="Arial"/>
                <w:sz w:val="20"/>
                <w:szCs w:val="20"/>
                <w:lang w:eastAsia="ru-RU"/>
              </w:rPr>
              <w:t xml:space="preserve">Ведение садоводства </w:t>
            </w:r>
            <w:r w:rsidRPr="00EE45ED">
              <w:rPr>
                <w:rFonts w:ascii="GOST Common" w:hAnsi="GOST Common" w:cs="Arial"/>
                <w:sz w:val="20"/>
                <w:szCs w:val="20"/>
              </w:rPr>
              <w:t>(код 13.2)</w:t>
            </w:r>
          </w:p>
        </w:tc>
        <w:tc>
          <w:tcPr>
            <w:tcW w:w="409" w:type="pct"/>
            <w:gridSpan w:val="2"/>
            <w:vAlign w:val="center"/>
          </w:tcPr>
          <w:p w14:paraId="03E5A100"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600</w:t>
            </w:r>
          </w:p>
        </w:tc>
        <w:tc>
          <w:tcPr>
            <w:tcW w:w="489" w:type="pct"/>
            <w:vAlign w:val="center"/>
          </w:tcPr>
          <w:p w14:paraId="1B5E3C64"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2500</w:t>
            </w:r>
          </w:p>
        </w:tc>
        <w:tc>
          <w:tcPr>
            <w:tcW w:w="409" w:type="pct"/>
            <w:vAlign w:val="center"/>
          </w:tcPr>
          <w:p w14:paraId="093F956F"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6</w:t>
            </w:r>
          </w:p>
        </w:tc>
        <w:tc>
          <w:tcPr>
            <w:tcW w:w="434" w:type="pct"/>
            <w:vAlign w:val="center"/>
          </w:tcPr>
          <w:p w14:paraId="67547347"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100</w:t>
            </w:r>
          </w:p>
        </w:tc>
        <w:tc>
          <w:tcPr>
            <w:tcW w:w="733" w:type="pct"/>
            <w:vAlign w:val="center"/>
          </w:tcPr>
          <w:p w14:paraId="2DD74E39"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3</w:t>
            </w:r>
          </w:p>
        </w:tc>
        <w:tc>
          <w:tcPr>
            <w:tcW w:w="643" w:type="pct"/>
            <w:gridSpan w:val="2"/>
            <w:vAlign w:val="center"/>
          </w:tcPr>
          <w:p w14:paraId="37E0BBF8"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1</w:t>
            </w:r>
          </w:p>
        </w:tc>
        <w:tc>
          <w:tcPr>
            <w:tcW w:w="745" w:type="pct"/>
            <w:vAlign w:val="center"/>
          </w:tcPr>
          <w:p w14:paraId="4397FC13" w14:textId="77777777" w:rsidR="00EE45ED" w:rsidRPr="00EE45ED" w:rsidRDefault="00EE45ED" w:rsidP="001D666E">
            <w:pPr>
              <w:jc w:val="center"/>
              <w:rPr>
                <w:rFonts w:ascii="GOST Common" w:hAnsi="GOST Common" w:cs="Arial"/>
                <w:sz w:val="16"/>
                <w:szCs w:val="16"/>
              </w:rPr>
            </w:pPr>
            <w:r w:rsidRPr="00EE45ED">
              <w:rPr>
                <w:rFonts w:ascii="GOST Common" w:hAnsi="GOST Common" w:cs="Arial"/>
                <w:sz w:val="16"/>
                <w:szCs w:val="16"/>
              </w:rPr>
              <w:t>60</w:t>
            </w:r>
          </w:p>
        </w:tc>
      </w:tr>
      <w:tr w:rsidR="00EE45ED" w:rsidRPr="00C02AD6" w14:paraId="5F4AEB01" w14:textId="77777777" w:rsidTr="001D666E">
        <w:tc>
          <w:tcPr>
            <w:tcW w:w="5000" w:type="pct"/>
            <w:gridSpan w:val="10"/>
            <w:shd w:val="clear" w:color="auto" w:fill="F2F2F2"/>
            <w:vAlign w:val="center"/>
          </w:tcPr>
          <w:p w14:paraId="0F5C3431" w14:textId="77777777" w:rsidR="00EE45ED" w:rsidRPr="00C02AD6" w:rsidRDefault="00EE45ED" w:rsidP="001D666E">
            <w:pPr>
              <w:jc w:val="center"/>
              <w:rPr>
                <w:rFonts w:ascii="GOST Common" w:hAnsi="GOST Common" w:cs="Arial"/>
                <w:sz w:val="20"/>
                <w:szCs w:val="20"/>
              </w:rPr>
            </w:pPr>
            <w:r w:rsidRPr="00C02AD6">
              <w:rPr>
                <w:rFonts w:ascii="GOST Common" w:hAnsi="GOST Common" w:cs="Arial"/>
                <w:i/>
                <w:sz w:val="20"/>
                <w:szCs w:val="20"/>
              </w:rPr>
              <w:t>Вспомогательные виды разрешенного использования</w:t>
            </w:r>
          </w:p>
        </w:tc>
      </w:tr>
      <w:tr w:rsidR="00EE45ED" w:rsidRPr="00C02AD6" w14:paraId="2C3902AF" w14:textId="77777777" w:rsidTr="001D666E">
        <w:tc>
          <w:tcPr>
            <w:tcW w:w="1138" w:type="pct"/>
          </w:tcPr>
          <w:p w14:paraId="58266FD6"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Хранение автотранспорта</w:t>
            </w:r>
          </w:p>
          <w:p w14:paraId="559D42DA"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(код 2.7.1)</w:t>
            </w:r>
          </w:p>
        </w:tc>
        <w:tc>
          <w:tcPr>
            <w:tcW w:w="409" w:type="pct"/>
            <w:gridSpan w:val="2"/>
            <w:vAlign w:val="center"/>
          </w:tcPr>
          <w:p w14:paraId="0D1A846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4D5744A1"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7F0B812"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8D24D60"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6EF369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1</w:t>
            </w:r>
          </w:p>
        </w:tc>
        <w:tc>
          <w:tcPr>
            <w:tcW w:w="643" w:type="pct"/>
            <w:gridSpan w:val="2"/>
            <w:vAlign w:val="center"/>
          </w:tcPr>
          <w:p w14:paraId="720EFD99"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4423CB3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w:t>
            </w:r>
          </w:p>
        </w:tc>
      </w:tr>
      <w:tr w:rsidR="00EE45ED" w:rsidRPr="00C02AD6" w14:paraId="7F2577BF" w14:textId="77777777" w:rsidTr="001D666E">
        <w:tc>
          <w:tcPr>
            <w:tcW w:w="1138" w:type="pct"/>
          </w:tcPr>
          <w:p w14:paraId="2228C267" w14:textId="77777777" w:rsidR="00EE45ED" w:rsidRDefault="00EE45ED" w:rsidP="001D666E">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10B6A032"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(код 3.1)</w:t>
            </w:r>
          </w:p>
        </w:tc>
        <w:tc>
          <w:tcPr>
            <w:tcW w:w="409" w:type="pct"/>
            <w:gridSpan w:val="2"/>
            <w:vAlign w:val="center"/>
          </w:tcPr>
          <w:p w14:paraId="492C492C"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430000D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722DFCF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94F8CE3"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BDCE0F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53AF5146"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07CDD9B4"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50</w:t>
            </w:r>
          </w:p>
        </w:tc>
      </w:tr>
      <w:tr w:rsidR="00EE45ED" w:rsidRPr="00C02AD6" w14:paraId="6950DD38" w14:textId="77777777" w:rsidTr="001D666E">
        <w:tc>
          <w:tcPr>
            <w:tcW w:w="1138" w:type="pct"/>
          </w:tcPr>
          <w:p w14:paraId="5B6FE4C7"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Специальная деятельность</w:t>
            </w:r>
          </w:p>
          <w:p w14:paraId="6EA89303" w14:textId="77777777" w:rsidR="00EE45ED" w:rsidRPr="00C02AD6" w:rsidRDefault="00EE45ED" w:rsidP="001D666E">
            <w:pPr>
              <w:jc w:val="both"/>
              <w:rPr>
                <w:rFonts w:ascii="GOST Common" w:hAnsi="GOST Common" w:cs="Arial"/>
                <w:sz w:val="20"/>
                <w:szCs w:val="20"/>
              </w:rPr>
            </w:pPr>
            <w:r w:rsidRPr="00C02AD6">
              <w:rPr>
                <w:rFonts w:ascii="GOST Common" w:hAnsi="GOST Common" w:cs="Arial"/>
                <w:sz w:val="20"/>
                <w:szCs w:val="20"/>
              </w:rPr>
              <w:lastRenderedPageBreak/>
              <w:t>(в части санитарной очистки)</w:t>
            </w:r>
          </w:p>
          <w:p w14:paraId="541CC96F" w14:textId="77777777" w:rsidR="00EE45ED" w:rsidRPr="00C02AD6" w:rsidRDefault="00EE45ED" w:rsidP="001D666E">
            <w:pPr>
              <w:jc w:val="both"/>
              <w:rPr>
                <w:rFonts w:ascii="GOST Common" w:hAnsi="GOST Common" w:cs="Arial"/>
                <w:sz w:val="20"/>
                <w:szCs w:val="20"/>
              </w:rPr>
            </w:pPr>
            <w:r w:rsidRPr="00C02AD6">
              <w:rPr>
                <w:rFonts w:ascii="GOST Common" w:hAnsi="GOST Common" w:cs="Arial"/>
                <w:sz w:val="20"/>
                <w:szCs w:val="20"/>
              </w:rPr>
              <w:t>(код 12.2)</w:t>
            </w:r>
          </w:p>
        </w:tc>
        <w:tc>
          <w:tcPr>
            <w:tcW w:w="409" w:type="pct"/>
            <w:gridSpan w:val="2"/>
            <w:vAlign w:val="center"/>
          </w:tcPr>
          <w:p w14:paraId="6F687E2A"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lastRenderedPageBreak/>
              <w:t>4</w:t>
            </w:r>
          </w:p>
        </w:tc>
        <w:tc>
          <w:tcPr>
            <w:tcW w:w="489" w:type="pct"/>
            <w:vAlign w:val="center"/>
          </w:tcPr>
          <w:p w14:paraId="16BCFF1B"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16</w:t>
            </w:r>
          </w:p>
        </w:tc>
        <w:tc>
          <w:tcPr>
            <w:tcW w:w="409" w:type="pct"/>
            <w:vAlign w:val="center"/>
          </w:tcPr>
          <w:p w14:paraId="6B936D5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w:t>
            </w:r>
          </w:p>
        </w:tc>
        <w:tc>
          <w:tcPr>
            <w:tcW w:w="434" w:type="pct"/>
            <w:vAlign w:val="center"/>
          </w:tcPr>
          <w:p w14:paraId="11D7C90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8</w:t>
            </w:r>
          </w:p>
        </w:tc>
        <w:tc>
          <w:tcPr>
            <w:tcW w:w="733" w:type="pct"/>
            <w:vAlign w:val="center"/>
          </w:tcPr>
          <w:p w14:paraId="1E48D529"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6B264CC6"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20</w:t>
            </w:r>
          </w:p>
        </w:tc>
        <w:tc>
          <w:tcPr>
            <w:tcW w:w="745" w:type="pct"/>
            <w:vAlign w:val="center"/>
          </w:tcPr>
          <w:p w14:paraId="375C41B0"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r>
      <w:tr w:rsidR="00EE45ED" w:rsidRPr="00C02AD6" w14:paraId="61FEACB7" w14:textId="77777777" w:rsidTr="001D666E">
        <w:tc>
          <w:tcPr>
            <w:tcW w:w="5000" w:type="pct"/>
            <w:gridSpan w:val="10"/>
            <w:shd w:val="clear" w:color="auto" w:fill="F2F2F2"/>
          </w:tcPr>
          <w:p w14:paraId="5E4396D7" w14:textId="77777777" w:rsidR="00EE45ED" w:rsidRPr="00C02AD6" w:rsidRDefault="00EE45ED" w:rsidP="001D666E">
            <w:pPr>
              <w:jc w:val="center"/>
              <w:rPr>
                <w:rFonts w:ascii="GOST Common" w:hAnsi="GOST Common" w:cs="Arial"/>
                <w:i/>
                <w:sz w:val="20"/>
                <w:szCs w:val="20"/>
              </w:rPr>
            </w:pPr>
            <w:r w:rsidRPr="00C02AD6">
              <w:rPr>
                <w:rFonts w:ascii="GOST Common" w:hAnsi="GOST Common" w:cs="Arial"/>
                <w:i/>
                <w:sz w:val="20"/>
                <w:szCs w:val="20"/>
              </w:rPr>
              <w:t>Условно разрешенные виды использования</w:t>
            </w:r>
          </w:p>
        </w:tc>
      </w:tr>
      <w:tr w:rsidR="00EE45ED" w:rsidRPr="000248B0" w14:paraId="501D40AD" w14:textId="77777777" w:rsidTr="001D666E">
        <w:tc>
          <w:tcPr>
            <w:tcW w:w="1138" w:type="pct"/>
          </w:tcPr>
          <w:p w14:paraId="0234D6EE" w14:textId="77777777" w:rsidR="00EE45ED" w:rsidRPr="000248B0" w:rsidRDefault="00EE45ED" w:rsidP="001D666E">
            <w:pPr>
              <w:rPr>
                <w:rFonts w:ascii="GOST Common" w:hAnsi="GOST Common" w:cs="Arial"/>
                <w:sz w:val="20"/>
                <w:szCs w:val="20"/>
              </w:rPr>
            </w:pPr>
            <w:r w:rsidRPr="000248B0">
              <w:rPr>
                <w:rFonts w:ascii="GOST Common" w:hAnsi="GOST Common" w:cs="Arial"/>
                <w:sz w:val="20"/>
                <w:szCs w:val="20"/>
              </w:rPr>
              <w:t>Обслуживание жилой застройки (код 2.7)</w:t>
            </w:r>
          </w:p>
        </w:tc>
        <w:tc>
          <w:tcPr>
            <w:tcW w:w="409" w:type="pct"/>
            <w:gridSpan w:val="2"/>
            <w:vAlign w:val="center"/>
          </w:tcPr>
          <w:p w14:paraId="402611E6"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c>
          <w:tcPr>
            <w:tcW w:w="489" w:type="pct"/>
            <w:vAlign w:val="center"/>
          </w:tcPr>
          <w:p w14:paraId="0F896932"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c>
          <w:tcPr>
            <w:tcW w:w="409" w:type="pct"/>
            <w:vAlign w:val="center"/>
          </w:tcPr>
          <w:p w14:paraId="259555F8"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c>
          <w:tcPr>
            <w:tcW w:w="434" w:type="pct"/>
            <w:vAlign w:val="center"/>
          </w:tcPr>
          <w:p w14:paraId="6D0FC469"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c>
          <w:tcPr>
            <w:tcW w:w="733" w:type="pct"/>
            <w:vAlign w:val="center"/>
          </w:tcPr>
          <w:p w14:paraId="10EEEEA0"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2</w:t>
            </w:r>
          </w:p>
        </w:tc>
        <w:tc>
          <w:tcPr>
            <w:tcW w:w="643" w:type="pct"/>
            <w:gridSpan w:val="2"/>
            <w:vAlign w:val="center"/>
          </w:tcPr>
          <w:p w14:paraId="39453AFB"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3</w:t>
            </w:r>
          </w:p>
        </w:tc>
        <w:tc>
          <w:tcPr>
            <w:tcW w:w="745" w:type="pct"/>
            <w:vAlign w:val="center"/>
          </w:tcPr>
          <w:p w14:paraId="2FF47445" w14:textId="77777777" w:rsidR="00EE45ED" w:rsidRPr="000248B0" w:rsidRDefault="00EE45ED" w:rsidP="001D666E">
            <w:pPr>
              <w:jc w:val="center"/>
              <w:rPr>
                <w:rFonts w:ascii="GOST Common" w:hAnsi="GOST Common" w:cs="Arial"/>
                <w:sz w:val="16"/>
                <w:szCs w:val="16"/>
              </w:rPr>
            </w:pPr>
            <w:r w:rsidRPr="000248B0">
              <w:rPr>
                <w:rFonts w:ascii="GOST Common" w:hAnsi="GOST Common" w:cs="Arial"/>
                <w:sz w:val="16"/>
                <w:szCs w:val="16"/>
              </w:rPr>
              <w:t>-</w:t>
            </w:r>
          </w:p>
        </w:tc>
      </w:tr>
      <w:tr w:rsidR="00EE45ED" w:rsidRPr="00C02AD6" w14:paraId="71CD677B" w14:textId="77777777" w:rsidTr="001D666E">
        <w:tc>
          <w:tcPr>
            <w:tcW w:w="1145" w:type="pct"/>
            <w:gridSpan w:val="2"/>
          </w:tcPr>
          <w:p w14:paraId="0D46FCE0" w14:textId="77777777" w:rsidR="00EE45ED" w:rsidRPr="00C02AD6" w:rsidRDefault="00EE45ED" w:rsidP="001D666E">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Социальное обслуживание</w:t>
            </w:r>
            <w:r>
              <w:rPr>
                <w:rFonts w:ascii="GOST Common" w:hAnsi="GOST Common" w:cs="Arial"/>
                <w:sz w:val="20"/>
                <w:szCs w:val="20"/>
              </w:rPr>
              <w:t xml:space="preserve"> </w:t>
            </w:r>
            <w:r w:rsidRPr="00C02AD6">
              <w:rPr>
                <w:rFonts w:ascii="GOST Common" w:hAnsi="GOST Common" w:cs="Arial"/>
                <w:sz w:val="20"/>
                <w:szCs w:val="20"/>
              </w:rPr>
              <w:t>(код 3.2)</w:t>
            </w:r>
          </w:p>
        </w:tc>
        <w:tc>
          <w:tcPr>
            <w:tcW w:w="402" w:type="pct"/>
            <w:vAlign w:val="center"/>
          </w:tcPr>
          <w:p w14:paraId="775FD08C"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31D08D63"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8CCD2A0"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4B91ECA"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5CDEFCFA"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719BFB9A" w14:textId="77777777" w:rsidR="00EE45ED" w:rsidRPr="00C02AD6" w:rsidRDefault="00EE45ED" w:rsidP="001D666E">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08103BA9"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50</w:t>
            </w:r>
          </w:p>
        </w:tc>
      </w:tr>
      <w:tr w:rsidR="00EE45ED" w:rsidRPr="00C02AD6" w14:paraId="3F49B615" w14:textId="77777777" w:rsidTr="001D666E">
        <w:tc>
          <w:tcPr>
            <w:tcW w:w="1145" w:type="pct"/>
            <w:gridSpan w:val="2"/>
          </w:tcPr>
          <w:p w14:paraId="7007D683" w14:textId="77777777" w:rsidR="00EE45ED" w:rsidRPr="00C02AD6" w:rsidRDefault="00EE45ED" w:rsidP="001D666E">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Бытовое обслуживание </w:t>
            </w:r>
            <w:r w:rsidRPr="00C02AD6">
              <w:rPr>
                <w:rFonts w:ascii="GOST Common" w:hAnsi="GOST Common" w:cs="Arial"/>
                <w:sz w:val="20"/>
                <w:szCs w:val="20"/>
              </w:rPr>
              <w:t>(код 3.3)</w:t>
            </w:r>
          </w:p>
        </w:tc>
        <w:tc>
          <w:tcPr>
            <w:tcW w:w="402" w:type="pct"/>
            <w:vAlign w:val="center"/>
          </w:tcPr>
          <w:p w14:paraId="77BD511A"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34DD59D7"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2ACC6FA3"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FE39495"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58C80633"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0CA2A5ED" w14:textId="77777777" w:rsidR="00EE45ED" w:rsidRPr="00C02AD6" w:rsidRDefault="00EE45ED" w:rsidP="001D666E">
            <w:pPr>
              <w:jc w:val="center"/>
              <w:rPr>
                <w:rFonts w:ascii="GOST Common" w:hAnsi="GOST Common" w:cs="Arial"/>
                <w:sz w:val="16"/>
                <w:szCs w:val="16"/>
              </w:rPr>
            </w:pPr>
            <w:r>
              <w:rPr>
                <w:rFonts w:ascii="GOST Common" w:hAnsi="GOST Common"/>
                <w:sz w:val="16"/>
                <w:szCs w:val="16"/>
              </w:rPr>
              <w:t>1</w:t>
            </w:r>
          </w:p>
        </w:tc>
        <w:tc>
          <w:tcPr>
            <w:tcW w:w="751" w:type="pct"/>
            <w:gridSpan w:val="2"/>
            <w:vAlign w:val="center"/>
          </w:tcPr>
          <w:p w14:paraId="56C42EF1"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60</w:t>
            </w:r>
          </w:p>
        </w:tc>
      </w:tr>
      <w:tr w:rsidR="00EE45ED" w:rsidRPr="00C02AD6" w14:paraId="55F005A7" w14:textId="77777777" w:rsidTr="001D666E">
        <w:tc>
          <w:tcPr>
            <w:tcW w:w="1145" w:type="pct"/>
            <w:gridSpan w:val="2"/>
          </w:tcPr>
          <w:p w14:paraId="09DB1800" w14:textId="77777777" w:rsidR="00EE45ED" w:rsidRPr="00C02AD6" w:rsidRDefault="00EE45ED" w:rsidP="001D666E">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02" w:type="pct"/>
            <w:vAlign w:val="center"/>
          </w:tcPr>
          <w:p w14:paraId="35347FB5"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3A141613"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2F9FB025"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C353BBB"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14148E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00979DB1"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538950D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r>
      <w:tr w:rsidR="00EE45ED" w:rsidRPr="00C02AD6" w14:paraId="6E304ABD" w14:textId="77777777" w:rsidTr="001D666E">
        <w:tc>
          <w:tcPr>
            <w:tcW w:w="1145" w:type="pct"/>
            <w:gridSpan w:val="2"/>
          </w:tcPr>
          <w:p w14:paraId="7415B507" w14:textId="77777777" w:rsidR="00EE45ED" w:rsidRPr="00C02AD6" w:rsidRDefault="00EE45ED" w:rsidP="001D666E">
            <w:pPr>
              <w:autoSpaceDE w:val="0"/>
              <w:autoSpaceDN w:val="0"/>
              <w:adjustRightInd w:val="0"/>
              <w:rPr>
                <w:rFonts w:ascii="GOST Common" w:hAnsi="GOST Common" w:cs="Arial"/>
                <w:sz w:val="20"/>
                <w:szCs w:val="20"/>
              </w:rPr>
            </w:pPr>
            <w:r w:rsidRPr="00C02AD6">
              <w:rPr>
                <w:rFonts w:ascii="GOST Common" w:hAnsi="GOST Common" w:cs="Arial"/>
                <w:sz w:val="20"/>
                <w:szCs w:val="20"/>
              </w:rPr>
              <w:t>Амбулаторно-поликлиническое обслуживание (код 3.4.1)</w:t>
            </w:r>
          </w:p>
        </w:tc>
        <w:tc>
          <w:tcPr>
            <w:tcW w:w="402" w:type="pct"/>
            <w:vAlign w:val="center"/>
          </w:tcPr>
          <w:p w14:paraId="7FCEB3D1" w14:textId="77777777" w:rsidR="00EE45ED" w:rsidRPr="00C02AD6" w:rsidRDefault="00EE45ED" w:rsidP="001D666E">
            <w:pPr>
              <w:jc w:val="center"/>
              <w:rPr>
                <w:rFonts w:ascii="GOST Common" w:hAnsi="GOST Common" w:cs="Arial"/>
                <w:b/>
                <w:sz w:val="16"/>
                <w:szCs w:val="16"/>
              </w:rPr>
            </w:pPr>
            <w:r w:rsidRPr="00C02AD6">
              <w:rPr>
                <w:rFonts w:ascii="GOST Common" w:hAnsi="GOST Common" w:cs="Arial"/>
                <w:sz w:val="16"/>
                <w:szCs w:val="16"/>
              </w:rPr>
              <w:t>-</w:t>
            </w:r>
          </w:p>
        </w:tc>
        <w:tc>
          <w:tcPr>
            <w:tcW w:w="489" w:type="pct"/>
            <w:vAlign w:val="center"/>
          </w:tcPr>
          <w:p w14:paraId="37D556E2"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0E72DC9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67865BE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881C50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15716CC6"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3B66B4BB"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r>
      <w:tr w:rsidR="00EE45ED" w:rsidRPr="00C02AD6" w14:paraId="75CE14ED" w14:textId="77777777" w:rsidTr="001D666E">
        <w:tc>
          <w:tcPr>
            <w:tcW w:w="1145" w:type="pct"/>
            <w:gridSpan w:val="2"/>
          </w:tcPr>
          <w:p w14:paraId="4DB02893" w14:textId="77777777" w:rsidR="00EE45ED" w:rsidRPr="00C02AD6" w:rsidRDefault="00EE45ED" w:rsidP="001D666E">
            <w:pPr>
              <w:autoSpaceDE w:val="0"/>
              <w:autoSpaceDN w:val="0"/>
              <w:adjustRightInd w:val="0"/>
              <w:rPr>
                <w:rFonts w:ascii="GOST Common" w:hAnsi="GOST Common" w:cs="Arial"/>
                <w:sz w:val="20"/>
                <w:szCs w:val="20"/>
              </w:rPr>
            </w:pPr>
            <w:r w:rsidRPr="00C02AD6">
              <w:rPr>
                <w:rFonts w:ascii="GOST Common" w:hAnsi="GOST Common" w:cs="Arial"/>
                <w:sz w:val="20"/>
                <w:szCs w:val="20"/>
              </w:rPr>
              <w:t>Образование и просвещение</w:t>
            </w:r>
          </w:p>
          <w:p w14:paraId="7A11693D" w14:textId="77777777" w:rsidR="00EE45ED" w:rsidRPr="00C02AD6" w:rsidRDefault="00EE45ED" w:rsidP="001D666E">
            <w:pPr>
              <w:autoSpaceDE w:val="0"/>
              <w:autoSpaceDN w:val="0"/>
              <w:adjustRightInd w:val="0"/>
              <w:rPr>
                <w:rFonts w:ascii="GOST Common" w:hAnsi="GOST Common" w:cs="Arial"/>
                <w:sz w:val="20"/>
                <w:szCs w:val="20"/>
              </w:rPr>
            </w:pPr>
            <w:r w:rsidRPr="00C02AD6">
              <w:rPr>
                <w:rFonts w:ascii="GOST Common" w:hAnsi="GOST Common" w:cs="Arial"/>
                <w:sz w:val="20"/>
                <w:szCs w:val="20"/>
              </w:rPr>
              <w:t>(код 3.5)</w:t>
            </w:r>
          </w:p>
        </w:tc>
        <w:tc>
          <w:tcPr>
            <w:tcW w:w="402" w:type="pct"/>
            <w:vAlign w:val="center"/>
          </w:tcPr>
          <w:p w14:paraId="08FF4133"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4374F4B4"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78DC798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3D300019"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75808BE1"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5F833DE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25</w:t>
            </w:r>
          </w:p>
        </w:tc>
        <w:tc>
          <w:tcPr>
            <w:tcW w:w="751" w:type="pct"/>
            <w:gridSpan w:val="2"/>
            <w:vAlign w:val="center"/>
          </w:tcPr>
          <w:p w14:paraId="48EAE132"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r>
      <w:tr w:rsidR="00EE45ED" w:rsidRPr="00C02AD6" w14:paraId="6FD7A28C" w14:textId="77777777" w:rsidTr="001D666E">
        <w:tc>
          <w:tcPr>
            <w:tcW w:w="1145" w:type="pct"/>
            <w:gridSpan w:val="2"/>
          </w:tcPr>
          <w:p w14:paraId="7E05B929" w14:textId="77777777" w:rsidR="00EE45ED" w:rsidRPr="00C02AD6" w:rsidRDefault="00EE45ED" w:rsidP="001D666E">
            <w:pPr>
              <w:autoSpaceDE w:val="0"/>
              <w:autoSpaceDN w:val="0"/>
              <w:adjustRightInd w:val="0"/>
              <w:rPr>
                <w:rFonts w:ascii="GOST Common" w:hAnsi="GOST Common" w:cs="Arial"/>
                <w:sz w:val="20"/>
                <w:szCs w:val="20"/>
              </w:rPr>
            </w:pPr>
            <w:r w:rsidRPr="00C02AD6">
              <w:rPr>
                <w:rFonts w:ascii="GOST Common" w:hAnsi="GOST Common" w:cs="Arial"/>
                <w:sz w:val="20"/>
                <w:szCs w:val="20"/>
              </w:rPr>
              <w:t>Культурное развитие (код 3.6)</w:t>
            </w:r>
          </w:p>
        </w:tc>
        <w:tc>
          <w:tcPr>
            <w:tcW w:w="402" w:type="pct"/>
            <w:vAlign w:val="center"/>
          </w:tcPr>
          <w:p w14:paraId="3C9D5DD8"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7C25FC5C"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584F4DE8"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56C9A1D"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62614CC2"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49CAA2FD" w14:textId="77777777" w:rsidR="00EE45ED" w:rsidRPr="00C02AD6" w:rsidRDefault="00EE45ED" w:rsidP="001D666E">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7DDBAF0E" w14:textId="77777777" w:rsidR="00EE45ED" w:rsidRPr="00C02AD6" w:rsidRDefault="00EE45ED" w:rsidP="001D666E">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EE45ED" w:rsidRPr="00C02AD6" w14:paraId="0D7C8B9F" w14:textId="77777777" w:rsidTr="001D666E">
        <w:tc>
          <w:tcPr>
            <w:tcW w:w="1145" w:type="pct"/>
            <w:gridSpan w:val="2"/>
          </w:tcPr>
          <w:p w14:paraId="3E83B571" w14:textId="77777777" w:rsidR="00EE45ED" w:rsidRPr="00C02AD6" w:rsidRDefault="00EE45ED" w:rsidP="001D666E">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rPr>
              <w:t>Магазины (код 4.4)</w:t>
            </w:r>
          </w:p>
        </w:tc>
        <w:tc>
          <w:tcPr>
            <w:tcW w:w="402" w:type="pct"/>
            <w:vAlign w:val="center"/>
          </w:tcPr>
          <w:p w14:paraId="5DD48F22"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3E83F873"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67DF193C"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4D7FB3E"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1CCE81AC"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3951589C" w14:textId="77777777" w:rsidR="00EE45ED" w:rsidRPr="00C02AD6" w:rsidRDefault="00EE45ED" w:rsidP="001D666E">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00C12A33"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60</w:t>
            </w:r>
          </w:p>
        </w:tc>
      </w:tr>
      <w:tr w:rsidR="00EE45ED" w:rsidRPr="00C02AD6" w14:paraId="2CDFF3AF" w14:textId="77777777" w:rsidTr="001D666E">
        <w:tc>
          <w:tcPr>
            <w:tcW w:w="1145" w:type="pct"/>
            <w:gridSpan w:val="2"/>
          </w:tcPr>
          <w:p w14:paraId="7E0502DD" w14:textId="77777777" w:rsidR="00EE45ED" w:rsidRPr="00C02AD6" w:rsidRDefault="00EE45ED" w:rsidP="001D666E">
            <w:pPr>
              <w:autoSpaceDE w:val="0"/>
              <w:autoSpaceDN w:val="0"/>
              <w:adjustRightInd w:val="0"/>
              <w:rPr>
                <w:rFonts w:ascii="GOST Common" w:hAnsi="GOST Common" w:cs="Arial"/>
                <w:sz w:val="20"/>
                <w:szCs w:val="20"/>
              </w:rPr>
            </w:pPr>
            <w:r w:rsidRPr="00C02AD6">
              <w:rPr>
                <w:rFonts w:ascii="GOST Common" w:hAnsi="GOST Common" w:cs="Arial"/>
                <w:sz w:val="20"/>
                <w:szCs w:val="20"/>
              </w:rPr>
              <w:t>Банковская и страховая деятельность (код 4.5)</w:t>
            </w:r>
          </w:p>
        </w:tc>
        <w:tc>
          <w:tcPr>
            <w:tcW w:w="402" w:type="pct"/>
            <w:vAlign w:val="center"/>
          </w:tcPr>
          <w:p w14:paraId="214BD528"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753D1AF2"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443FB7B1"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B76CBDA"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7776021"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39AFCE72" w14:textId="77777777" w:rsidR="00EE45ED" w:rsidRPr="00C02AD6" w:rsidRDefault="00EE45ED" w:rsidP="001D666E">
            <w:pPr>
              <w:jc w:val="center"/>
              <w:rPr>
                <w:rFonts w:ascii="GOST Common" w:hAnsi="GOST Common" w:cs="Arial"/>
                <w:sz w:val="16"/>
                <w:szCs w:val="16"/>
              </w:rPr>
            </w:pPr>
            <w:r w:rsidRPr="003D1060">
              <w:rPr>
                <w:rFonts w:ascii="GOST Common" w:hAnsi="GOST Common" w:cs="Arial"/>
                <w:sz w:val="16"/>
                <w:szCs w:val="16"/>
              </w:rPr>
              <w:t>1</w:t>
            </w:r>
          </w:p>
        </w:tc>
        <w:tc>
          <w:tcPr>
            <w:tcW w:w="751" w:type="pct"/>
            <w:gridSpan w:val="2"/>
            <w:vAlign w:val="center"/>
          </w:tcPr>
          <w:p w14:paraId="288FBA04"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50</w:t>
            </w:r>
          </w:p>
        </w:tc>
      </w:tr>
      <w:tr w:rsidR="00EE45ED" w:rsidRPr="00C02AD6" w14:paraId="2EF0F328" w14:textId="77777777" w:rsidTr="001D666E">
        <w:tc>
          <w:tcPr>
            <w:tcW w:w="1145" w:type="pct"/>
            <w:gridSpan w:val="2"/>
          </w:tcPr>
          <w:p w14:paraId="26945E50"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Общественное питание</w:t>
            </w:r>
          </w:p>
          <w:p w14:paraId="24F2DF75"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(код 4.6)</w:t>
            </w:r>
          </w:p>
        </w:tc>
        <w:tc>
          <w:tcPr>
            <w:tcW w:w="402" w:type="pct"/>
            <w:vAlign w:val="center"/>
          </w:tcPr>
          <w:p w14:paraId="14734E6B"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26941A37"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1ABE846D"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19EB1846"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6B0F04A0"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643" w:type="pct"/>
            <w:gridSpan w:val="2"/>
            <w:vAlign w:val="center"/>
          </w:tcPr>
          <w:p w14:paraId="3A316E1A" w14:textId="77777777" w:rsidR="00EE45ED" w:rsidRPr="00C02AD6" w:rsidRDefault="00EE45ED" w:rsidP="001D666E">
            <w:pPr>
              <w:jc w:val="center"/>
              <w:rPr>
                <w:rFonts w:ascii="GOST Common" w:hAnsi="GOST Common" w:cs="Arial"/>
                <w:sz w:val="16"/>
                <w:szCs w:val="16"/>
              </w:rPr>
            </w:pPr>
            <w:r w:rsidRPr="00E7045F">
              <w:rPr>
                <w:rFonts w:ascii="GOST Common" w:hAnsi="GOST Common" w:cs="Arial"/>
                <w:sz w:val="16"/>
                <w:szCs w:val="16"/>
              </w:rPr>
              <w:t>1</w:t>
            </w:r>
          </w:p>
        </w:tc>
        <w:tc>
          <w:tcPr>
            <w:tcW w:w="745" w:type="pct"/>
            <w:vAlign w:val="center"/>
          </w:tcPr>
          <w:p w14:paraId="1559BE94"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50</w:t>
            </w:r>
          </w:p>
        </w:tc>
      </w:tr>
      <w:tr w:rsidR="00EE45ED" w:rsidRPr="00C02AD6" w14:paraId="10155F75" w14:textId="77777777" w:rsidTr="001D666E">
        <w:tc>
          <w:tcPr>
            <w:tcW w:w="1145" w:type="pct"/>
            <w:gridSpan w:val="2"/>
          </w:tcPr>
          <w:p w14:paraId="6CAD12A1"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Гостиничное обслуживание</w:t>
            </w:r>
          </w:p>
          <w:p w14:paraId="46B0A72B"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rPr>
              <w:t>(код 4.7)</w:t>
            </w:r>
          </w:p>
        </w:tc>
        <w:tc>
          <w:tcPr>
            <w:tcW w:w="402" w:type="pct"/>
            <w:vAlign w:val="center"/>
          </w:tcPr>
          <w:p w14:paraId="020A000E"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54B0CDFC"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1DDB1F88"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7A556CDC"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3A3E2690"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643" w:type="pct"/>
            <w:gridSpan w:val="2"/>
            <w:vAlign w:val="center"/>
          </w:tcPr>
          <w:p w14:paraId="7D5A38DA" w14:textId="77777777" w:rsidR="00EE45ED" w:rsidRPr="00C02AD6" w:rsidRDefault="00EE45ED" w:rsidP="001D666E">
            <w:pPr>
              <w:jc w:val="center"/>
              <w:rPr>
                <w:rFonts w:ascii="GOST Common" w:hAnsi="GOST Common" w:cs="Arial"/>
                <w:sz w:val="16"/>
                <w:szCs w:val="16"/>
              </w:rPr>
            </w:pPr>
            <w:r w:rsidRPr="00E7045F">
              <w:rPr>
                <w:rFonts w:ascii="GOST Common" w:hAnsi="GOST Common" w:cs="Arial"/>
                <w:sz w:val="16"/>
                <w:szCs w:val="16"/>
              </w:rPr>
              <w:t>1</w:t>
            </w:r>
          </w:p>
        </w:tc>
        <w:tc>
          <w:tcPr>
            <w:tcW w:w="745" w:type="pct"/>
            <w:vAlign w:val="center"/>
          </w:tcPr>
          <w:p w14:paraId="0943FB89"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50</w:t>
            </w:r>
          </w:p>
        </w:tc>
      </w:tr>
      <w:tr w:rsidR="00EE45ED" w:rsidRPr="00C02AD6" w14:paraId="4FD9A346" w14:textId="77777777" w:rsidTr="001D666E">
        <w:tc>
          <w:tcPr>
            <w:tcW w:w="1145" w:type="pct"/>
            <w:gridSpan w:val="2"/>
          </w:tcPr>
          <w:p w14:paraId="1EFBD72F" w14:textId="77777777" w:rsidR="00EE45ED" w:rsidRPr="00C02AD6" w:rsidRDefault="00EE45ED" w:rsidP="001D666E">
            <w:pPr>
              <w:autoSpaceDE w:val="0"/>
              <w:autoSpaceDN w:val="0"/>
              <w:adjustRightInd w:val="0"/>
              <w:rPr>
                <w:rFonts w:ascii="GOST Common" w:hAnsi="GOST Common" w:cs="Arial"/>
                <w:sz w:val="20"/>
                <w:szCs w:val="20"/>
              </w:rPr>
            </w:pPr>
            <w:r w:rsidRPr="00C02AD6">
              <w:rPr>
                <w:rFonts w:ascii="GOST Common" w:hAnsi="GOST Common" w:cs="Arial"/>
                <w:sz w:val="20"/>
                <w:szCs w:val="20"/>
              </w:rPr>
              <w:t>Служебные гаражи (код 4.9)</w:t>
            </w:r>
          </w:p>
        </w:tc>
        <w:tc>
          <w:tcPr>
            <w:tcW w:w="402" w:type="pct"/>
            <w:vAlign w:val="center"/>
          </w:tcPr>
          <w:p w14:paraId="3E7AEB15"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0C9969A3"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74763FF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7781F2CC"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4F4C824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1</w:t>
            </w:r>
          </w:p>
        </w:tc>
        <w:tc>
          <w:tcPr>
            <w:tcW w:w="637" w:type="pct"/>
            <w:vAlign w:val="center"/>
          </w:tcPr>
          <w:p w14:paraId="452FD077"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565D2EC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w:t>
            </w:r>
          </w:p>
        </w:tc>
      </w:tr>
      <w:tr w:rsidR="00EE45ED" w:rsidRPr="00C02AD6" w14:paraId="5CFE8D0A" w14:textId="77777777" w:rsidTr="001D666E">
        <w:tc>
          <w:tcPr>
            <w:tcW w:w="1145" w:type="pct"/>
            <w:gridSpan w:val="2"/>
          </w:tcPr>
          <w:p w14:paraId="6B5999BB" w14:textId="77777777" w:rsidR="00EE45ED" w:rsidRPr="00C02AD6" w:rsidRDefault="00EE45ED" w:rsidP="001D666E">
            <w:pPr>
              <w:autoSpaceDE w:val="0"/>
              <w:autoSpaceDN w:val="0"/>
              <w:adjustRightInd w:val="0"/>
              <w:rPr>
                <w:rFonts w:ascii="GOST Common" w:hAnsi="GOST Common" w:cs="Arial"/>
                <w:sz w:val="20"/>
                <w:szCs w:val="20"/>
              </w:rPr>
            </w:pPr>
            <w:r w:rsidRPr="00C02AD6">
              <w:rPr>
                <w:rFonts w:ascii="GOST Common" w:hAnsi="GOST Common" w:cs="Arial"/>
                <w:sz w:val="20"/>
                <w:szCs w:val="20"/>
              </w:rPr>
              <w:t>Спорт (код 5.1)</w:t>
            </w:r>
          </w:p>
        </w:tc>
        <w:tc>
          <w:tcPr>
            <w:tcW w:w="402" w:type="pct"/>
            <w:vAlign w:val="center"/>
          </w:tcPr>
          <w:p w14:paraId="676B8AF3"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50</w:t>
            </w:r>
          </w:p>
        </w:tc>
        <w:tc>
          <w:tcPr>
            <w:tcW w:w="489" w:type="pct"/>
            <w:vAlign w:val="center"/>
          </w:tcPr>
          <w:p w14:paraId="23BE7B66"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20000</w:t>
            </w:r>
          </w:p>
        </w:tc>
        <w:tc>
          <w:tcPr>
            <w:tcW w:w="409" w:type="pct"/>
            <w:vAlign w:val="center"/>
          </w:tcPr>
          <w:p w14:paraId="5D90B9D7"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5</w:t>
            </w:r>
          </w:p>
        </w:tc>
        <w:tc>
          <w:tcPr>
            <w:tcW w:w="434" w:type="pct"/>
            <w:vAlign w:val="center"/>
          </w:tcPr>
          <w:p w14:paraId="14365961"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100</w:t>
            </w:r>
          </w:p>
        </w:tc>
        <w:tc>
          <w:tcPr>
            <w:tcW w:w="733" w:type="pct"/>
            <w:vAlign w:val="center"/>
          </w:tcPr>
          <w:p w14:paraId="040FA3C7"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r w:rsidRPr="00C02AD6">
              <w:rPr>
                <w:rStyle w:val="ab"/>
                <w:rFonts w:ascii="GOST Common" w:hAnsi="GOST Common" w:cs="Arial"/>
                <w:sz w:val="16"/>
                <w:szCs w:val="16"/>
              </w:rPr>
              <w:footnoteReference w:id="4"/>
            </w:r>
          </w:p>
        </w:tc>
        <w:tc>
          <w:tcPr>
            <w:tcW w:w="637" w:type="pct"/>
            <w:vAlign w:val="center"/>
          </w:tcPr>
          <w:p w14:paraId="670AABFC" w14:textId="77777777" w:rsidR="00EE45ED" w:rsidRPr="00C02AD6" w:rsidRDefault="00EE45ED" w:rsidP="001D666E">
            <w:pPr>
              <w:jc w:val="center"/>
              <w:rPr>
                <w:rFonts w:ascii="GOST Common" w:hAnsi="GOST Common" w:cs="Arial"/>
                <w:sz w:val="16"/>
                <w:szCs w:val="16"/>
              </w:rPr>
            </w:pPr>
            <w:r>
              <w:rPr>
                <w:rFonts w:ascii="GOST Common" w:hAnsi="GOST Common" w:cs="Arial"/>
                <w:sz w:val="16"/>
                <w:szCs w:val="16"/>
              </w:rPr>
              <w:t>1</w:t>
            </w:r>
          </w:p>
        </w:tc>
        <w:tc>
          <w:tcPr>
            <w:tcW w:w="751" w:type="pct"/>
            <w:gridSpan w:val="2"/>
            <w:vAlign w:val="center"/>
          </w:tcPr>
          <w:p w14:paraId="1F74C036"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w:t>
            </w:r>
          </w:p>
        </w:tc>
      </w:tr>
      <w:tr w:rsidR="00EE45ED" w:rsidRPr="00C02AD6" w14:paraId="015F0380" w14:textId="77777777" w:rsidTr="001D666E">
        <w:tc>
          <w:tcPr>
            <w:tcW w:w="1145" w:type="pct"/>
            <w:gridSpan w:val="2"/>
          </w:tcPr>
          <w:p w14:paraId="2C75A608" w14:textId="77777777" w:rsidR="00EE45ED" w:rsidRPr="00C02AD6" w:rsidRDefault="00EE45ED" w:rsidP="001D666E">
            <w:pPr>
              <w:autoSpaceDE w:val="0"/>
              <w:autoSpaceDN w:val="0"/>
              <w:adjustRightInd w:val="0"/>
              <w:rPr>
                <w:rFonts w:ascii="GOST Common" w:hAnsi="GOST Common" w:cs="Arial"/>
                <w:sz w:val="20"/>
                <w:szCs w:val="20"/>
              </w:rPr>
            </w:pPr>
            <w:r w:rsidRPr="00C02AD6">
              <w:rPr>
                <w:rFonts w:ascii="GOST Common" w:hAnsi="GOST Common" w:cs="Arial"/>
                <w:sz w:val="20"/>
                <w:szCs w:val="20"/>
                <w:shd w:val="clear" w:color="auto" w:fill="FFFFFF"/>
              </w:rPr>
              <w:t>Обеспечение внутреннего правопорядка (код 8.3)</w:t>
            </w:r>
          </w:p>
        </w:tc>
        <w:tc>
          <w:tcPr>
            <w:tcW w:w="402" w:type="pct"/>
            <w:vAlign w:val="center"/>
          </w:tcPr>
          <w:p w14:paraId="386F3BE0"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89" w:type="pct"/>
            <w:vAlign w:val="center"/>
          </w:tcPr>
          <w:p w14:paraId="1E58D858"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09" w:type="pct"/>
            <w:vAlign w:val="center"/>
          </w:tcPr>
          <w:p w14:paraId="517064E2"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434" w:type="pct"/>
            <w:vAlign w:val="center"/>
          </w:tcPr>
          <w:p w14:paraId="5FDB25CA"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33" w:type="pct"/>
            <w:vAlign w:val="center"/>
          </w:tcPr>
          <w:p w14:paraId="7545A19A"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0B558E61"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w:t>
            </w:r>
          </w:p>
        </w:tc>
        <w:tc>
          <w:tcPr>
            <w:tcW w:w="751" w:type="pct"/>
            <w:gridSpan w:val="2"/>
            <w:vAlign w:val="center"/>
          </w:tcPr>
          <w:p w14:paraId="6C43D569" w14:textId="77777777" w:rsidR="00EE45ED" w:rsidRPr="00C02AD6" w:rsidRDefault="00EE45ED" w:rsidP="001D666E">
            <w:pPr>
              <w:jc w:val="center"/>
              <w:rPr>
                <w:rFonts w:ascii="GOST Common" w:hAnsi="GOST Common" w:cs="Arial"/>
                <w:sz w:val="16"/>
                <w:szCs w:val="16"/>
              </w:rPr>
            </w:pPr>
            <w:r w:rsidRPr="00C02AD6">
              <w:rPr>
                <w:rFonts w:ascii="GOST Common" w:hAnsi="GOST Common"/>
                <w:sz w:val="16"/>
                <w:szCs w:val="16"/>
              </w:rPr>
              <w:t>60</w:t>
            </w:r>
          </w:p>
        </w:tc>
      </w:tr>
      <w:tr w:rsidR="00EE45ED" w:rsidRPr="00C02AD6" w14:paraId="1754601C" w14:textId="77777777" w:rsidTr="001D666E">
        <w:tc>
          <w:tcPr>
            <w:tcW w:w="1145" w:type="pct"/>
            <w:gridSpan w:val="2"/>
          </w:tcPr>
          <w:p w14:paraId="3515FDC6" w14:textId="77777777" w:rsidR="00EE45ED" w:rsidRPr="00C02AD6" w:rsidRDefault="00EE45ED" w:rsidP="001D666E">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02" w:type="pct"/>
            <w:vAlign w:val="center"/>
          </w:tcPr>
          <w:p w14:paraId="27B5583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73061FAA"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4CF9B19C"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21F7EAC"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2D4B4D86"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37" w:type="pct"/>
            <w:vAlign w:val="center"/>
          </w:tcPr>
          <w:p w14:paraId="3CE9DAA2"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51" w:type="pct"/>
            <w:gridSpan w:val="2"/>
            <w:vAlign w:val="center"/>
          </w:tcPr>
          <w:p w14:paraId="7275413B"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r>
      <w:tr w:rsidR="00EE45ED" w:rsidRPr="00C02AD6" w14:paraId="443ACA8A" w14:textId="77777777" w:rsidTr="001D666E">
        <w:tc>
          <w:tcPr>
            <w:tcW w:w="1138" w:type="pct"/>
          </w:tcPr>
          <w:p w14:paraId="1AF7C666" w14:textId="77777777" w:rsidR="00EE45ED" w:rsidRPr="00C02AD6" w:rsidRDefault="00EE45ED" w:rsidP="001D666E">
            <w:pPr>
              <w:pStyle w:val="ConsPlusNormal0"/>
              <w:widowControl/>
              <w:suppressAutoHyphens w:val="0"/>
              <w:autoSpaceDN w:val="0"/>
              <w:adjustRightInd w:val="0"/>
              <w:ind w:firstLine="0"/>
              <w:rPr>
                <w:rFonts w:ascii="GOST Common" w:hAnsi="GOST Common"/>
              </w:rPr>
            </w:pPr>
            <w:r w:rsidRPr="00C02AD6">
              <w:rPr>
                <w:rFonts w:ascii="GOST Common" w:hAnsi="GOST Common"/>
              </w:rPr>
              <w:t>Легкая промышленность (код 6.3)</w:t>
            </w:r>
          </w:p>
        </w:tc>
        <w:tc>
          <w:tcPr>
            <w:tcW w:w="409" w:type="pct"/>
            <w:gridSpan w:val="2"/>
            <w:vAlign w:val="center"/>
          </w:tcPr>
          <w:p w14:paraId="2E8301A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72E46D1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403AE9D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2F2ADF10"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1ABC347E"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41368AC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6476FFA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w:t>
            </w:r>
          </w:p>
        </w:tc>
      </w:tr>
      <w:tr w:rsidR="00EE45ED" w:rsidRPr="00C02AD6" w14:paraId="14198B2F" w14:textId="77777777" w:rsidTr="001D666E">
        <w:tc>
          <w:tcPr>
            <w:tcW w:w="1138" w:type="pct"/>
          </w:tcPr>
          <w:p w14:paraId="1E78E94D" w14:textId="77777777" w:rsidR="00EE45ED" w:rsidRPr="00C02AD6" w:rsidRDefault="00EE45ED" w:rsidP="001D666E">
            <w:pPr>
              <w:pStyle w:val="ConsPlusNormal0"/>
              <w:widowControl/>
              <w:suppressAutoHyphens w:val="0"/>
              <w:autoSpaceDN w:val="0"/>
              <w:adjustRightInd w:val="0"/>
              <w:ind w:firstLine="0"/>
              <w:rPr>
                <w:rFonts w:ascii="GOST Common" w:hAnsi="GOST Common"/>
              </w:rPr>
            </w:pPr>
            <w:r w:rsidRPr="00C02AD6">
              <w:rPr>
                <w:rFonts w:ascii="GOST Common" w:hAnsi="GOST Common"/>
              </w:rPr>
              <w:lastRenderedPageBreak/>
              <w:t xml:space="preserve">Пищевая промышленность </w:t>
            </w:r>
          </w:p>
          <w:p w14:paraId="1F9AE84C" w14:textId="77777777" w:rsidR="00EE45ED" w:rsidRPr="00C02AD6" w:rsidRDefault="00EE45ED" w:rsidP="001D666E">
            <w:pPr>
              <w:pStyle w:val="ConsPlusNormal0"/>
              <w:widowControl/>
              <w:suppressAutoHyphens w:val="0"/>
              <w:autoSpaceDN w:val="0"/>
              <w:adjustRightInd w:val="0"/>
              <w:ind w:firstLine="0"/>
              <w:rPr>
                <w:rFonts w:ascii="GOST Common" w:hAnsi="GOST Common"/>
              </w:rPr>
            </w:pPr>
            <w:r w:rsidRPr="00C02AD6">
              <w:rPr>
                <w:rFonts w:ascii="GOST Common" w:hAnsi="GOST Common"/>
              </w:rPr>
              <w:t>(код 6.4)</w:t>
            </w:r>
          </w:p>
        </w:tc>
        <w:tc>
          <w:tcPr>
            <w:tcW w:w="409" w:type="pct"/>
            <w:gridSpan w:val="2"/>
            <w:vAlign w:val="center"/>
          </w:tcPr>
          <w:p w14:paraId="14CE5D5D"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4BE083A3"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7F26EFA9"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13C5125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0A5E7040"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64050164"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3</w:t>
            </w:r>
          </w:p>
        </w:tc>
        <w:tc>
          <w:tcPr>
            <w:tcW w:w="745" w:type="pct"/>
            <w:vAlign w:val="center"/>
          </w:tcPr>
          <w:p w14:paraId="2F1357BC"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60</w:t>
            </w:r>
          </w:p>
        </w:tc>
      </w:tr>
      <w:tr w:rsidR="00EE45ED" w:rsidRPr="00C02AD6" w14:paraId="4AC07235" w14:textId="77777777" w:rsidTr="001D666E">
        <w:tc>
          <w:tcPr>
            <w:tcW w:w="1138" w:type="pct"/>
          </w:tcPr>
          <w:p w14:paraId="32FD5348" w14:textId="77777777" w:rsidR="00EE45ED" w:rsidRPr="00C02AD6" w:rsidRDefault="00EE45ED" w:rsidP="001D666E">
            <w:pPr>
              <w:pStyle w:val="ConsPlusNormal0"/>
              <w:widowControl/>
              <w:suppressAutoHyphens w:val="0"/>
              <w:autoSpaceDN w:val="0"/>
              <w:adjustRightInd w:val="0"/>
              <w:ind w:firstLine="0"/>
              <w:rPr>
                <w:rFonts w:ascii="GOST Common" w:hAnsi="GOST Common"/>
              </w:rPr>
            </w:pPr>
            <w:r w:rsidRPr="00C02AD6">
              <w:rPr>
                <w:rFonts w:ascii="GOST Common" w:hAnsi="GOST Common"/>
              </w:rPr>
              <w:t>Историко-культурная деятельность (код 9.3)</w:t>
            </w:r>
          </w:p>
        </w:tc>
        <w:tc>
          <w:tcPr>
            <w:tcW w:w="409" w:type="pct"/>
            <w:gridSpan w:val="2"/>
            <w:vAlign w:val="center"/>
          </w:tcPr>
          <w:p w14:paraId="3B70B664"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89" w:type="pct"/>
            <w:vAlign w:val="center"/>
          </w:tcPr>
          <w:p w14:paraId="6E11EDDF"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09" w:type="pct"/>
            <w:vAlign w:val="center"/>
          </w:tcPr>
          <w:p w14:paraId="40DF722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434" w:type="pct"/>
            <w:vAlign w:val="center"/>
          </w:tcPr>
          <w:p w14:paraId="572B42F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33" w:type="pct"/>
            <w:vAlign w:val="center"/>
          </w:tcPr>
          <w:p w14:paraId="31B50726"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643" w:type="pct"/>
            <w:gridSpan w:val="2"/>
            <w:vAlign w:val="center"/>
          </w:tcPr>
          <w:p w14:paraId="08E01B98"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c>
          <w:tcPr>
            <w:tcW w:w="745" w:type="pct"/>
            <w:vAlign w:val="center"/>
          </w:tcPr>
          <w:p w14:paraId="188F4115" w14:textId="77777777" w:rsidR="00EE45ED" w:rsidRPr="00C02AD6" w:rsidRDefault="00EE45ED" w:rsidP="001D666E">
            <w:pPr>
              <w:jc w:val="center"/>
              <w:rPr>
                <w:rFonts w:ascii="GOST Common" w:hAnsi="GOST Common" w:cs="Arial"/>
                <w:sz w:val="16"/>
                <w:szCs w:val="16"/>
              </w:rPr>
            </w:pPr>
            <w:r w:rsidRPr="00C02AD6">
              <w:rPr>
                <w:rFonts w:ascii="GOST Common" w:hAnsi="GOST Common" w:cs="Arial"/>
                <w:sz w:val="16"/>
                <w:szCs w:val="16"/>
              </w:rPr>
              <w:t>-</w:t>
            </w:r>
          </w:p>
        </w:tc>
      </w:tr>
    </w:tbl>
    <w:p w14:paraId="394A09BB" w14:textId="77777777" w:rsidR="000248B0" w:rsidRPr="00C02AD6" w:rsidRDefault="000248B0" w:rsidP="00A85574">
      <w:pPr>
        <w:keepNext/>
        <w:keepLines/>
        <w:ind w:left="720"/>
        <w:jc w:val="right"/>
        <w:rPr>
          <w:rFonts w:ascii="GOST Common" w:hAnsi="GOST Common"/>
          <w:spacing w:val="-13"/>
        </w:rPr>
      </w:pPr>
    </w:p>
    <w:p w14:paraId="573EA38A" w14:textId="77777777" w:rsidR="00A85574" w:rsidRPr="00C02AD6" w:rsidRDefault="00A85574" w:rsidP="00A85574">
      <w:pPr>
        <w:jc w:val="both"/>
        <w:rPr>
          <w:rFonts w:ascii="GOST Common" w:hAnsi="GOST Common"/>
          <w:i/>
          <w:sz w:val="14"/>
          <w:szCs w:val="14"/>
        </w:rPr>
      </w:pPr>
      <w:r w:rsidRPr="00C02AD6">
        <w:rPr>
          <w:rFonts w:ascii="GOST Common" w:hAnsi="GOST Common"/>
          <w:i/>
          <w:sz w:val="14"/>
          <w:szCs w:val="14"/>
        </w:rPr>
        <w:t>* 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1914C62B" w14:textId="77777777" w:rsidR="00A85574" w:rsidRPr="00C02AD6" w:rsidRDefault="00A85574" w:rsidP="00A85574">
      <w:pPr>
        <w:jc w:val="both"/>
        <w:rPr>
          <w:rFonts w:ascii="GOST Common" w:hAnsi="GOST Common"/>
          <w:sz w:val="14"/>
          <w:szCs w:val="14"/>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16723EAA" w14:textId="4BE7D896" w:rsidR="00A85574" w:rsidRPr="00C02AD6" w:rsidRDefault="00A85574" w:rsidP="00A85574">
      <w:pPr>
        <w:jc w:val="both"/>
        <w:rPr>
          <w:rFonts w:ascii="GOST Common" w:hAnsi="GOST Common"/>
          <w:u w:val="single"/>
        </w:rPr>
      </w:pPr>
      <w:r w:rsidRPr="00C02AD6">
        <w:rPr>
          <w:rFonts w:ascii="GOST Common" w:hAnsi="GOST Common"/>
          <w:i/>
          <w:sz w:val="14"/>
          <w:szCs w:val="14"/>
        </w:rPr>
        <w:t>***Определяется технологическими требованиями</w:t>
      </w:r>
    </w:p>
    <w:p w14:paraId="2EA453F5" w14:textId="77777777" w:rsidR="00463147" w:rsidRPr="00C02AD6" w:rsidRDefault="00463147" w:rsidP="009D000B">
      <w:pPr>
        <w:keepNext/>
        <w:keepLines/>
        <w:ind w:left="720"/>
        <w:jc w:val="center"/>
        <w:rPr>
          <w:rFonts w:ascii="GOST Common" w:hAnsi="GOST Common"/>
          <w:u w:val="single"/>
        </w:rPr>
      </w:pPr>
    </w:p>
    <w:p w14:paraId="3E03C0BC" w14:textId="77777777" w:rsidR="009B5C32" w:rsidRDefault="009B5C32">
      <w:pPr>
        <w:rPr>
          <w:rFonts w:ascii="GOST Common" w:hAnsi="GOST Common"/>
          <w:u w:val="single"/>
        </w:rPr>
      </w:pPr>
      <w:r>
        <w:rPr>
          <w:rFonts w:ascii="GOST Common" w:hAnsi="GOST Common"/>
          <w:u w:val="single"/>
        </w:rPr>
        <w:br w:type="page"/>
      </w:r>
    </w:p>
    <w:p w14:paraId="7313B0FE" w14:textId="1E51AA6C" w:rsidR="009D000B" w:rsidRPr="00C02AD6" w:rsidRDefault="009D000B" w:rsidP="009D000B">
      <w:pPr>
        <w:keepNext/>
        <w:keepLines/>
        <w:ind w:left="720"/>
        <w:jc w:val="center"/>
        <w:rPr>
          <w:rFonts w:ascii="GOST Common" w:hAnsi="GOST Common"/>
          <w:u w:val="single"/>
        </w:rPr>
      </w:pPr>
      <w:r w:rsidRPr="00C02AD6">
        <w:rPr>
          <w:rFonts w:ascii="GOST Common" w:hAnsi="GOST Common"/>
          <w:u w:val="single"/>
        </w:rPr>
        <w:lastRenderedPageBreak/>
        <w:t xml:space="preserve">Зона застройки малоэтажными жилыми домами (Ж-2) </w:t>
      </w:r>
    </w:p>
    <w:p w14:paraId="5579F72F" w14:textId="1D7047E9" w:rsidR="009D000B" w:rsidRPr="00C02AD6" w:rsidRDefault="00A24F4B" w:rsidP="009D000B">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5</w:t>
      </w:r>
    </w:p>
    <w:p w14:paraId="430CAA1B" w14:textId="77777777" w:rsidR="00A24F4B" w:rsidRPr="00C02AD6" w:rsidRDefault="00A24F4B" w:rsidP="009D000B">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6994DB1A" w14:textId="77777777" w:rsidTr="00447052">
        <w:trPr>
          <w:tblHeader/>
        </w:trPr>
        <w:tc>
          <w:tcPr>
            <w:tcW w:w="1145" w:type="pct"/>
            <w:vMerge w:val="restart"/>
            <w:shd w:val="clear" w:color="auto" w:fill="D9D9D9"/>
            <w:vAlign w:val="center"/>
          </w:tcPr>
          <w:p w14:paraId="57E69417" w14:textId="77EBE7E5" w:rsidR="00A24F4B" w:rsidRPr="00C02AD6" w:rsidRDefault="006E3BED" w:rsidP="00C5458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3CC1EBB" w14:textId="5E163B90" w:rsidR="00A24F4B" w:rsidRPr="00C02AD6" w:rsidRDefault="009B5C32" w:rsidP="00C5458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8C3C6C0" w14:textId="2EC16DED" w:rsidR="00A24F4B" w:rsidRPr="00C02AD6" w:rsidRDefault="009B5C32" w:rsidP="00C5458A">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59AC6CEB" w14:textId="34DA8EE5" w:rsidR="00A24F4B" w:rsidRPr="00C02AD6" w:rsidRDefault="009B5C32" w:rsidP="00C5458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46196E" w:rsidRPr="00C02AD6">
              <w:rPr>
                <w:rFonts w:ascii="GOST Common" w:hAnsi="GOST Common"/>
                <w:sz w:val="20"/>
                <w:szCs w:val="16"/>
              </w:rPr>
              <w:t>**</w:t>
            </w:r>
          </w:p>
        </w:tc>
        <w:tc>
          <w:tcPr>
            <w:tcW w:w="751" w:type="pct"/>
            <w:vMerge w:val="restart"/>
            <w:shd w:val="clear" w:color="auto" w:fill="D9D9D9"/>
            <w:vAlign w:val="center"/>
          </w:tcPr>
          <w:p w14:paraId="46DB63EA" w14:textId="77777777" w:rsidR="00A24F4B" w:rsidRPr="00C02AD6" w:rsidRDefault="00A24F4B" w:rsidP="00C5458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3ED5E021" w14:textId="77777777" w:rsidTr="00447052">
        <w:trPr>
          <w:tblHeader/>
        </w:trPr>
        <w:tc>
          <w:tcPr>
            <w:tcW w:w="1145" w:type="pct"/>
            <w:vMerge/>
            <w:vAlign w:val="center"/>
          </w:tcPr>
          <w:p w14:paraId="0EA65F26" w14:textId="77777777" w:rsidR="00A24F4B" w:rsidRPr="00C02AD6" w:rsidRDefault="00A24F4B" w:rsidP="00C5458A">
            <w:pPr>
              <w:jc w:val="center"/>
              <w:rPr>
                <w:rFonts w:ascii="GOST Common" w:hAnsi="GOST Common"/>
                <w:sz w:val="20"/>
                <w:szCs w:val="16"/>
              </w:rPr>
            </w:pPr>
          </w:p>
        </w:tc>
        <w:tc>
          <w:tcPr>
            <w:tcW w:w="857" w:type="pct"/>
            <w:gridSpan w:val="2"/>
            <w:shd w:val="clear" w:color="auto" w:fill="D9D9D9"/>
            <w:vAlign w:val="center"/>
          </w:tcPr>
          <w:p w14:paraId="1F9CDB18" w14:textId="77777777" w:rsidR="00A24F4B" w:rsidRPr="00C02AD6" w:rsidRDefault="00A24F4B" w:rsidP="00C5458A">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5F8DFA96" w14:textId="77777777" w:rsidR="00A24F4B" w:rsidRPr="00C02AD6" w:rsidRDefault="00A24F4B" w:rsidP="00C5458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64D348A5" w14:textId="77777777" w:rsidR="00A24F4B" w:rsidRPr="00C02AD6" w:rsidRDefault="00A24F4B" w:rsidP="00C5458A">
            <w:pPr>
              <w:jc w:val="both"/>
              <w:rPr>
                <w:rFonts w:ascii="GOST Common" w:hAnsi="GOST Common"/>
                <w:sz w:val="20"/>
                <w:szCs w:val="16"/>
              </w:rPr>
            </w:pPr>
          </w:p>
        </w:tc>
        <w:tc>
          <w:tcPr>
            <w:tcW w:w="637" w:type="pct"/>
            <w:vMerge/>
          </w:tcPr>
          <w:p w14:paraId="1896E152" w14:textId="77777777" w:rsidR="00A24F4B" w:rsidRPr="00C02AD6" w:rsidRDefault="00A24F4B" w:rsidP="00C5458A">
            <w:pPr>
              <w:jc w:val="both"/>
              <w:rPr>
                <w:rFonts w:ascii="GOST Common" w:hAnsi="GOST Common"/>
                <w:sz w:val="20"/>
                <w:szCs w:val="16"/>
              </w:rPr>
            </w:pPr>
          </w:p>
        </w:tc>
        <w:tc>
          <w:tcPr>
            <w:tcW w:w="751" w:type="pct"/>
            <w:vMerge/>
          </w:tcPr>
          <w:p w14:paraId="6F4ED889" w14:textId="77777777" w:rsidR="00A24F4B" w:rsidRPr="00C02AD6" w:rsidRDefault="00A24F4B" w:rsidP="00C5458A">
            <w:pPr>
              <w:jc w:val="both"/>
              <w:rPr>
                <w:rFonts w:ascii="GOST Common" w:hAnsi="GOST Common"/>
                <w:sz w:val="20"/>
                <w:szCs w:val="16"/>
              </w:rPr>
            </w:pPr>
          </w:p>
        </w:tc>
      </w:tr>
      <w:tr w:rsidR="00072CA1" w:rsidRPr="00C02AD6" w14:paraId="4944C1B6" w14:textId="77777777" w:rsidTr="00447052">
        <w:trPr>
          <w:tblHeader/>
        </w:trPr>
        <w:tc>
          <w:tcPr>
            <w:tcW w:w="1145" w:type="pct"/>
            <w:vMerge/>
            <w:vAlign w:val="center"/>
          </w:tcPr>
          <w:p w14:paraId="2E041C3E" w14:textId="77777777" w:rsidR="00A24F4B" w:rsidRPr="00C02AD6" w:rsidRDefault="00A24F4B" w:rsidP="00C5458A">
            <w:pPr>
              <w:jc w:val="center"/>
              <w:rPr>
                <w:rFonts w:ascii="GOST Common" w:hAnsi="GOST Common"/>
                <w:sz w:val="20"/>
                <w:szCs w:val="16"/>
              </w:rPr>
            </w:pPr>
          </w:p>
        </w:tc>
        <w:tc>
          <w:tcPr>
            <w:tcW w:w="416" w:type="pct"/>
            <w:shd w:val="clear" w:color="auto" w:fill="D9D9D9"/>
            <w:vAlign w:val="center"/>
          </w:tcPr>
          <w:p w14:paraId="6EBC5096" w14:textId="77777777" w:rsidR="00A24F4B" w:rsidRPr="00C02AD6" w:rsidRDefault="00A24F4B" w:rsidP="00C5458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496C7112" w14:textId="77777777" w:rsidR="00A24F4B" w:rsidRPr="00C02AD6" w:rsidRDefault="00A24F4B" w:rsidP="00C5458A">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603A8CA3" w14:textId="77777777" w:rsidR="00A24F4B" w:rsidRPr="00C02AD6" w:rsidRDefault="00A24F4B" w:rsidP="00C5458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413245E5" w14:textId="77777777" w:rsidR="00A24F4B" w:rsidRPr="00C02AD6" w:rsidRDefault="00A24F4B" w:rsidP="00C5458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0B0459F" w14:textId="77777777" w:rsidR="00A24F4B" w:rsidRPr="00C02AD6" w:rsidRDefault="00A24F4B" w:rsidP="00C5458A">
            <w:pPr>
              <w:jc w:val="both"/>
              <w:rPr>
                <w:rFonts w:ascii="GOST Common" w:hAnsi="GOST Common"/>
                <w:sz w:val="20"/>
                <w:szCs w:val="16"/>
              </w:rPr>
            </w:pPr>
          </w:p>
        </w:tc>
        <w:tc>
          <w:tcPr>
            <w:tcW w:w="637" w:type="pct"/>
            <w:vMerge/>
          </w:tcPr>
          <w:p w14:paraId="456BC006" w14:textId="77777777" w:rsidR="00A24F4B" w:rsidRPr="00C02AD6" w:rsidRDefault="00A24F4B" w:rsidP="00C5458A">
            <w:pPr>
              <w:jc w:val="both"/>
              <w:rPr>
                <w:rFonts w:ascii="GOST Common" w:hAnsi="GOST Common"/>
                <w:sz w:val="20"/>
                <w:szCs w:val="16"/>
              </w:rPr>
            </w:pPr>
          </w:p>
        </w:tc>
        <w:tc>
          <w:tcPr>
            <w:tcW w:w="751" w:type="pct"/>
            <w:vMerge/>
          </w:tcPr>
          <w:p w14:paraId="51B28929" w14:textId="77777777" w:rsidR="00A24F4B" w:rsidRPr="00C02AD6" w:rsidRDefault="00A24F4B" w:rsidP="00C5458A">
            <w:pPr>
              <w:jc w:val="both"/>
              <w:rPr>
                <w:rFonts w:ascii="GOST Common" w:hAnsi="GOST Common"/>
                <w:sz w:val="20"/>
                <w:szCs w:val="16"/>
              </w:rPr>
            </w:pPr>
          </w:p>
        </w:tc>
      </w:tr>
      <w:tr w:rsidR="00072CA1" w:rsidRPr="00C02AD6" w14:paraId="352ADC70" w14:textId="77777777" w:rsidTr="005139C9">
        <w:tc>
          <w:tcPr>
            <w:tcW w:w="5000" w:type="pct"/>
            <w:gridSpan w:val="8"/>
            <w:shd w:val="clear" w:color="auto" w:fill="F2F2F2"/>
          </w:tcPr>
          <w:p w14:paraId="6DC83875" w14:textId="77777777" w:rsidR="00A24F4B" w:rsidRPr="00C02AD6" w:rsidRDefault="00A24F4B" w:rsidP="00C5458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5D5165" w:rsidRPr="00C02AD6" w14:paraId="6036730E" w14:textId="77777777" w:rsidTr="005F55F6">
        <w:tc>
          <w:tcPr>
            <w:tcW w:w="1145" w:type="pct"/>
          </w:tcPr>
          <w:p w14:paraId="1257DDA7" w14:textId="77777777" w:rsidR="005D5165" w:rsidRPr="00C02AD6" w:rsidRDefault="005D5165" w:rsidP="005D5165">
            <w:pPr>
              <w:rPr>
                <w:rFonts w:ascii="GOST Common" w:hAnsi="GOST Common"/>
                <w:sz w:val="20"/>
                <w:szCs w:val="20"/>
              </w:rPr>
            </w:pPr>
            <w:r w:rsidRPr="00C02AD6">
              <w:rPr>
                <w:rFonts w:ascii="GOST Common" w:hAnsi="GOST Common"/>
                <w:sz w:val="20"/>
                <w:szCs w:val="20"/>
              </w:rPr>
              <w:t>Для индивидуального жилищного строительства (код 2.1)</w:t>
            </w:r>
          </w:p>
        </w:tc>
        <w:tc>
          <w:tcPr>
            <w:tcW w:w="416" w:type="pct"/>
            <w:vAlign w:val="center"/>
          </w:tcPr>
          <w:p w14:paraId="4FDF028B" w14:textId="4AFB615C" w:rsidR="005D5165" w:rsidRPr="00C02AD6" w:rsidRDefault="005D5165" w:rsidP="005D5165">
            <w:pPr>
              <w:jc w:val="center"/>
              <w:rPr>
                <w:rFonts w:ascii="GOST Common" w:hAnsi="GOST Common"/>
                <w:sz w:val="16"/>
                <w:szCs w:val="16"/>
              </w:rPr>
            </w:pPr>
            <w:r w:rsidRPr="00C02AD6">
              <w:rPr>
                <w:rFonts w:ascii="GOST Common" w:hAnsi="GOST Common" w:cs="Arial"/>
                <w:sz w:val="16"/>
                <w:szCs w:val="16"/>
              </w:rPr>
              <w:t>600</w:t>
            </w:r>
          </w:p>
        </w:tc>
        <w:tc>
          <w:tcPr>
            <w:tcW w:w="441" w:type="pct"/>
            <w:vAlign w:val="center"/>
          </w:tcPr>
          <w:p w14:paraId="39717526" w14:textId="28D2F4DE" w:rsidR="005D5165" w:rsidRPr="00C02AD6" w:rsidRDefault="005D5165" w:rsidP="005D5165">
            <w:pPr>
              <w:jc w:val="center"/>
              <w:rPr>
                <w:rFonts w:ascii="GOST Common" w:hAnsi="GOST Common"/>
                <w:sz w:val="16"/>
                <w:szCs w:val="16"/>
              </w:rPr>
            </w:pPr>
            <w:r w:rsidRPr="00C02AD6">
              <w:rPr>
                <w:rFonts w:ascii="GOST Common" w:hAnsi="GOST Common" w:cs="Arial"/>
                <w:sz w:val="16"/>
                <w:szCs w:val="16"/>
              </w:rPr>
              <w:t>2500</w:t>
            </w:r>
          </w:p>
        </w:tc>
        <w:tc>
          <w:tcPr>
            <w:tcW w:w="416" w:type="pct"/>
            <w:vAlign w:val="center"/>
          </w:tcPr>
          <w:p w14:paraId="50A806CC" w14:textId="4008B873" w:rsidR="005D5165" w:rsidRPr="00C02AD6" w:rsidRDefault="005D5165" w:rsidP="005D5165">
            <w:pPr>
              <w:jc w:val="center"/>
              <w:rPr>
                <w:rFonts w:ascii="GOST Common" w:hAnsi="GOST Common"/>
                <w:sz w:val="16"/>
                <w:szCs w:val="16"/>
              </w:rPr>
            </w:pPr>
            <w:r w:rsidRPr="00C02AD6">
              <w:rPr>
                <w:rFonts w:ascii="GOST Common" w:hAnsi="GOST Common" w:cs="Arial"/>
                <w:sz w:val="16"/>
                <w:szCs w:val="16"/>
              </w:rPr>
              <w:t>6</w:t>
            </w:r>
          </w:p>
        </w:tc>
        <w:tc>
          <w:tcPr>
            <w:tcW w:w="441" w:type="pct"/>
            <w:vAlign w:val="center"/>
          </w:tcPr>
          <w:p w14:paraId="5919B1B3" w14:textId="2998D86A" w:rsidR="005D5165" w:rsidRPr="00C02AD6" w:rsidRDefault="005D5165" w:rsidP="005D5165">
            <w:pPr>
              <w:jc w:val="center"/>
              <w:rPr>
                <w:rFonts w:ascii="GOST Common" w:hAnsi="GOST Common"/>
                <w:sz w:val="16"/>
                <w:szCs w:val="16"/>
              </w:rPr>
            </w:pPr>
            <w:r w:rsidRPr="00C02AD6">
              <w:rPr>
                <w:rFonts w:ascii="GOST Common" w:hAnsi="GOST Common" w:cs="Arial"/>
                <w:sz w:val="16"/>
                <w:szCs w:val="16"/>
              </w:rPr>
              <w:t>100</w:t>
            </w:r>
          </w:p>
        </w:tc>
        <w:tc>
          <w:tcPr>
            <w:tcW w:w="753" w:type="pct"/>
            <w:vAlign w:val="center"/>
          </w:tcPr>
          <w:p w14:paraId="49C307F4" w14:textId="67B31CAB" w:rsidR="005D5165" w:rsidRPr="00C02AD6" w:rsidRDefault="005D5165" w:rsidP="005D5165">
            <w:pPr>
              <w:jc w:val="center"/>
              <w:rPr>
                <w:rFonts w:ascii="GOST Common" w:hAnsi="GOST Common"/>
                <w:sz w:val="16"/>
                <w:szCs w:val="16"/>
              </w:rPr>
            </w:pPr>
            <w:r w:rsidRPr="00C02AD6">
              <w:rPr>
                <w:rFonts w:ascii="GOST Common" w:hAnsi="GOST Common" w:cs="Arial"/>
                <w:sz w:val="16"/>
                <w:szCs w:val="16"/>
              </w:rPr>
              <w:t>3</w:t>
            </w:r>
          </w:p>
        </w:tc>
        <w:tc>
          <w:tcPr>
            <w:tcW w:w="637" w:type="pct"/>
            <w:vAlign w:val="center"/>
          </w:tcPr>
          <w:p w14:paraId="5A14F301" w14:textId="43F3F0E1" w:rsidR="005D5165" w:rsidRPr="00C02AD6" w:rsidRDefault="009B5C32" w:rsidP="005D5165">
            <w:pPr>
              <w:jc w:val="center"/>
              <w:rPr>
                <w:rFonts w:ascii="GOST Common" w:hAnsi="GOST Common"/>
                <w:sz w:val="16"/>
                <w:szCs w:val="16"/>
              </w:rPr>
            </w:pPr>
            <w:r>
              <w:rPr>
                <w:rFonts w:ascii="GOST Common" w:hAnsi="GOST Common" w:cs="Arial"/>
                <w:sz w:val="16"/>
                <w:szCs w:val="16"/>
              </w:rPr>
              <w:t>1</w:t>
            </w:r>
          </w:p>
        </w:tc>
        <w:tc>
          <w:tcPr>
            <w:tcW w:w="751" w:type="pct"/>
            <w:vAlign w:val="center"/>
          </w:tcPr>
          <w:p w14:paraId="70BB659F" w14:textId="3BAAA64E" w:rsidR="005D5165" w:rsidRPr="00C02AD6" w:rsidRDefault="005D5165" w:rsidP="005D5165">
            <w:pPr>
              <w:jc w:val="center"/>
              <w:rPr>
                <w:rFonts w:ascii="GOST Common" w:hAnsi="GOST Common"/>
                <w:sz w:val="16"/>
                <w:szCs w:val="16"/>
              </w:rPr>
            </w:pPr>
            <w:r w:rsidRPr="00C02AD6">
              <w:rPr>
                <w:rFonts w:ascii="GOST Common" w:hAnsi="GOST Common" w:cs="Arial"/>
                <w:sz w:val="16"/>
                <w:szCs w:val="16"/>
              </w:rPr>
              <w:t>60</w:t>
            </w:r>
          </w:p>
        </w:tc>
      </w:tr>
      <w:tr w:rsidR="005D5165" w:rsidRPr="00C02AD6" w14:paraId="4AC9C98D" w14:textId="77777777" w:rsidTr="00E551EF">
        <w:tc>
          <w:tcPr>
            <w:tcW w:w="1145" w:type="pct"/>
          </w:tcPr>
          <w:p w14:paraId="485778F2" w14:textId="77777777" w:rsidR="005D5165" w:rsidRPr="00C02AD6" w:rsidRDefault="005D5165" w:rsidP="005D5165">
            <w:pPr>
              <w:rPr>
                <w:rFonts w:ascii="GOST Common" w:hAnsi="GOST Common"/>
                <w:sz w:val="20"/>
                <w:szCs w:val="20"/>
              </w:rPr>
            </w:pPr>
            <w:r w:rsidRPr="00C02AD6">
              <w:rPr>
                <w:rFonts w:ascii="GOST Common" w:hAnsi="GOST Common"/>
                <w:sz w:val="20"/>
                <w:szCs w:val="20"/>
              </w:rPr>
              <w:t>Малоэтажная многоквартирная жилая застройка (код 2.1.1)</w:t>
            </w:r>
          </w:p>
        </w:tc>
        <w:tc>
          <w:tcPr>
            <w:tcW w:w="416" w:type="pct"/>
            <w:vAlign w:val="center"/>
          </w:tcPr>
          <w:p w14:paraId="5EC7C7F6" w14:textId="77777777" w:rsidR="005D5165" w:rsidRPr="00C02AD6" w:rsidRDefault="005D5165" w:rsidP="005D5165">
            <w:pPr>
              <w:jc w:val="center"/>
              <w:rPr>
                <w:rFonts w:ascii="GOST Common" w:hAnsi="GOST Common"/>
                <w:sz w:val="16"/>
                <w:szCs w:val="16"/>
              </w:rPr>
            </w:pPr>
            <w:r w:rsidRPr="00C02AD6">
              <w:rPr>
                <w:rFonts w:ascii="GOST Common" w:hAnsi="GOST Common"/>
                <w:sz w:val="16"/>
                <w:szCs w:val="16"/>
              </w:rPr>
              <w:t>400*</w:t>
            </w:r>
          </w:p>
        </w:tc>
        <w:tc>
          <w:tcPr>
            <w:tcW w:w="441" w:type="pct"/>
            <w:vAlign w:val="center"/>
          </w:tcPr>
          <w:p w14:paraId="314EFF5C" w14:textId="77777777" w:rsidR="005D5165" w:rsidRPr="00C02AD6" w:rsidRDefault="005D5165" w:rsidP="005D5165">
            <w:pPr>
              <w:jc w:val="center"/>
              <w:rPr>
                <w:rFonts w:ascii="GOST Common" w:hAnsi="GOST Common"/>
                <w:sz w:val="16"/>
                <w:szCs w:val="16"/>
              </w:rPr>
            </w:pPr>
            <w:r w:rsidRPr="00C02AD6">
              <w:rPr>
                <w:rFonts w:ascii="GOST Common" w:hAnsi="GOST Common"/>
                <w:sz w:val="16"/>
                <w:szCs w:val="16"/>
              </w:rPr>
              <w:t>3000*</w:t>
            </w:r>
          </w:p>
        </w:tc>
        <w:tc>
          <w:tcPr>
            <w:tcW w:w="416" w:type="pct"/>
            <w:vAlign w:val="center"/>
          </w:tcPr>
          <w:p w14:paraId="3EA741D7" w14:textId="77777777" w:rsidR="005D5165" w:rsidRPr="00C02AD6" w:rsidRDefault="005D5165" w:rsidP="005D5165">
            <w:pPr>
              <w:jc w:val="center"/>
              <w:rPr>
                <w:rFonts w:ascii="GOST Common" w:hAnsi="GOST Common"/>
                <w:sz w:val="16"/>
                <w:szCs w:val="16"/>
              </w:rPr>
            </w:pPr>
            <w:r w:rsidRPr="00C02AD6">
              <w:rPr>
                <w:rFonts w:ascii="GOST Common" w:hAnsi="GOST Common"/>
                <w:sz w:val="16"/>
                <w:szCs w:val="16"/>
              </w:rPr>
              <w:t>30</w:t>
            </w:r>
          </w:p>
        </w:tc>
        <w:tc>
          <w:tcPr>
            <w:tcW w:w="441" w:type="pct"/>
            <w:vAlign w:val="center"/>
          </w:tcPr>
          <w:p w14:paraId="3195B1A5" w14:textId="77777777" w:rsidR="005D5165" w:rsidRPr="00C02AD6" w:rsidRDefault="005D5165" w:rsidP="005D5165">
            <w:pPr>
              <w:jc w:val="center"/>
              <w:rPr>
                <w:rFonts w:ascii="GOST Common" w:hAnsi="GOST Common"/>
                <w:sz w:val="16"/>
                <w:szCs w:val="16"/>
              </w:rPr>
            </w:pPr>
            <w:r w:rsidRPr="00C02AD6">
              <w:rPr>
                <w:rFonts w:ascii="GOST Common" w:hAnsi="GOST Common"/>
                <w:sz w:val="16"/>
                <w:szCs w:val="16"/>
              </w:rPr>
              <w:t>100</w:t>
            </w:r>
          </w:p>
        </w:tc>
        <w:tc>
          <w:tcPr>
            <w:tcW w:w="753" w:type="pct"/>
            <w:vAlign w:val="center"/>
          </w:tcPr>
          <w:p w14:paraId="56CCC6EE" w14:textId="77777777" w:rsidR="005D5165" w:rsidRPr="00C02AD6" w:rsidRDefault="005D5165" w:rsidP="005D5165">
            <w:pPr>
              <w:jc w:val="center"/>
              <w:rPr>
                <w:rFonts w:ascii="GOST Common" w:hAnsi="GOST Common"/>
                <w:sz w:val="16"/>
                <w:szCs w:val="16"/>
              </w:rPr>
            </w:pPr>
            <w:r w:rsidRPr="00C02AD6">
              <w:rPr>
                <w:rFonts w:ascii="GOST Common" w:hAnsi="GOST Common"/>
                <w:sz w:val="16"/>
                <w:szCs w:val="16"/>
              </w:rPr>
              <w:t>4</w:t>
            </w:r>
          </w:p>
        </w:tc>
        <w:tc>
          <w:tcPr>
            <w:tcW w:w="637" w:type="pct"/>
            <w:vAlign w:val="center"/>
          </w:tcPr>
          <w:p w14:paraId="08F876F3" w14:textId="77777777" w:rsidR="005D5165" w:rsidRPr="00C02AD6" w:rsidRDefault="005D5165" w:rsidP="005D5165">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EF7FDA0" w14:textId="77777777" w:rsidR="005D5165" w:rsidRPr="00C02AD6" w:rsidRDefault="005D5165" w:rsidP="005D5165">
            <w:pPr>
              <w:jc w:val="center"/>
              <w:rPr>
                <w:rFonts w:ascii="GOST Common" w:hAnsi="GOST Common"/>
                <w:sz w:val="16"/>
                <w:szCs w:val="16"/>
              </w:rPr>
            </w:pPr>
            <w:r w:rsidRPr="00C02AD6">
              <w:rPr>
                <w:rFonts w:ascii="GOST Common" w:hAnsi="GOST Common"/>
                <w:sz w:val="16"/>
                <w:szCs w:val="16"/>
              </w:rPr>
              <w:t>40</w:t>
            </w:r>
          </w:p>
        </w:tc>
      </w:tr>
      <w:tr w:rsidR="009B5C32" w:rsidRPr="00C02AD6" w14:paraId="3A136EF3" w14:textId="77777777" w:rsidTr="009B5C32">
        <w:tc>
          <w:tcPr>
            <w:tcW w:w="1145" w:type="pct"/>
          </w:tcPr>
          <w:p w14:paraId="76895604" w14:textId="77777777" w:rsidR="009B5C32" w:rsidRPr="00C02AD6" w:rsidRDefault="009B5C32" w:rsidP="009B5C3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14:paraId="0DB5C394" w14:textId="49352839"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200*</w:t>
            </w:r>
          </w:p>
        </w:tc>
        <w:tc>
          <w:tcPr>
            <w:tcW w:w="441" w:type="pct"/>
            <w:vAlign w:val="center"/>
          </w:tcPr>
          <w:p w14:paraId="111CBC71" w14:textId="1754F251"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5000*</w:t>
            </w:r>
          </w:p>
        </w:tc>
        <w:tc>
          <w:tcPr>
            <w:tcW w:w="416" w:type="pct"/>
            <w:vAlign w:val="center"/>
          </w:tcPr>
          <w:p w14:paraId="1675ECF5" w14:textId="30E0DE9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4</w:t>
            </w:r>
          </w:p>
        </w:tc>
        <w:tc>
          <w:tcPr>
            <w:tcW w:w="441" w:type="pct"/>
            <w:vAlign w:val="center"/>
          </w:tcPr>
          <w:p w14:paraId="4510256E" w14:textId="3DC77C61"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100</w:t>
            </w:r>
          </w:p>
        </w:tc>
        <w:tc>
          <w:tcPr>
            <w:tcW w:w="753" w:type="pct"/>
            <w:vAlign w:val="center"/>
          </w:tcPr>
          <w:p w14:paraId="1778D02B" w14:textId="28FB59F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3</w:t>
            </w:r>
          </w:p>
        </w:tc>
        <w:tc>
          <w:tcPr>
            <w:tcW w:w="637" w:type="pct"/>
            <w:vAlign w:val="center"/>
          </w:tcPr>
          <w:p w14:paraId="10D6C7FB" w14:textId="20BB35D6" w:rsidR="009B5C32" w:rsidRPr="00C02AD6" w:rsidRDefault="009B5C32" w:rsidP="009B5C32">
            <w:pPr>
              <w:jc w:val="center"/>
              <w:rPr>
                <w:rFonts w:ascii="GOST Common" w:hAnsi="GOST Common"/>
                <w:sz w:val="16"/>
                <w:szCs w:val="16"/>
              </w:rPr>
            </w:pPr>
            <w:r w:rsidRPr="00CA1AE0">
              <w:rPr>
                <w:rFonts w:ascii="GOST Common" w:hAnsi="GOST Common" w:cs="Arial"/>
                <w:sz w:val="16"/>
                <w:szCs w:val="16"/>
              </w:rPr>
              <w:t>1</w:t>
            </w:r>
          </w:p>
        </w:tc>
        <w:tc>
          <w:tcPr>
            <w:tcW w:w="751" w:type="pct"/>
            <w:vAlign w:val="center"/>
          </w:tcPr>
          <w:p w14:paraId="1AC2B12B" w14:textId="6E9BE268"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w:t>
            </w:r>
          </w:p>
        </w:tc>
      </w:tr>
      <w:tr w:rsidR="009B5C32" w:rsidRPr="00C02AD6" w14:paraId="0F5C634D" w14:textId="77777777" w:rsidTr="009B5C32">
        <w:tc>
          <w:tcPr>
            <w:tcW w:w="1145" w:type="pct"/>
          </w:tcPr>
          <w:p w14:paraId="3FD092AD" w14:textId="77777777" w:rsidR="009B5C32" w:rsidRPr="00C02AD6" w:rsidRDefault="009B5C32" w:rsidP="009B5C32">
            <w:pPr>
              <w:rPr>
                <w:rFonts w:ascii="GOST Common" w:hAnsi="GOST Common"/>
                <w:sz w:val="20"/>
                <w:szCs w:val="20"/>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16" w:type="pct"/>
            <w:vAlign w:val="center"/>
          </w:tcPr>
          <w:p w14:paraId="3F97BDCE" w14:textId="64F71CB2"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200</w:t>
            </w:r>
          </w:p>
        </w:tc>
        <w:tc>
          <w:tcPr>
            <w:tcW w:w="441" w:type="pct"/>
            <w:vAlign w:val="center"/>
          </w:tcPr>
          <w:p w14:paraId="3B596233" w14:textId="7714BECA"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2000</w:t>
            </w:r>
          </w:p>
        </w:tc>
        <w:tc>
          <w:tcPr>
            <w:tcW w:w="416" w:type="pct"/>
            <w:vAlign w:val="center"/>
          </w:tcPr>
          <w:p w14:paraId="6F191A9D" w14:textId="71E83B5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10</w:t>
            </w:r>
          </w:p>
        </w:tc>
        <w:tc>
          <w:tcPr>
            <w:tcW w:w="441" w:type="pct"/>
            <w:vAlign w:val="center"/>
          </w:tcPr>
          <w:p w14:paraId="311EDBF1" w14:textId="7538C760"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200</w:t>
            </w:r>
          </w:p>
        </w:tc>
        <w:tc>
          <w:tcPr>
            <w:tcW w:w="753" w:type="pct"/>
            <w:vAlign w:val="center"/>
          </w:tcPr>
          <w:p w14:paraId="07E87D67" w14:textId="1E45A131"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3</w:t>
            </w:r>
          </w:p>
        </w:tc>
        <w:tc>
          <w:tcPr>
            <w:tcW w:w="637" w:type="pct"/>
            <w:vAlign w:val="center"/>
          </w:tcPr>
          <w:p w14:paraId="7D1F8B84" w14:textId="15CB0BF7" w:rsidR="009B5C32" w:rsidRPr="00C02AD6" w:rsidRDefault="009B5C32" w:rsidP="009B5C32">
            <w:pPr>
              <w:jc w:val="center"/>
              <w:rPr>
                <w:rFonts w:ascii="GOST Common" w:hAnsi="GOST Common"/>
                <w:sz w:val="16"/>
                <w:szCs w:val="16"/>
              </w:rPr>
            </w:pPr>
            <w:r w:rsidRPr="00CA1AE0">
              <w:rPr>
                <w:rFonts w:ascii="GOST Common" w:hAnsi="GOST Common" w:cs="Arial"/>
                <w:sz w:val="16"/>
                <w:szCs w:val="16"/>
              </w:rPr>
              <w:t>1</w:t>
            </w:r>
          </w:p>
        </w:tc>
        <w:tc>
          <w:tcPr>
            <w:tcW w:w="751" w:type="pct"/>
            <w:vAlign w:val="center"/>
          </w:tcPr>
          <w:p w14:paraId="3E384283" w14:textId="39AEB941"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w:t>
            </w:r>
          </w:p>
        </w:tc>
      </w:tr>
      <w:tr w:rsidR="009B5C32" w:rsidRPr="00C02AD6" w14:paraId="7F5AF1C5" w14:textId="77777777" w:rsidTr="009B5C32">
        <w:tc>
          <w:tcPr>
            <w:tcW w:w="1145" w:type="pct"/>
          </w:tcPr>
          <w:p w14:paraId="555DE4BE" w14:textId="0B27596E" w:rsidR="009B5C32" w:rsidRPr="00C02AD6" w:rsidRDefault="009B5C32" w:rsidP="009B5C32">
            <w:pPr>
              <w:rPr>
                <w:rFonts w:ascii="GOST Common" w:hAnsi="GOST Common"/>
                <w:sz w:val="20"/>
                <w:szCs w:val="20"/>
              </w:rPr>
            </w:pPr>
            <w:r w:rsidRPr="00C02AD6">
              <w:rPr>
                <w:rFonts w:ascii="GOST Common" w:hAnsi="GOST Common" w:cs="Arial"/>
                <w:sz w:val="20"/>
                <w:szCs w:val="20"/>
                <w:lang w:eastAsia="ru-RU"/>
              </w:rPr>
              <w:t>Среднеэтажная жилая застройка (</w:t>
            </w:r>
            <w:r w:rsidRPr="00C02AD6">
              <w:rPr>
                <w:rFonts w:ascii="GOST Common" w:hAnsi="GOST Common"/>
                <w:sz w:val="20"/>
                <w:szCs w:val="20"/>
              </w:rPr>
              <w:t>код 2.5)</w:t>
            </w:r>
          </w:p>
        </w:tc>
        <w:tc>
          <w:tcPr>
            <w:tcW w:w="416" w:type="pct"/>
            <w:vAlign w:val="center"/>
          </w:tcPr>
          <w:p w14:paraId="0E1D3B19" w14:textId="1064B10F"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1270DB0B" w14:textId="01E94686"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0E8FE7E0" w14:textId="6D432D6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41BF3CAA" w14:textId="45311D56"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608719C0" w14:textId="083F4C14"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8</w:t>
            </w:r>
          </w:p>
        </w:tc>
        <w:tc>
          <w:tcPr>
            <w:tcW w:w="637" w:type="pct"/>
            <w:vAlign w:val="center"/>
          </w:tcPr>
          <w:p w14:paraId="39F3CC58" w14:textId="15E46069" w:rsidR="009B5C32" w:rsidRPr="00C02AD6" w:rsidRDefault="009B5C32" w:rsidP="009B5C32">
            <w:pPr>
              <w:jc w:val="center"/>
              <w:rPr>
                <w:rFonts w:ascii="GOST Common" w:hAnsi="GOST Common"/>
                <w:sz w:val="16"/>
                <w:szCs w:val="16"/>
              </w:rPr>
            </w:pPr>
            <w:r w:rsidRPr="00CA1AE0">
              <w:rPr>
                <w:rFonts w:ascii="GOST Common" w:hAnsi="GOST Common" w:cs="Arial"/>
                <w:sz w:val="16"/>
                <w:szCs w:val="16"/>
              </w:rPr>
              <w:t>1</w:t>
            </w:r>
          </w:p>
        </w:tc>
        <w:tc>
          <w:tcPr>
            <w:tcW w:w="751" w:type="pct"/>
            <w:vAlign w:val="center"/>
          </w:tcPr>
          <w:p w14:paraId="58F30D88" w14:textId="2EEC2B9E"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70</w:t>
            </w:r>
          </w:p>
        </w:tc>
      </w:tr>
      <w:tr w:rsidR="006F1EEA" w:rsidRPr="00C02AD6" w14:paraId="1483611F" w14:textId="77777777" w:rsidTr="005F55F6">
        <w:tc>
          <w:tcPr>
            <w:tcW w:w="1145" w:type="pct"/>
          </w:tcPr>
          <w:p w14:paraId="298FF9F7" w14:textId="77777777" w:rsidR="006F1EEA" w:rsidRPr="00C02AD6" w:rsidRDefault="006F1EEA" w:rsidP="006F1EEA">
            <w:pPr>
              <w:rPr>
                <w:rFonts w:ascii="GOST Common" w:hAnsi="GOST Common"/>
                <w:sz w:val="20"/>
                <w:szCs w:val="20"/>
              </w:rPr>
            </w:pPr>
            <w:r w:rsidRPr="00C02AD6">
              <w:rPr>
                <w:rFonts w:ascii="GOST Common" w:hAnsi="GOST Common" w:cs="Arial"/>
                <w:sz w:val="20"/>
                <w:szCs w:val="20"/>
                <w:lang w:eastAsia="ru-RU"/>
              </w:rPr>
              <w:t xml:space="preserve">Предоставление коммунальных услуг </w:t>
            </w:r>
            <w:r w:rsidRPr="00C02AD6">
              <w:rPr>
                <w:rFonts w:ascii="GOST Common" w:hAnsi="GOST Common"/>
                <w:sz w:val="20"/>
                <w:szCs w:val="20"/>
              </w:rPr>
              <w:t>(код 3.1.1)</w:t>
            </w:r>
          </w:p>
        </w:tc>
        <w:tc>
          <w:tcPr>
            <w:tcW w:w="416" w:type="pct"/>
            <w:vAlign w:val="center"/>
          </w:tcPr>
          <w:p w14:paraId="137546E2" w14:textId="0C245C9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52D10E4" w14:textId="6A00C1E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CEDA48F" w14:textId="3A1BABD6"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3CF08D2" w14:textId="529C0051"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8923854" w14:textId="45C4F985"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C87D8C4" w14:textId="30A531D8"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293A08F" w14:textId="4C75ECBB"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r>
      <w:tr w:rsidR="00501B4B" w:rsidRPr="00C02AD6" w14:paraId="205AF9CC" w14:textId="77777777" w:rsidTr="005F55F6">
        <w:tc>
          <w:tcPr>
            <w:tcW w:w="1145" w:type="pct"/>
          </w:tcPr>
          <w:p w14:paraId="70F36F7D" w14:textId="77777777" w:rsidR="00501B4B" w:rsidRPr="00C02AD6" w:rsidRDefault="00501B4B" w:rsidP="00501B4B">
            <w:pPr>
              <w:rPr>
                <w:rFonts w:ascii="GOST Common" w:hAnsi="GOST Common"/>
                <w:sz w:val="20"/>
                <w:szCs w:val="20"/>
              </w:rPr>
            </w:pPr>
            <w:r w:rsidRPr="00C02AD6">
              <w:rPr>
                <w:rFonts w:ascii="GOST Common" w:hAnsi="GOST Common"/>
                <w:sz w:val="20"/>
                <w:szCs w:val="20"/>
              </w:rPr>
              <w:t>Магазины (код 4.4)</w:t>
            </w:r>
          </w:p>
        </w:tc>
        <w:tc>
          <w:tcPr>
            <w:tcW w:w="416" w:type="pct"/>
            <w:vAlign w:val="center"/>
          </w:tcPr>
          <w:p w14:paraId="46090C84" w14:textId="4A2AAC33" w:rsidR="00501B4B" w:rsidRPr="00C02AD6" w:rsidRDefault="00501B4B" w:rsidP="00501B4B">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31F267" w14:textId="0A59755F" w:rsidR="00501B4B" w:rsidRPr="00C02AD6" w:rsidRDefault="00501B4B" w:rsidP="00501B4B">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B2D3A13" w14:textId="6952D43F" w:rsidR="00501B4B" w:rsidRPr="00C02AD6" w:rsidRDefault="00501B4B" w:rsidP="00501B4B">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119D0E1" w14:textId="46DB1AF5" w:rsidR="00501B4B" w:rsidRPr="00C02AD6" w:rsidRDefault="00501B4B" w:rsidP="00501B4B">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66F29D3" w14:textId="2088D87F" w:rsidR="00501B4B" w:rsidRPr="00C02AD6" w:rsidRDefault="00501B4B" w:rsidP="00501B4B">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1A42E36" w14:textId="1B587373" w:rsidR="00501B4B" w:rsidRPr="00C02AD6" w:rsidRDefault="009B5C32" w:rsidP="00501B4B">
            <w:pPr>
              <w:jc w:val="center"/>
              <w:rPr>
                <w:rFonts w:ascii="GOST Common" w:hAnsi="GOST Common"/>
                <w:sz w:val="16"/>
                <w:szCs w:val="16"/>
              </w:rPr>
            </w:pPr>
            <w:r>
              <w:rPr>
                <w:rFonts w:ascii="GOST Common" w:hAnsi="GOST Common"/>
                <w:sz w:val="16"/>
                <w:szCs w:val="16"/>
              </w:rPr>
              <w:t>1</w:t>
            </w:r>
          </w:p>
        </w:tc>
        <w:tc>
          <w:tcPr>
            <w:tcW w:w="751" w:type="pct"/>
            <w:vAlign w:val="center"/>
          </w:tcPr>
          <w:p w14:paraId="528DAE0D" w14:textId="499C345C" w:rsidR="00501B4B" w:rsidRPr="00C02AD6" w:rsidRDefault="00501B4B" w:rsidP="00501B4B">
            <w:pPr>
              <w:jc w:val="center"/>
              <w:rPr>
                <w:rFonts w:ascii="GOST Common" w:hAnsi="GOST Common"/>
                <w:sz w:val="16"/>
                <w:szCs w:val="16"/>
              </w:rPr>
            </w:pPr>
            <w:r w:rsidRPr="00C02AD6">
              <w:rPr>
                <w:rFonts w:ascii="GOST Common" w:hAnsi="GOST Common"/>
                <w:sz w:val="16"/>
                <w:szCs w:val="16"/>
              </w:rPr>
              <w:t>60</w:t>
            </w:r>
          </w:p>
        </w:tc>
      </w:tr>
      <w:tr w:rsidR="006F1EEA" w:rsidRPr="00C02AD6" w14:paraId="4ECC7B72" w14:textId="77777777" w:rsidTr="00E551EF">
        <w:tc>
          <w:tcPr>
            <w:tcW w:w="1145" w:type="pct"/>
          </w:tcPr>
          <w:p w14:paraId="110DAA30" w14:textId="77777777" w:rsidR="006F1EEA" w:rsidRPr="00C02AD6" w:rsidRDefault="006F1EEA" w:rsidP="006F1EEA">
            <w:pPr>
              <w:rPr>
                <w:rFonts w:ascii="GOST Common" w:hAnsi="GOST Common"/>
                <w:sz w:val="20"/>
                <w:szCs w:val="20"/>
              </w:rPr>
            </w:pPr>
            <w:r w:rsidRPr="00C02AD6">
              <w:rPr>
                <w:rFonts w:ascii="GOST Common" w:hAnsi="GOST Common"/>
                <w:sz w:val="20"/>
                <w:szCs w:val="20"/>
              </w:rPr>
              <w:t xml:space="preserve">Улично-дорожная сеть </w:t>
            </w:r>
          </w:p>
          <w:p w14:paraId="3A460BAD" w14:textId="5C439693" w:rsidR="006F1EEA" w:rsidRPr="00C02AD6" w:rsidRDefault="006F1EEA" w:rsidP="006F1EEA">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5"/>
            </w:r>
          </w:p>
        </w:tc>
        <w:tc>
          <w:tcPr>
            <w:tcW w:w="416" w:type="pct"/>
            <w:vAlign w:val="center"/>
          </w:tcPr>
          <w:p w14:paraId="2C3AC371" w14:textId="7777777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568867D" w14:textId="7777777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5FC4B57" w14:textId="7777777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E331F4" w14:textId="7777777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9004678" w14:textId="7777777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A9C2192" w14:textId="7777777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2C08574" w14:textId="77777777" w:rsidR="006F1EEA" w:rsidRPr="00C02AD6" w:rsidRDefault="006F1EEA" w:rsidP="006F1EEA">
            <w:pPr>
              <w:jc w:val="center"/>
              <w:rPr>
                <w:rFonts w:ascii="GOST Common" w:hAnsi="GOST Common"/>
                <w:sz w:val="16"/>
                <w:szCs w:val="16"/>
              </w:rPr>
            </w:pPr>
            <w:r w:rsidRPr="00C02AD6">
              <w:rPr>
                <w:rFonts w:ascii="GOST Common" w:hAnsi="GOST Common"/>
                <w:sz w:val="16"/>
                <w:szCs w:val="16"/>
              </w:rPr>
              <w:t>-</w:t>
            </w:r>
          </w:p>
        </w:tc>
      </w:tr>
      <w:tr w:rsidR="006F1EEA" w:rsidRPr="00C02AD6" w14:paraId="089DAD3F" w14:textId="77777777" w:rsidTr="00E551EF">
        <w:tc>
          <w:tcPr>
            <w:tcW w:w="1145" w:type="pct"/>
          </w:tcPr>
          <w:p w14:paraId="2D3AB93C" w14:textId="5997525D" w:rsidR="006F1EEA" w:rsidRPr="00C02AD6" w:rsidRDefault="006F1EEA" w:rsidP="006F1EEA">
            <w:pPr>
              <w:rPr>
                <w:rFonts w:ascii="GOST Common" w:hAnsi="GOST Common"/>
                <w:sz w:val="20"/>
                <w:szCs w:val="20"/>
              </w:rPr>
            </w:pPr>
            <w:r w:rsidRPr="00C02AD6">
              <w:rPr>
                <w:rFonts w:ascii="GOST Common" w:hAnsi="GOST Common" w:cs="Arial"/>
                <w:sz w:val="20"/>
                <w:szCs w:val="20"/>
                <w:lang w:eastAsia="ru-RU"/>
              </w:rPr>
              <w:t xml:space="preserve">Благоустройство территории </w:t>
            </w:r>
            <w:r w:rsidRPr="00C02AD6">
              <w:rPr>
                <w:rFonts w:ascii="GOST Common" w:hAnsi="GOST Common"/>
                <w:sz w:val="20"/>
                <w:szCs w:val="20"/>
              </w:rPr>
              <w:t>(код 12.0.2)</w:t>
            </w:r>
          </w:p>
        </w:tc>
        <w:tc>
          <w:tcPr>
            <w:tcW w:w="416" w:type="pct"/>
            <w:vAlign w:val="center"/>
          </w:tcPr>
          <w:p w14:paraId="40E11015" w14:textId="56F7034D" w:rsidR="006F1EEA" w:rsidRPr="00C02AD6" w:rsidRDefault="006F1EEA" w:rsidP="006F1EEA">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1532D4F1" w14:textId="5D469662" w:rsidR="006F1EEA" w:rsidRPr="00C02AD6" w:rsidRDefault="006F1EEA" w:rsidP="006F1EEA">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5A1FD6D3" w14:textId="78041FA4" w:rsidR="006F1EEA" w:rsidRPr="00C02AD6" w:rsidRDefault="006F1EEA" w:rsidP="006F1EEA">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12813C1D" w14:textId="513EC1F3" w:rsidR="006F1EEA" w:rsidRPr="00C02AD6" w:rsidRDefault="006F1EEA" w:rsidP="006F1EEA">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2EBE7C0" w14:textId="6FA36C5A" w:rsidR="006F1EEA" w:rsidRPr="00C02AD6" w:rsidRDefault="006F1EEA" w:rsidP="006F1EEA">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2F26619B" w14:textId="6B80BA2B" w:rsidR="006F1EEA" w:rsidRPr="00C02AD6" w:rsidRDefault="006F1EEA" w:rsidP="006F1EEA">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6E7B3B45" w14:textId="4472FF07" w:rsidR="006F1EEA" w:rsidRPr="00C02AD6" w:rsidRDefault="006F1EEA" w:rsidP="006F1EEA">
            <w:pPr>
              <w:jc w:val="center"/>
              <w:rPr>
                <w:rFonts w:ascii="GOST Common" w:hAnsi="GOST Common"/>
                <w:sz w:val="16"/>
                <w:szCs w:val="16"/>
              </w:rPr>
            </w:pPr>
            <w:r w:rsidRPr="00C02AD6">
              <w:rPr>
                <w:rFonts w:ascii="GOST Common" w:hAnsi="GOST Common" w:cs="Arial"/>
                <w:sz w:val="16"/>
                <w:szCs w:val="16"/>
              </w:rPr>
              <w:t>20</w:t>
            </w:r>
          </w:p>
        </w:tc>
      </w:tr>
      <w:tr w:rsidR="00EE45ED" w:rsidRPr="00EE45ED" w14:paraId="29696899" w14:textId="77777777" w:rsidTr="00E551EF">
        <w:tc>
          <w:tcPr>
            <w:tcW w:w="1145" w:type="pct"/>
          </w:tcPr>
          <w:p w14:paraId="7A33B427" w14:textId="77777777" w:rsidR="00EE45ED" w:rsidRPr="00EE45ED" w:rsidRDefault="00EE45ED" w:rsidP="00EE45ED">
            <w:pPr>
              <w:rPr>
                <w:rFonts w:ascii="GOST Common" w:hAnsi="GOST Common" w:cs="Arial"/>
                <w:sz w:val="20"/>
                <w:szCs w:val="20"/>
                <w:lang w:eastAsia="ru-RU"/>
              </w:rPr>
            </w:pPr>
            <w:r w:rsidRPr="00EE45ED">
              <w:rPr>
                <w:rFonts w:ascii="GOST Common" w:hAnsi="GOST Common" w:cs="Arial"/>
                <w:sz w:val="20"/>
                <w:szCs w:val="20"/>
                <w:lang w:eastAsia="ru-RU"/>
              </w:rPr>
              <w:t xml:space="preserve">Ведение огородничества </w:t>
            </w:r>
          </w:p>
          <w:p w14:paraId="3E967E5C" w14:textId="108FDD91" w:rsidR="00EE45ED" w:rsidRPr="00EE45ED" w:rsidRDefault="00EE45ED" w:rsidP="00EE45ED">
            <w:pPr>
              <w:rPr>
                <w:rFonts w:ascii="GOST Common" w:hAnsi="GOST Common"/>
                <w:sz w:val="20"/>
                <w:szCs w:val="20"/>
              </w:rPr>
            </w:pPr>
            <w:r w:rsidRPr="00EE45ED">
              <w:rPr>
                <w:rFonts w:ascii="GOST Common" w:hAnsi="GOST Common"/>
                <w:sz w:val="20"/>
                <w:szCs w:val="20"/>
              </w:rPr>
              <w:t>(код 13.1)</w:t>
            </w:r>
          </w:p>
        </w:tc>
        <w:tc>
          <w:tcPr>
            <w:tcW w:w="416" w:type="pct"/>
            <w:vAlign w:val="center"/>
          </w:tcPr>
          <w:p w14:paraId="2E7A6897" w14:textId="41500DC2"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200</w:t>
            </w:r>
          </w:p>
        </w:tc>
        <w:tc>
          <w:tcPr>
            <w:tcW w:w="441" w:type="pct"/>
            <w:vAlign w:val="center"/>
          </w:tcPr>
          <w:p w14:paraId="290B222D" w14:textId="372C9BE0"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800</w:t>
            </w:r>
          </w:p>
        </w:tc>
        <w:tc>
          <w:tcPr>
            <w:tcW w:w="416" w:type="pct"/>
            <w:vAlign w:val="center"/>
          </w:tcPr>
          <w:p w14:paraId="2B2AF077" w14:textId="4564B665"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5</w:t>
            </w:r>
          </w:p>
        </w:tc>
        <w:tc>
          <w:tcPr>
            <w:tcW w:w="441" w:type="pct"/>
            <w:vAlign w:val="center"/>
          </w:tcPr>
          <w:p w14:paraId="2957D016" w14:textId="43B6083F"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40</w:t>
            </w:r>
          </w:p>
        </w:tc>
        <w:tc>
          <w:tcPr>
            <w:tcW w:w="753" w:type="pct"/>
            <w:vAlign w:val="center"/>
          </w:tcPr>
          <w:p w14:paraId="28D6A114" w14:textId="396744A2"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w:t>
            </w:r>
          </w:p>
        </w:tc>
        <w:tc>
          <w:tcPr>
            <w:tcW w:w="637" w:type="pct"/>
            <w:vAlign w:val="center"/>
          </w:tcPr>
          <w:p w14:paraId="4CEE41E0" w14:textId="49C0DC55"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1</w:t>
            </w:r>
          </w:p>
        </w:tc>
        <w:tc>
          <w:tcPr>
            <w:tcW w:w="751" w:type="pct"/>
            <w:vAlign w:val="center"/>
          </w:tcPr>
          <w:p w14:paraId="6B61FE65" w14:textId="06D18EC9"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w:t>
            </w:r>
          </w:p>
        </w:tc>
      </w:tr>
      <w:tr w:rsidR="00EE45ED" w:rsidRPr="00EE45ED" w14:paraId="6E524661" w14:textId="77777777" w:rsidTr="00E551EF">
        <w:tc>
          <w:tcPr>
            <w:tcW w:w="1145" w:type="pct"/>
          </w:tcPr>
          <w:p w14:paraId="0CF00C2C" w14:textId="2EAFA907" w:rsidR="00EE45ED" w:rsidRPr="00EE45ED" w:rsidRDefault="00EE45ED" w:rsidP="00EE45ED">
            <w:pPr>
              <w:rPr>
                <w:rFonts w:ascii="GOST Common" w:hAnsi="GOST Common"/>
                <w:sz w:val="20"/>
                <w:szCs w:val="20"/>
              </w:rPr>
            </w:pPr>
            <w:r w:rsidRPr="00EE45ED">
              <w:rPr>
                <w:rFonts w:ascii="GOST Common" w:hAnsi="GOST Common" w:cs="Arial"/>
                <w:sz w:val="20"/>
                <w:szCs w:val="20"/>
                <w:lang w:eastAsia="ru-RU"/>
              </w:rPr>
              <w:t xml:space="preserve">Ведение садоводства </w:t>
            </w:r>
            <w:r w:rsidRPr="00EE45ED">
              <w:rPr>
                <w:rFonts w:ascii="GOST Common" w:hAnsi="GOST Common"/>
                <w:sz w:val="20"/>
                <w:szCs w:val="20"/>
              </w:rPr>
              <w:t>(код 13.2)</w:t>
            </w:r>
          </w:p>
        </w:tc>
        <w:tc>
          <w:tcPr>
            <w:tcW w:w="416" w:type="pct"/>
            <w:vAlign w:val="center"/>
          </w:tcPr>
          <w:p w14:paraId="700FB89E" w14:textId="305F69B2"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600</w:t>
            </w:r>
          </w:p>
        </w:tc>
        <w:tc>
          <w:tcPr>
            <w:tcW w:w="441" w:type="pct"/>
            <w:vAlign w:val="center"/>
          </w:tcPr>
          <w:p w14:paraId="262A6DED" w14:textId="57669FBD"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2500</w:t>
            </w:r>
          </w:p>
        </w:tc>
        <w:tc>
          <w:tcPr>
            <w:tcW w:w="416" w:type="pct"/>
            <w:vAlign w:val="center"/>
          </w:tcPr>
          <w:p w14:paraId="44C7DF8F" w14:textId="170AF9D8"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6</w:t>
            </w:r>
          </w:p>
        </w:tc>
        <w:tc>
          <w:tcPr>
            <w:tcW w:w="441" w:type="pct"/>
            <w:vAlign w:val="center"/>
          </w:tcPr>
          <w:p w14:paraId="42D84F36" w14:textId="1B1F8154"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100</w:t>
            </w:r>
          </w:p>
        </w:tc>
        <w:tc>
          <w:tcPr>
            <w:tcW w:w="753" w:type="pct"/>
            <w:vAlign w:val="center"/>
          </w:tcPr>
          <w:p w14:paraId="7F63916C" w14:textId="22B12D4A"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3</w:t>
            </w:r>
          </w:p>
        </w:tc>
        <w:tc>
          <w:tcPr>
            <w:tcW w:w="637" w:type="pct"/>
            <w:vAlign w:val="center"/>
          </w:tcPr>
          <w:p w14:paraId="29CECF07" w14:textId="02232516"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1</w:t>
            </w:r>
          </w:p>
        </w:tc>
        <w:tc>
          <w:tcPr>
            <w:tcW w:w="751" w:type="pct"/>
            <w:vAlign w:val="center"/>
          </w:tcPr>
          <w:p w14:paraId="7DE8FD81" w14:textId="19526F1F" w:rsidR="00EE45ED" w:rsidRPr="00EE45ED" w:rsidRDefault="00EE45ED" w:rsidP="00EE45ED">
            <w:pPr>
              <w:jc w:val="center"/>
              <w:rPr>
                <w:rFonts w:ascii="GOST Common" w:hAnsi="GOST Common"/>
                <w:sz w:val="16"/>
                <w:szCs w:val="16"/>
              </w:rPr>
            </w:pPr>
            <w:r w:rsidRPr="00EE45ED">
              <w:rPr>
                <w:rFonts w:ascii="GOST Common" w:hAnsi="GOST Common" w:cs="Arial"/>
                <w:sz w:val="16"/>
                <w:szCs w:val="16"/>
              </w:rPr>
              <w:t>60</w:t>
            </w:r>
          </w:p>
        </w:tc>
      </w:tr>
      <w:tr w:rsidR="00EE45ED" w:rsidRPr="00C02AD6" w14:paraId="6613B202" w14:textId="77777777" w:rsidTr="00447052">
        <w:tc>
          <w:tcPr>
            <w:tcW w:w="5000" w:type="pct"/>
            <w:gridSpan w:val="8"/>
            <w:shd w:val="clear" w:color="auto" w:fill="F2F2F2"/>
          </w:tcPr>
          <w:p w14:paraId="0423A23D" w14:textId="77777777" w:rsidR="00EE45ED" w:rsidRPr="00C02AD6" w:rsidRDefault="00EE45ED" w:rsidP="00EE45ED">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EE45ED" w:rsidRPr="00C02AD6" w14:paraId="1744B0C6" w14:textId="77777777" w:rsidTr="000277E8">
        <w:tc>
          <w:tcPr>
            <w:tcW w:w="1145" w:type="pct"/>
          </w:tcPr>
          <w:p w14:paraId="0C3DDEBE" w14:textId="77777777" w:rsidR="00EE45ED" w:rsidRPr="00C02AD6" w:rsidRDefault="00EE45ED" w:rsidP="00EE45ED">
            <w:pPr>
              <w:rPr>
                <w:rFonts w:ascii="GOST Common" w:hAnsi="GOST Common"/>
                <w:sz w:val="20"/>
                <w:szCs w:val="20"/>
              </w:rPr>
            </w:pPr>
            <w:r w:rsidRPr="00C02AD6">
              <w:rPr>
                <w:rFonts w:ascii="GOST Common" w:hAnsi="GOST Common"/>
                <w:sz w:val="20"/>
                <w:szCs w:val="20"/>
              </w:rPr>
              <w:lastRenderedPageBreak/>
              <w:t>Размещение гаражей для собственных нужд (код 2.7.2)</w:t>
            </w:r>
          </w:p>
        </w:tc>
        <w:tc>
          <w:tcPr>
            <w:tcW w:w="416" w:type="pct"/>
            <w:vAlign w:val="center"/>
          </w:tcPr>
          <w:p w14:paraId="3C96CBC2"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18</w:t>
            </w:r>
          </w:p>
        </w:tc>
        <w:tc>
          <w:tcPr>
            <w:tcW w:w="441" w:type="pct"/>
            <w:vAlign w:val="center"/>
          </w:tcPr>
          <w:p w14:paraId="001395D1"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120</w:t>
            </w:r>
          </w:p>
        </w:tc>
        <w:tc>
          <w:tcPr>
            <w:tcW w:w="416" w:type="pct"/>
            <w:vAlign w:val="center"/>
          </w:tcPr>
          <w:p w14:paraId="0A671938"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3</w:t>
            </w:r>
          </w:p>
        </w:tc>
        <w:tc>
          <w:tcPr>
            <w:tcW w:w="441" w:type="pct"/>
            <w:vAlign w:val="center"/>
          </w:tcPr>
          <w:p w14:paraId="303F25DB"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40</w:t>
            </w:r>
          </w:p>
        </w:tc>
        <w:tc>
          <w:tcPr>
            <w:tcW w:w="753" w:type="pct"/>
            <w:vAlign w:val="center"/>
          </w:tcPr>
          <w:p w14:paraId="019BFFA6"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2</w:t>
            </w:r>
          </w:p>
        </w:tc>
        <w:tc>
          <w:tcPr>
            <w:tcW w:w="637" w:type="pct"/>
            <w:vAlign w:val="center"/>
          </w:tcPr>
          <w:p w14:paraId="58AB3056"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A6A3374"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30</w:t>
            </w:r>
          </w:p>
        </w:tc>
      </w:tr>
      <w:tr w:rsidR="00EE45ED" w:rsidRPr="00C02AD6" w14:paraId="06C6310C" w14:textId="77777777" w:rsidTr="005F55F6">
        <w:tc>
          <w:tcPr>
            <w:tcW w:w="1145" w:type="pct"/>
          </w:tcPr>
          <w:p w14:paraId="655CF51D" w14:textId="77777777" w:rsidR="00EE45ED" w:rsidRDefault="00EE45ED" w:rsidP="00EE45ED">
            <w:pPr>
              <w:rPr>
                <w:rFonts w:ascii="GOST Common" w:hAnsi="GOST Common"/>
                <w:sz w:val="20"/>
                <w:szCs w:val="20"/>
              </w:rPr>
            </w:pPr>
            <w:r w:rsidRPr="00C02AD6">
              <w:rPr>
                <w:rFonts w:ascii="GOST Common" w:hAnsi="GOST Common"/>
                <w:sz w:val="20"/>
                <w:szCs w:val="20"/>
              </w:rPr>
              <w:t xml:space="preserve">Коммунальное обслуживание </w:t>
            </w:r>
          </w:p>
          <w:p w14:paraId="1C7D1706" w14:textId="3A343A7E" w:rsidR="00EE45ED" w:rsidRPr="00C02AD6" w:rsidRDefault="00EE45ED" w:rsidP="00EE45ED">
            <w:pPr>
              <w:rPr>
                <w:rFonts w:ascii="GOST Common" w:hAnsi="GOST Common"/>
                <w:sz w:val="20"/>
                <w:szCs w:val="20"/>
              </w:rPr>
            </w:pPr>
            <w:r w:rsidRPr="00C02AD6">
              <w:rPr>
                <w:rFonts w:ascii="GOST Common" w:hAnsi="GOST Common"/>
                <w:sz w:val="20"/>
                <w:szCs w:val="20"/>
              </w:rPr>
              <w:t>(код 3.1)</w:t>
            </w:r>
          </w:p>
        </w:tc>
        <w:tc>
          <w:tcPr>
            <w:tcW w:w="416" w:type="pct"/>
            <w:vAlign w:val="center"/>
          </w:tcPr>
          <w:p w14:paraId="05E90C30"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8853A18"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A128E74"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4EFA28E"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83BCDB7"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94FE529"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79171D26"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50</w:t>
            </w:r>
          </w:p>
        </w:tc>
      </w:tr>
      <w:tr w:rsidR="00EE45ED" w:rsidRPr="00C02AD6" w14:paraId="723A6579" w14:textId="77777777" w:rsidTr="005F55F6">
        <w:tc>
          <w:tcPr>
            <w:tcW w:w="1145" w:type="pct"/>
          </w:tcPr>
          <w:p w14:paraId="7C543EBF" w14:textId="77777777" w:rsidR="00EE45ED" w:rsidRPr="00C02AD6" w:rsidRDefault="00EE45ED" w:rsidP="00EE45ED">
            <w:pPr>
              <w:rPr>
                <w:rFonts w:ascii="GOST Common" w:hAnsi="GOST Common"/>
                <w:sz w:val="20"/>
                <w:szCs w:val="20"/>
              </w:rPr>
            </w:pPr>
            <w:r w:rsidRPr="00C02AD6">
              <w:rPr>
                <w:rFonts w:ascii="GOST Common" w:hAnsi="GOST Common"/>
                <w:sz w:val="20"/>
                <w:szCs w:val="20"/>
              </w:rPr>
              <w:t>Общественное питание (код 4.6)</w:t>
            </w:r>
          </w:p>
        </w:tc>
        <w:tc>
          <w:tcPr>
            <w:tcW w:w="416" w:type="pct"/>
            <w:vAlign w:val="center"/>
          </w:tcPr>
          <w:p w14:paraId="46F817BA" w14:textId="2AE5E453"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6B31B9A" w14:textId="32E22670"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036C568" w14:textId="1B1F244B"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03FCDD2" w14:textId="24B30831"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AC7BD1E" w14:textId="64A24C9D"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BAEFAD7" w14:textId="7A509BB2" w:rsidR="00EE45ED" w:rsidRPr="00C02AD6" w:rsidRDefault="00EE45ED" w:rsidP="00EE45ED">
            <w:pPr>
              <w:jc w:val="center"/>
              <w:rPr>
                <w:rFonts w:ascii="GOST Common" w:hAnsi="GOST Common"/>
                <w:sz w:val="16"/>
                <w:szCs w:val="16"/>
              </w:rPr>
            </w:pPr>
            <w:r>
              <w:rPr>
                <w:rFonts w:ascii="GOST Common" w:hAnsi="GOST Common"/>
                <w:sz w:val="16"/>
                <w:szCs w:val="16"/>
              </w:rPr>
              <w:t>1</w:t>
            </w:r>
          </w:p>
        </w:tc>
        <w:tc>
          <w:tcPr>
            <w:tcW w:w="751" w:type="pct"/>
            <w:vAlign w:val="center"/>
          </w:tcPr>
          <w:p w14:paraId="32DA0D3B" w14:textId="6EAE018D" w:rsidR="00EE45ED" w:rsidRPr="00C02AD6" w:rsidRDefault="00EE45ED" w:rsidP="00EE45ED">
            <w:pPr>
              <w:jc w:val="center"/>
              <w:rPr>
                <w:rFonts w:ascii="GOST Common" w:hAnsi="GOST Common"/>
                <w:sz w:val="16"/>
                <w:szCs w:val="16"/>
              </w:rPr>
            </w:pPr>
            <w:r w:rsidRPr="00C02AD6">
              <w:rPr>
                <w:rFonts w:ascii="GOST Common" w:hAnsi="GOST Common"/>
                <w:sz w:val="16"/>
                <w:szCs w:val="16"/>
              </w:rPr>
              <w:t>50</w:t>
            </w:r>
          </w:p>
        </w:tc>
      </w:tr>
      <w:tr w:rsidR="00EE45ED" w:rsidRPr="00C02AD6" w14:paraId="41123F7F" w14:textId="77777777" w:rsidTr="00447052">
        <w:tc>
          <w:tcPr>
            <w:tcW w:w="1145" w:type="pct"/>
          </w:tcPr>
          <w:p w14:paraId="1CA0EB3E" w14:textId="77777777" w:rsidR="00EE45ED" w:rsidRPr="00C02AD6" w:rsidRDefault="00EE45ED" w:rsidP="00EE45ED">
            <w:pPr>
              <w:rPr>
                <w:rFonts w:ascii="GOST Common" w:hAnsi="GOST Common"/>
                <w:sz w:val="20"/>
                <w:szCs w:val="20"/>
              </w:rPr>
            </w:pPr>
            <w:r w:rsidRPr="00C02AD6">
              <w:rPr>
                <w:rFonts w:ascii="GOST Common" w:hAnsi="GOST Common"/>
                <w:sz w:val="20"/>
                <w:szCs w:val="20"/>
              </w:rPr>
              <w:t>Специальная деятельность</w:t>
            </w:r>
          </w:p>
          <w:p w14:paraId="646D6E4E" w14:textId="77777777" w:rsidR="00EE45ED" w:rsidRPr="00C02AD6" w:rsidRDefault="00EE45ED" w:rsidP="00EE45ED">
            <w:pPr>
              <w:jc w:val="both"/>
              <w:rPr>
                <w:rFonts w:ascii="GOST Common" w:hAnsi="GOST Common"/>
                <w:sz w:val="20"/>
                <w:szCs w:val="20"/>
              </w:rPr>
            </w:pPr>
            <w:r w:rsidRPr="00C02AD6">
              <w:rPr>
                <w:rFonts w:ascii="GOST Common" w:hAnsi="GOST Common"/>
                <w:sz w:val="20"/>
                <w:szCs w:val="20"/>
              </w:rPr>
              <w:t>(в части санитарной очистки)</w:t>
            </w:r>
          </w:p>
          <w:p w14:paraId="552D9CCC" w14:textId="02B62F5F" w:rsidR="00EE45ED" w:rsidRPr="00C02AD6" w:rsidRDefault="00EE45ED" w:rsidP="00EE45ED">
            <w:pPr>
              <w:jc w:val="both"/>
              <w:rPr>
                <w:rFonts w:ascii="GOST Common" w:hAnsi="GOST Common"/>
                <w:sz w:val="20"/>
                <w:szCs w:val="20"/>
              </w:rPr>
            </w:pPr>
            <w:r w:rsidRPr="00C02AD6">
              <w:rPr>
                <w:rFonts w:ascii="GOST Common" w:hAnsi="GOST Common"/>
                <w:sz w:val="20"/>
                <w:szCs w:val="20"/>
              </w:rPr>
              <w:t>(код 12.2)</w:t>
            </w:r>
          </w:p>
        </w:tc>
        <w:tc>
          <w:tcPr>
            <w:tcW w:w="416" w:type="pct"/>
            <w:vAlign w:val="center"/>
          </w:tcPr>
          <w:p w14:paraId="51E51E9E"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4</w:t>
            </w:r>
          </w:p>
        </w:tc>
        <w:tc>
          <w:tcPr>
            <w:tcW w:w="441" w:type="pct"/>
            <w:vAlign w:val="center"/>
          </w:tcPr>
          <w:p w14:paraId="5DD46B70"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16</w:t>
            </w:r>
          </w:p>
        </w:tc>
        <w:tc>
          <w:tcPr>
            <w:tcW w:w="416" w:type="pct"/>
            <w:vAlign w:val="center"/>
          </w:tcPr>
          <w:p w14:paraId="392A91F0"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312D6D65"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36CA80ED"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1C0D7A5"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20</w:t>
            </w:r>
          </w:p>
        </w:tc>
        <w:tc>
          <w:tcPr>
            <w:tcW w:w="751" w:type="pct"/>
            <w:vAlign w:val="center"/>
          </w:tcPr>
          <w:p w14:paraId="2E1D9CB9" w14:textId="77777777"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r>
      <w:tr w:rsidR="00EE45ED" w:rsidRPr="00C02AD6" w14:paraId="026CC289" w14:textId="77777777" w:rsidTr="005139C9">
        <w:tc>
          <w:tcPr>
            <w:tcW w:w="5000" w:type="pct"/>
            <w:gridSpan w:val="8"/>
            <w:shd w:val="clear" w:color="auto" w:fill="F2F2F2"/>
          </w:tcPr>
          <w:p w14:paraId="15A8A91F" w14:textId="77777777" w:rsidR="00EE45ED" w:rsidRPr="00C02AD6" w:rsidRDefault="00EE45ED" w:rsidP="00EE45ED">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EE45ED" w:rsidRPr="00C02AD6" w14:paraId="0893BFF6" w14:textId="77777777" w:rsidTr="009B5C32">
        <w:trPr>
          <w:trHeight w:val="277"/>
        </w:trPr>
        <w:tc>
          <w:tcPr>
            <w:tcW w:w="1145" w:type="pct"/>
          </w:tcPr>
          <w:p w14:paraId="2418862A" w14:textId="77777777" w:rsidR="00EE45ED" w:rsidRPr="00C02AD6" w:rsidRDefault="00EE45ED" w:rsidP="00EE45E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216FC50F" w14:textId="4E3A0D2E" w:rsidR="00EE45ED" w:rsidRPr="00C02AD6" w:rsidRDefault="00EE45ED" w:rsidP="00EE45E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16" w:type="pct"/>
            <w:vAlign w:val="center"/>
          </w:tcPr>
          <w:p w14:paraId="57E78846" w14:textId="3C1ACED0"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863BC45" w14:textId="2CC694F3"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53A90E9" w14:textId="78F892B1"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2D61F6C" w14:textId="41888B4D"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B8057D7" w14:textId="0B9EFF71"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5B69244" w14:textId="18165E3B" w:rsidR="00EE45ED" w:rsidRPr="00C02AD6" w:rsidRDefault="00EE45ED" w:rsidP="00EE45ED">
            <w:pPr>
              <w:jc w:val="center"/>
              <w:rPr>
                <w:rFonts w:ascii="GOST Common" w:hAnsi="GOST Common"/>
                <w:sz w:val="16"/>
                <w:szCs w:val="16"/>
              </w:rPr>
            </w:pPr>
            <w:r w:rsidRPr="00723FA0">
              <w:rPr>
                <w:rFonts w:ascii="GOST Common" w:hAnsi="GOST Common" w:cs="Arial"/>
                <w:sz w:val="16"/>
                <w:szCs w:val="16"/>
              </w:rPr>
              <w:t>1</w:t>
            </w:r>
          </w:p>
        </w:tc>
        <w:tc>
          <w:tcPr>
            <w:tcW w:w="751" w:type="pct"/>
            <w:vAlign w:val="center"/>
          </w:tcPr>
          <w:p w14:paraId="78163F9F" w14:textId="1B62C65B" w:rsidR="00EE45ED" w:rsidRPr="00C02AD6" w:rsidRDefault="00EE45ED" w:rsidP="00EE45ED">
            <w:pPr>
              <w:jc w:val="center"/>
              <w:rPr>
                <w:rFonts w:ascii="GOST Common" w:hAnsi="GOST Common"/>
                <w:sz w:val="16"/>
                <w:szCs w:val="16"/>
              </w:rPr>
            </w:pPr>
            <w:r w:rsidRPr="00C02AD6">
              <w:rPr>
                <w:rFonts w:ascii="GOST Common" w:hAnsi="GOST Common"/>
                <w:sz w:val="16"/>
                <w:szCs w:val="16"/>
              </w:rPr>
              <w:t>60</w:t>
            </w:r>
          </w:p>
        </w:tc>
      </w:tr>
      <w:tr w:rsidR="00EE45ED" w:rsidRPr="00C02AD6" w14:paraId="0F231222" w14:textId="77777777" w:rsidTr="009B5C32">
        <w:tc>
          <w:tcPr>
            <w:tcW w:w="1145" w:type="pct"/>
          </w:tcPr>
          <w:p w14:paraId="2737E3F6" w14:textId="77777777" w:rsidR="00EE45ED" w:rsidRPr="00C02AD6" w:rsidRDefault="00EE45ED" w:rsidP="00EE45E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2631128F" w14:textId="53C64178"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3A1C8A6" w14:textId="2C753F6C"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09B53D5" w14:textId="37C09D69"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1EBEFD0" w14:textId="4D2AD9FF"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35BEBCE" w14:textId="3415A644"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8723798" w14:textId="36AAC754" w:rsidR="00EE45ED" w:rsidRPr="00C02AD6" w:rsidRDefault="00EE45ED" w:rsidP="00EE45ED">
            <w:pPr>
              <w:jc w:val="center"/>
              <w:rPr>
                <w:rFonts w:ascii="GOST Common" w:hAnsi="GOST Common"/>
                <w:sz w:val="16"/>
                <w:szCs w:val="16"/>
              </w:rPr>
            </w:pPr>
            <w:r w:rsidRPr="00723FA0">
              <w:rPr>
                <w:rFonts w:ascii="GOST Common" w:hAnsi="GOST Common" w:cs="Arial"/>
                <w:sz w:val="16"/>
                <w:szCs w:val="16"/>
              </w:rPr>
              <w:t>1</w:t>
            </w:r>
          </w:p>
        </w:tc>
        <w:tc>
          <w:tcPr>
            <w:tcW w:w="751" w:type="pct"/>
            <w:vAlign w:val="center"/>
          </w:tcPr>
          <w:p w14:paraId="30CBA26E" w14:textId="2731D8C9" w:rsidR="00EE45ED" w:rsidRPr="00C02AD6" w:rsidRDefault="00EE45ED" w:rsidP="00EE45ED">
            <w:pPr>
              <w:jc w:val="center"/>
              <w:rPr>
                <w:rFonts w:ascii="GOST Common" w:hAnsi="GOST Common"/>
                <w:sz w:val="16"/>
                <w:szCs w:val="16"/>
              </w:rPr>
            </w:pPr>
            <w:r w:rsidRPr="00C02AD6">
              <w:rPr>
                <w:rFonts w:ascii="GOST Common" w:hAnsi="GOST Common"/>
                <w:sz w:val="16"/>
                <w:szCs w:val="16"/>
              </w:rPr>
              <w:t>60</w:t>
            </w:r>
          </w:p>
        </w:tc>
      </w:tr>
      <w:tr w:rsidR="00EE45ED" w:rsidRPr="00C02AD6" w14:paraId="699FC1E7" w14:textId="77777777" w:rsidTr="005F55F6">
        <w:trPr>
          <w:trHeight w:val="457"/>
        </w:trPr>
        <w:tc>
          <w:tcPr>
            <w:tcW w:w="1145" w:type="pct"/>
          </w:tcPr>
          <w:p w14:paraId="68F86C71" w14:textId="77777777" w:rsidR="00EE45ED" w:rsidRPr="00C02AD6" w:rsidRDefault="00EE45ED" w:rsidP="00EE45ED">
            <w:pPr>
              <w:rPr>
                <w:rFonts w:ascii="GOST Common" w:hAnsi="GOST Common"/>
                <w:spacing w:val="2"/>
                <w:sz w:val="20"/>
                <w:szCs w:val="20"/>
                <w:shd w:val="clear" w:color="auto" w:fill="FFFFFF"/>
              </w:rPr>
            </w:pPr>
            <w:r w:rsidRPr="00C02AD6">
              <w:rPr>
                <w:rFonts w:ascii="GOST Common" w:hAnsi="GOST Common" w:cs="Arial"/>
                <w:sz w:val="20"/>
                <w:szCs w:val="20"/>
                <w:lang w:eastAsia="ru-RU"/>
              </w:rPr>
              <w:t>Амбулаторно-поликлиническое обслуживание (код 3.4.1)</w:t>
            </w:r>
          </w:p>
        </w:tc>
        <w:tc>
          <w:tcPr>
            <w:tcW w:w="416" w:type="pct"/>
            <w:vAlign w:val="center"/>
          </w:tcPr>
          <w:p w14:paraId="1D650FC2" w14:textId="2841E7B3" w:rsidR="00EE45ED" w:rsidRPr="00C02AD6" w:rsidRDefault="00EE45ED" w:rsidP="00EE45ED">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491A3DBF" w14:textId="03627BD9" w:rsidR="00EE45ED" w:rsidRPr="00C02AD6" w:rsidRDefault="00EE45ED" w:rsidP="00EE45ED">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0EBFB20A" w14:textId="7435E1AF" w:rsidR="00EE45ED" w:rsidRPr="00C02AD6" w:rsidRDefault="00EE45ED" w:rsidP="00EE45ED">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6B1DE174" w14:textId="521FFD12" w:rsidR="00EE45ED" w:rsidRPr="00C02AD6" w:rsidRDefault="00EE45ED" w:rsidP="00EE45ED">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745F0557" w14:textId="303C772D" w:rsidR="00EE45ED" w:rsidRPr="00C02AD6" w:rsidRDefault="00EE45ED" w:rsidP="00EE45ED">
            <w:pPr>
              <w:jc w:val="center"/>
              <w:rPr>
                <w:rFonts w:ascii="GOST Common" w:hAnsi="GOST Common"/>
                <w:sz w:val="16"/>
                <w:szCs w:val="16"/>
              </w:rPr>
            </w:pPr>
            <w:r w:rsidRPr="00C02AD6">
              <w:rPr>
                <w:rFonts w:ascii="GOST Common" w:hAnsi="GOST Common" w:cs="Arial"/>
                <w:sz w:val="16"/>
                <w:szCs w:val="16"/>
              </w:rPr>
              <w:t>-</w:t>
            </w:r>
          </w:p>
        </w:tc>
        <w:tc>
          <w:tcPr>
            <w:tcW w:w="637" w:type="pct"/>
            <w:vAlign w:val="center"/>
          </w:tcPr>
          <w:p w14:paraId="7C5CD183" w14:textId="1AB4D8CF" w:rsidR="00EE45ED" w:rsidRPr="00C02AD6" w:rsidRDefault="00EE45ED" w:rsidP="00EE45ED">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0FDE98FC" w14:textId="26EE4069" w:rsidR="00EE45ED" w:rsidRPr="00C02AD6" w:rsidRDefault="00EE45ED" w:rsidP="00EE45ED">
            <w:pPr>
              <w:jc w:val="center"/>
              <w:rPr>
                <w:rFonts w:ascii="GOST Common" w:hAnsi="GOST Common"/>
                <w:sz w:val="16"/>
                <w:szCs w:val="16"/>
              </w:rPr>
            </w:pPr>
            <w:r w:rsidRPr="00C02AD6">
              <w:rPr>
                <w:rFonts w:ascii="GOST Common" w:hAnsi="GOST Common" w:cs="Arial"/>
                <w:sz w:val="16"/>
                <w:szCs w:val="16"/>
              </w:rPr>
              <w:t>-</w:t>
            </w:r>
          </w:p>
        </w:tc>
      </w:tr>
      <w:tr w:rsidR="00EE45ED" w:rsidRPr="00C02AD6" w14:paraId="4EFD7D39" w14:textId="77777777" w:rsidTr="0010079F">
        <w:tc>
          <w:tcPr>
            <w:tcW w:w="1145" w:type="pct"/>
          </w:tcPr>
          <w:p w14:paraId="4F7B505B" w14:textId="77777777" w:rsidR="00EE45ED" w:rsidRPr="00C02AD6" w:rsidRDefault="00EE45ED" w:rsidP="00EE45E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Общественное управление</w:t>
            </w:r>
          </w:p>
          <w:p w14:paraId="48C6A121" w14:textId="77777777" w:rsidR="00EE45ED" w:rsidRPr="00C02AD6" w:rsidRDefault="00EE45ED" w:rsidP="00EE45ED">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3.8)</w:t>
            </w:r>
          </w:p>
        </w:tc>
        <w:tc>
          <w:tcPr>
            <w:tcW w:w="416" w:type="pct"/>
            <w:vAlign w:val="center"/>
          </w:tcPr>
          <w:p w14:paraId="07204250" w14:textId="67C328A0"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B9CA9EF" w14:textId="551F7376"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43042D7" w14:textId="578C09FC"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A810641" w14:textId="59E2B96A"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2D99E6B" w14:textId="38606E98" w:rsidR="00EE45ED" w:rsidRPr="00C02AD6" w:rsidRDefault="00EE45ED" w:rsidP="00EE45ED">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19F2831" w14:textId="35805225" w:rsidR="00EE45ED" w:rsidRPr="00C02AD6" w:rsidRDefault="00EE45ED" w:rsidP="00EE45ED">
            <w:pPr>
              <w:jc w:val="center"/>
              <w:rPr>
                <w:rFonts w:ascii="GOST Common" w:hAnsi="GOST Common"/>
                <w:sz w:val="16"/>
                <w:szCs w:val="16"/>
              </w:rPr>
            </w:pPr>
            <w:r>
              <w:rPr>
                <w:rFonts w:ascii="GOST Common" w:hAnsi="GOST Common"/>
                <w:sz w:val="16"/>
                <w:szCs w:val="16"/>
              </w:rPr>
              <w:t>1</w:t>
            </w:r>
          </w:p>
        </w:tc>
        <w:tc>
          <w:tcPr>
            <w:tcW w:w="751" w:type="pct"/>
            <w:vAlign w:val="center"/>
          </w:tcPr>
          <w:p w14:paraId="11D5B7EB" w14:textId="47DD5F9D" w:rsidR="00EE45ED" w:rsidRPr="00C02AD6" w:rsidRDefault="00EE45ED" w:rsidP="00EE45ED">
            <w:pPr>
              <w:jc w:val="center"/>
              <w:rPr>
                <w:rFonts w:ascii="GOST Common" w:hAnsi="GOST Common"/>
                <w:sz w:val="16"/>
                <w:szCs w:val="16"/>
              </w:rPr>
            </w:pPr>
            <w:r w:rsidRPr="00C02AD6">
              <w:rPr>
                <w:rFonts w:ascii="GOST Common" w:hAnsi="GOST Common"/>
                <w:sz w:val="16"/>
                <w:szCs w:val="16"/>
              </w:rPr>
              <w:t>60</w:t>
            </w:r>
          </w:p>
        </w:tc>
      </w:tr>
    </w:tbl>
    <w:p w14:paraId="7B683F88" w14:textId="77777777" w:rsidR="00EE65F6" w:rsidRPr="00C02AD6" w:rsidRDefault="00EE65F6" w:rsidP="00EE65F6">
      <w:pPr>
        <w:jc w:val="both"/>
        <w:rPr>
          <w:rFonts w:ascii="GOST Common" w:hAnsi="GOST Common"/>
          <w:i/>
          <w:sz w:val="14"/>
          <w:szCs w:val="14"/>
        </w:rPr>
      </w:pPr>
      <w:r w:rsidRPr="00C02AD6">
        <w:rPr>
          <w:rFonts w:ascii="GOST Common" w:hAnsi="GOST Common"/>
          <w:i/>
          <w:sz w:val="14"/>
          <w:szCs w:val="14"/>
        </w:rPr>
        <w:t>* 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695A474E" w14:textId="77777777" w:rsidR="005B5788" w:rsidRPr="00C02AD6" w:rsidRDefault="002D238C" w:rsidP="00962C5E">
      <w:pPr>
        <w:jc w:val="both"/>
        <w:rPr>
          <w:rFonts w:ascii="GOST Common" w:hAnsi="GOST Common"/>
          <w:i/>
          <w:sz w:val="14"/>
          <w:szCs w:val="14"/>
        </w:rPr>
      </w:pPr>
      <w:r w:rsidRPr="00C02AD6">
        <w:rPr>
          <w:rFonts w:ascii="GOST Common" w:hAnsi="GOST Common"/>
          <w:i/>
          <w:sz w:val="14"/>
          <w:szCs w:val="14"/>
        </w:rPr>
        <w:t>**Возможно увеличение минимального отступа с поправкой на противопожарный разры</w:t>
      </w:r>
      <w:r w:rsidR="005B5788" w:rsidRPr="00C02AD6">
        <w:rPr>
          <w:rFonts w:ascii="GOST Common" w:hAnsi="GOST Common"/>
          <w:i/>
          <w:sz w:val="14"/>
          <w:szCs w:val="14"/>
        </w:rPr>
        <w:t>в</w:t>
      </w:r>
    </w:p>
    <w:p w14:paraId="476E61C3" w14:textId="77777777" w:rsidR="005B5788" w:rsidRPr="00C02AD6" w:rsidRDefault="00962C5E" w:rsidP="005B5788">
      <w:pPr>
        <w:jc w:val="both"/>
        <w:rPr>
          <w:rFonts w:ascii="GOST Common" w:hAnsi="GOST Common"/>
          <w:sz w:val="14"/>
          <w:szCs w:val="14"/>
        </w:rPr>
      </w:pPr>
      <w:r w:rsidRPr="00C02AD6">
        <w:rPr>
          <w:rFonts w:ascii="GOST Common" w:hAnsi="GOST Common"/>
          <w:i/>
          <w:sz w:val="14"/>
          <w:szCs w:val="14"/>
        </w:rPr>
        <w:t>***Определяется технологическими требованиями</w:t>
      </w:r>
    </w:p>
    <w:p w14:paraId="4A44BA1F" w14:textId="77777777" w:rsidR="00691ABB" w:rsidRPr="00C02AD6" w:rsidRDefault="00691ABB" w:rsidP="007A77D3">
      <w:pPr>
        <w:pStyle w:val="2"/>
        <w:tabs>
          <w:tab w:val="clear" w:pos="576"/>
        </w:tabs>
        <w:ind w:left="0" w:firstLine="851"/>
        <w:jc w:val="both"/>
        <w:rPr>
          <w:rFonts w:ascii="GOST Common" w:hAnsi="GOST Common"/>
          <w:sz w:val="16"/>
          <w:szCs w:val="16"/>
        </w:rPr>
        <w:sectPr w:rsidR="00691ABB" w:rsidRPr="00C02AD6" w:rsidSect="00B80C1A">
          <w:pgSz w:w="16838" w:h="11906" w:orient="landscape"/>
          <w:pgMar w:top="1134" w:right="1134" w:bottom="851" w:left="993" w:header="709" w:footer="709" w:gutter="0"/>
          <w:cols w:space="720"/>
          <w:titlePg/>
          <w:docGrid w:linePitch="360"/>
        </w:sectPr>
      </w:pPr>
    </w:p>
    <w:p w14:paraId="6289FF45" w14:textId="230EF681" w:rsidR="00691ABB" w:rsidRPr="00C02AD6" w:rsidRDefault="00691ABB" w:rsidP="00691ABB">
      <w:pPr>
        <w:ind w:firstLine="851"/>
        <w:rPr>
          <w:rFonts w:ascii="GOST Common" w:hAnsi="GOST Common"/>
        </w:rPr>
      </w:pPr>
      <w:r w:rsidRPr="00C02AD6">
        <w:rPr>
          <w:rFonts w:ascii="GOST Common" w:hAnsi="GOST Common" w:cs="Arial"/>
          <w:b/>
        </w:rPr>
        <w:lastRenderedPageBreak/>
        <w:t>Дополнительные параметры зон Ж-1(1), Ж-1(2), Ж-2</w:t>
      </w:r>
    </w:p>
    <w:p w14:paraId="6312EDD5" w14:textId="77777777" w:rsidR="00691ABB" w:rsidRPr="00C02AD6" w:rsidRDefault="00691ABB" w:rsidP="00691ABB">
      <w:pPr>
        <w:ind w:firstLine="851"/>
        <w:jc w:val="both"/>
        <w:rPr>
          <w:rFonts w:ascii="GOST Common" w:hAnsi="GOST Common"/>
        </w:rPr>
      </w:pPr>
      <w:r w:rsidRPr="00C02AD6">
        <w:rPr>
          <w:rFonts w:ascii="GOST Common" w:hAnsi="GOST Common"/>
        </w:rPr>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683AE735" w14:textId="77777777" w:rsidR="00691ABB" w:rsidRPr="00C02AD6" w:rsidRDefault="00691ABB" w:rsidP="00691ABB">
      <w:pPr>
        <w:ind w:firstLine="851"/>
        <w:jc w:val="both"/>
        <w:rPr>
          <w:rFonts w:ascii="GOST Common" w:hAnsi="GOST Common"/>
        </w:rPr>
      </w:pPr>
      <w:r w:rsidRPr="00C02AD6">
        <w:rPr>
          <w:rFonts w:ascii="GOST Common" w:hAnsi="GOST Common"/>
        </w:rPr>
        <w:t>При формировании земельных участков с целью предоставления отдельным категориям граждан, предельные (максимальные и минимальные) размеры устанавливаются в соответствии с действующим законодательством Алтайского края.</w:t>
      </w:r>
    </w:p>
    <w:p w14:paraId="30DCEB07" w14:textId="77777777" w:rsidR="00691ABB" w:rsidRPr="00C02AD6" w:rsidRDefault="00691ABB" w:rsidP="00691ABB">
      <w:pPr>
        <w:ind w:firstLine="851"/>
        <w:jc w:val="both"/>
        <w:rPr>
          <w:rFonts w:ascii="GOST Common" w:hAnsi="GOST Common"/>
        </w:rPr>
      </w:pPr>
      <w:r w:rsidRPr="00C02AD6">
        <w:rPr>
          <w:rFonts w:ascii="GOST Common" w:hAnsi="GOST Common"/>
        </w:rPr>
        <w:t>– минимальные разрывы между стенами зданий без окон из жилых комнат – 6 м;</w:t>
      </w:r>
    </w:p>
    <w:p w14:paraId="263136B3" w14:textId="3272834F" w:rsidR="00691ABB" w:rsidRPr="00C02AD6" w:rsidRDefault="00691ABB" w:rsidP="00691ABB">
      <w:pPr>
        <w:ind w:firstLine="851"/>
        <w:jc w:val="both"/>
        <w:rPr>
          <w:rFonts w:ascii="GOST Common" w:hAnsi="GOST Common"/>
        </w:rPr>
      </w:pPr>
      <w:r w:rsidRPr="00C02AD6">
        <w:rPr>
          <w:rFonts w:ascii="GOST Common" w:hAnsi="GOST Common"/>
        </w:rPr>
        <w:t xml:space="preserve"> – минимальное расстояние здания общеобразовательного учреждения от красной линии не менее 25 м;</w:t>
      </w:r>
    </w:p>
    <w:p w14:paraId="490C2B9F" w14:textId="21450C07" w:rsidR="00691ABB" w:rsidRPr="00C02AD6" w:rsidRDefault="00691ABB" w:rsidP="00691ABB">
      <w:pPr>
        <w:ind w:firstLine="851"/>
        <w:jc w:val="both"/>
        <w:rPr>
          <w:rFonts w:ascii="GOST Common" w:hAnsi="GOST Common"/>
        </w:rPr>
      </w:pPr>
      <w:r w:rsidRPr="00C02AD6">
        <w:rPr>
          <w:rFonts w:ascii="GOST Common" w:hAnsi="GOST Common"/>
        </w:rPr>
        <w:t>– минимальные расстояния до границы соседнего участка:</w:t>
      </w:r>
    </w:p>
    <w:p w14:paraId="72F24E3F" w14:textId="77777777" w:rsidR="00691ABB" w:rsidRPr="00C02AD6" w:rsidRDefault="00691ABB" w:rsidP="00691ABB">
      <w:pPr>
        <w:pStyle w:val="aff2"/>
        <w:numPr>
          <w:ilvl w:val="0"/>
          <w:numId w:val="33"/>
        </w:numPr>
        <w:ind w:left="0" w:firstLine="1276"/>
        <w:rPr>
          <w:rFonts w:ascii="GOST Common" w:hAnsi="GOST Common"/>
        </w:rPr>
      </w:pPr>
      <w:r w:rsidRPr="00C02AD6">
        <w:rPr>
          <w:rFonts w:ascii="GOST Common" w:hAnsi="GOST Common"/>
        </w:rPr>
        <w:t>от дома – 3 м;</w:t>
      </w:r>
    </w:p>
    <w:p w14:paraId="54B0BEC5" w14:textId="77777777" w:rsidR="00691ABB" w:rsidRPr="00C02AD6" w:rsidRDefault="00691ABB" w:rsidP="00691ABB">
      <w:pPr>
        <w:pStyle w:val="aff2"/>
        <w:numPr>
          <w:ilvl w:val="0"/>
          <w:numId w:val="33"/>
        </w:numPr>
        <w:ind w:left="0" w:firstLine="1276"/>
        <w:rPr>
          <w:rFonts w:ascii="GOST Common" w:hAnsi="GOST Common"/>
        </w:rPr>
      </w:pPr>
      <w:r w:rsidRPr="00C02AD6">
        <w:rPr>
          <w:rFonts w:ascii="GOST Common" w:hAnsi="GOST Common"/>
        </w:rPr>
        <w:t>от постройки для содержания домашних животных – 4 м;</w:t>
      </w:r>
    </w:p>
    <w:p w14:paraId="1B937D63" w14:textId="77777777" w:rsidR="00691ABB" w:rsidRPr="00C02AD6" w:rsidRDefault="00691ABB" w:rsidP="00691ABB">
      <w:pPr>
        <w:pStyle w:val="aff2"/>
        <w:numPr>
          <w:ilvl w:val="0"/>
          <w:numId w:val="33"/>
        </w:numPr>
        <w:ind w:left="0" w:firstLine="1276"/>
        <w:rPr>
          <w:rFonts w:ascii="GOST Common" w:hAnsi="GOST Common"/>
        </w:rPr>
      </w:pPr>
      <w:r w:rsidRPr="00C02AD6">
        <w:rPr>
          <w:rFonts w:ascii="GOST Common" w:hAnsi="GOST Common"/>
        </w:rPr>
        <w:t xml:space="preserve">от других построек (бани, гаражи и др.) – 1,0 м; </w:t>
      </w:r>
    </w:p>
    <w:p w14:paraId="043DEF13" w14:textId="77777777" w:rsidR="00691ABB" w:rsidRPr="00C02AD6" w:rsidRDefault="00691ABB" w:rsidP="00691ABB">
      <w:pPr>
        <w:pStyle w:val="aff2"/>
        <w:numPr>
          <w:ilvl w:val="0"/>
          <w:numId w:val="33"/>
        </w:numPr>
        <w:ind w:left="0" w:firstLine="1276"/>
        <w:rPr>
          <w:rFonts w:ascii="GOST Common" w:hAnsi="GOST Common"/>
        </w:rPr>
      </w:pPr>
      <w:r w:rsidRPr="00C02AD6">
        <w:rPr>
          <w:rFonts w:ascii="GOST Common" w:hAnsi="GOST Common"/>
        </w:rPr>
        <w:t>от стволов высокорослых деревьев – 2 м;</w:t>
      </w:r>
    </w:p>
    <w:p w14:paraId="5709508B" w14:textId="77777777" w:rsidR="00691ABB" w:rsidRPr="00C02AD6" w:rsidRDefault="00691ABB" w:rsidP="00691ABB">
      <w:pPr>
        <w:pStyle w:val="aff2"/>
        <w:numPr>
          <w:ilvl w:val="0"/>
          <w:numId w:val="33"/>
        </w:numPr>
        <w:ind w:left="0" w:firstLine="1276"/>
        <w:rPr>
          <w:rFonts w:ascii="GOST Common" w:hAnsi="GOST Common"/>
        </w:rPr>
      </w:pPr>
      <w:r w:rsidRPr="00C02AD6">
        <w:rPr>
          <w:rFonts w:ascii="GOST Common" w:hAnsi="GOST Common"/>
        </w:rPr>
        <w:t>от кустарников – 1 м;</w:t>
      </w:r>
    </w:p>
    <w:p w14:paraId="1B63B785" w14:textId="77777777" w:rsidR="00691ABB" w:rsidRPr="00C02AD6" w:rsidRDefault="00691ABB" w:rsidP="00691ABB">
      <w:pPr>
        <w:pStyle w:val="aff2"/>
        <w:numPr>
          <w:ilvl w:val="0"/>
          <w:numId w:val="33"/>
        </w:numPr>
        <w:ind w:left="0" w:firstLine="1276"/>
        <w:rPr>
          <w:rFonts w:ascii="GOST Common" w:hAnsi="GOST Common"/>
        </w:rPr>
      </w:pPr>
      <w:r w:rsidRPr="00C02AD6">
        <w:rPr>
          <w:rFonts w:ascii="GOST Common" w:hAnsi="GOST Common"/>
        </w:rPr>
        <w:t>от изолированного входа в строение для содержания мелких домашних животных до входа в дом – 7 м;</w:t>
      </w:r>
    </w:p>
    <w:p w14:paraId="5B8426AE"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хозяйственных построек до окон жилого дома, расположенного на соседнем земельном участке – 6 м;</w:t>
      </w:r>
    </w:p>
    <w:p w14:paraId="77CCD858" w14:textId="77777777" w:rsidR="00691ABB" w:rsidRPr="00C02AD6" w:rsidRDefault="00691ABB" w:rsidP="00691ABB">
      <w:pPr>
        <w:ind w:firstLine="851"/>
        <w:jc w:val="both"/>
        <w:rPr>
          <w:rFonts w:ascii="GOST Common" w:hAnsi="GOST Common"/>
        </w:rPr>
      </w:pPr>
      <w:r w:rsidRPr="00C02AD6">
        <w:rPr>
          <w:rFonts w:ascii="GOST Common" w:hAnsi="GOST Common"/>
        </w:rPr>
        <w:t xml:space="preserve">– размещение хозяйственных, одиночных или двойных построек для скота и птицы на расстоянии от окон жилых помещений дома – не менее 15 м;  </w:t>
      </w:r>
    </w:p>
    <w:p w14:paraId="48EABE68" w14:textId="77777777" w:rsidR="00691ABB" w:rsidRPr="00C02AD6" w:rsidRDefault="00691ABB" w:rsidP="00691ABB">
      <w:pPr>
        <w:ind w:firstLine="851"/>
        <w:jc w:val="both"/>
        <w:rPr>
          <w:rFonts w:ascii="GOST Common" w:hAnsi="GOST Common"/>
        </w:rPr>
      </w:pPr>
      <w:r w:rsidRPr="00C02AD6">
        <w:rPr>
          <w:rFonts w:ascii="GOST Common" w:hAnsi="GOST Common"/>
        </w:rPr>
        <w:t>– расстояние от мусоросборников, дворовых туалетов от границ участка домовладения – не менее 4 м;</w:t>
      </w:r>
    </w:p>
    <w:p w14:paraId="70976A01" w14:textId="77777777" w:rsidR="00691ABB" w:rsidRPr="00C02AD6" w:rsidRDefault="00691ABB" w:rsidP="00691ABB">
      <w:pPr>
        <w:ind w:firstLine="851"/>
        <w:jc w:val="both"/>
        <w:rPr>
          <w:rFonts w:ascii="GOST Common" w:hAnsi="GOST Common"/>
        </w:rPr>
      </w:pPr>
      <w:r w:rsidRPr="00C02AD6">
        <w:rPr>
          <w:rFonts w:ascii="GOST Common" w:hAnsi="GOST Common"/>
        </w:rPr>
        <w:t>– размещение дворовых туалетов от окон жилых помещений дома – 8 м;</w:t>
      </w:r>
    </w:p>
    <w:p w14:paraId="41E84F91" w14:textId="77777777" w:rsidR="00CB01C4" w:rsidRPr="00C02AD6" w:rsidRDefault="00691ABB" w:rsidP="00691ABB">
      <w:pPr>
        <w:ind w:firstLine="851"/>
        <w:jc w:val="both"/>
        <w:rPr>
          <w:rFonts w:ascii="GOST Common" w:hAnsi="GOST Common"/>
        </w:rPr>
      </w:pPr>
      <w:r w:rsidRPr="00C02AD6">
        <w:rPr>
          <w:rFonts w:ascii="GOST Common" w:hAnsi="GOST Common"/>
        </w:rPr>
        <w:t>– 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43E21039" w14:textId="576E6A13" w:rsidR="00691ABB" w:rsidRPr="00C02AD6" w:rsidRDefault="00691ABB" w:rsidP="00691ABB">
      <w:pPr>
        <w:ind w:firstLine="851"/>
        <w:jc w:val="both"/>
        <w:rPr>
          <w:rFonts w:ascii="GOST Common" w:hAnsi="GOST Common"/>
        </w:rPr>
      </w:pPr>
      <w:r w:rsidRPr="00C02AD6">
        <w:rPr>
          <w:rFonts w:ascii="GOST Common" w:hAnsi="GOST Common"/>
        </w:rPr>
        <w:t>– для вспомогательных строений максимальная высота от уровня земли до верха плоской кровли – не более 4 м, до конька скатной кровли – не более 7м;</w:t>
      </w:r>
    </w:p>
    <w:p w14:paraId="52953213" w14:textId="77777777" w:rsidR="00691ABB" w:rsidRPr="00C02AD6" w:rsidRDefault="00691ABB" w:rsidP="00691ABB">
      <w:pPr>
        <w:ind w:firstLine="851"/>
        <w:jc w:val="both"/>
        <w:rPr>
          <w:rFonts w:ascii="GOST Common" w:hAnsi="GOST Common"/>
        </w:rPr>
      </w:pPr>
      <w:r w:rsidRPr="00C02AD6">
        <w:rPr>
          <w:rFonts w:ascii="GOST Common" w:hAnsi="GOST Common"/>
        </w:rPr>
        <w:t>– 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40AED4CD" w14:textId="7B5440DD" w:rsidR="00691ABB" w:rsidRPr="00C02AD6" w:rsidRDefault="00691ABB" w:rsidP="00691ABB">
      <w:pPr>
        <w:ind w:firstLine="851"/>
        <w:jc w:val="both"/>
        <w:rPr>
          <w:rFonts w:ascii="GOST Common" w:hAnsi="GOST Common"/>
        </w:rPr>
      </w:pPr>
      <w:r w:rsidRPr="00C02AD6">
        <w:rPr>
          <w:rFonts w:ascii="GOST Common" w:hAnsi="GOST Common"/>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w:t>
      </w:r>
      <w:r w:rsidR="00CB01C4" w:rsidRPr="00C02AD6">
        <w:rPr>
          <w:rFonts w:ascii="GOST Common" w:hAnsi="GOST Common"/>
        </w:rPr>
        <w:t xml:space="preserve"> квартала с обеих сторон улицы;</w:t>
      </w:r>
    </w:p>
    <w:p w14:paraId="0E268468" w14:textId="77777777" w:rsidR="00691ABB" w:rsidRPr="00C02AD6" w:rsidRDefault="00691ABB" w:rsidP="00691ABB">
      <w:pPr>
        <w:ind w:firstLine="851"/>
        <w:jc w:val="both"/>
        <w:rPr>
          <w:rFonts w:ascii="GOST Common" w:hAnsi="GOST Common"/>
        </w:rPr>
      </w:pPr>
      <w:r w:rsidRPr="00C02AD6">
        <w:rPr>
          <w:rFonts w:ascii="GOST Common" w:hAnsi="GOST Common"/>
        </w:rPr>
        <w:t xml:space="preserve">– высота ограждения земельных участков должна быть не более 2 метров; </w:t>
      </w:r>
    </w:p>
    <w:p w14:paraId="76B24BA4"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степени огнестойкости зданий;</w:t>
      </w:r>
    </w:p>
    <w:p w14:paraId="310CC5D2" w14:textId="77777777" w:rsidR="00691ABB" w:rsidRPr="00C02AD6" w:rsidRDefault="00691ABB" w:rsidP="00691ABB">
      <w:pPr>
        <w:ind w:firstLine="851"/>
        <w:jc w:val="both"/>
        <w:rPr>
          <w:rFonts w:ascii="GOST Common" w:hAnsi="GOST Common"/>
        </w:rPr>
      </w:pPr>
      <w:r w:rsidRPr="00C02AD6">
        <w:rPr>
          <w:rFonts w:ascii="GOST Common" w:hAnsi="GOST Common"/>
        </w:rPr>
        <w:t>– обеспечение подъезда пожарной техники к жилым домам хозяйственным постройкам на расстояние не менее 5 м;</w:t>
      </w:r>
    </w:p>
    <w:p w14:paraId="520DCADA" w14:textId="77777777" w:rsidR="00691ABB" w:rsidRPr="00C02AD6" w:rsidRDefault="00691ABB" w:rsidP="00691ABB">
      <w:pPr>
        <w:ind w:firstLine="851"/>
        <w:jc w:val="both"/>
        <w:rPr>
          <w:rFonts w:ascii="GOST Common" w:hAnsi="GOST Common"/>
        </w:rPr>
      </w:pPr>
      <w:r w:rsidRPr="00C02AD6">
        <w:rPr>
          <w:rFonts w:ascii="GOST Common" w:hAnsi="GOST Common"/>
        </w:rPr>
        <w:t>– минимальное расстояние от площадки с контейнером для сбора мусора до жилых домов - 25 м;</w:t>
      </w:r>
    </w:p>
    <w:p w14:paraId="762BE48F" w14:textId="77777777" w:rsidR="00691ABB" w:rsidRPr="00C02AD6" w:rsidRDefault="00691ABB" w:rsidP="00691ABB">
      <w:pPr>
        <w:ind w:firstLine="851"/>
        <w:jc w:val="both"/>
        <w:rPr>
          <w:rFonts w:ascii="GOST Common" w:hAnsi="GOST Common"/>
        </w:rPr>
      </w:pPr>
      <w:r w:rsidRPr="00C02AD6">
        <w:rPr>
          <w:rFonts w:ascii="GOST Common" w:hAnsi="GOST Common"/>
        </w:rPr>
        <w:t>– максимальная высота кустарников, высаженных вдоль ограждения на 1 линии собственного земельного участка – 1,5 м;</w:t>
      </w:r>
    </w:p>
    <w:p w14:paraId="0CEC3A36" w14:textId="77777777" w:rsidR="00691ABB" w:rsidRPr="00C02AD6" w:rsidRDefault="00691ABB" w:rsidP="00691ABB">
      <w:pPr>
        <w:ind w:firstLine="851"/>
        <w:jc w:val="both"/>
        <w:rPr>
          <w:rFonts w:ascii="GOST Common" w:hAnsi="GOST Common"/>
        </w:rPr>
      </w:pPr>
      <w:r w:rsidRPr="00C02AD6">
        <w:rPr>
          <w:rFonts w:ascii="GOST Common" w:hAnsi="GOST Common"/>
        </w:rPr>
        <w:t>– площадь озелененной территории квартала (микрорайона) не менее 6 м</w:t>
      </w:r>
      <w:r w:rsidRPr="00C02AD6">
        <w:rPr>
          <w:rFonts w:ascii="GOST Common" w:hAnsi="GOST Common"/>
          <w:vertAlign w:val="superscript"/>
        </w:rPr>
        <w:t>2</w:t>
      </w:r>
      <w:r w:rsidRPr="00C02AD6">
        <w:rPr>
          <w:rFonts w:ascii="GOST Common" w:hAnsi="GOST Common"/>
        </w:rPr>
        <w:t>на одного человека или не менее 25% площади квартала (микрорайона);</w:t>
      </w:r>
    </w:p>
    <w:p w14:paraId="5D1F4FF4" w14:textId="196F2707" w:rsidR="00691ABB" w:rsidRPr="00C02AD6" w:rsidRDefault="00691ABB" w:rsidP="00691ABB">
      <w:pPr>
        <w:ind w:firstLine="851"/>
        <w:jc w:val="both"/>
        <w:rPr>
          <w:rFonts w:ascii="GOST Common" w:hAnsi="GOST Common"/>
          <w:bCs/>
        </w:rPr>
      </w:pPr>
      <w:r w:rsidRPr="00C02AD6">
        <w:rPr>
          <w:rFonts w:ascii="GOST Common" w:hAnsi="GOST Common"/>
        </w:rPr>
        <w:t xml:space="preserve">В границах зон </w:t>
      </w:r>
      <w:r w:rsidRPr="00C02AD6">
        <w:rPr>
          <w:rFonts w:ascii="GOST Common" w:hAnsi="GOST Common"/>
          <w:bCs/>
        </w:rPr>
        <w:t>застройки</w:t>
      </w:r>
      <w:r w:rsidR="00C02AD6">
        <w:rPr>
          <w:rFonts w:ascii="GOST Common" w:hAnsi="GOST Common"/>
          <w:bCs/>
        </w:rPr>
        <w:t xml:space="preserve"> индивидуальными жилыми домами </w:t>
      </w:r>
      <w:r w:rsidRPr="00C02AD6">
        <w:rPr>
          <w:rFonts w:ascii="GOST Common" w:hAnsi="GOST Common"/>
          <w:bCs/>
        </w:rPr>
        <w:t>не допускается:</w:t>
      </w:r>
    </w:p>
    <w:p w14:paraId="154B32C3" w14:textId="77777777" w:rsidR="00691ABB" w:rsidRPr="00C02AD6" w:rsidRDefault="00691ABB" w:rsidP="00691ABB">
      <w:pPr>
        <w:ind w:firstLine="851"/>
        <w:jc w:val="both"/>
        <w:rPr>
          <w:rFonts w:ascii="GOST Common" w:hAnsi="GOST Common"/>
        </w:rPr>
      </w:pPr>
      <w:r w:rsidRPr="00C02AD6">
        <w:rPr>
          <w:rFonts w:ascii="GOST Common" w:hAnsi="GOST Common"/>
          <w:b/>
          <w:bCs/>
        </w:rPr>
        <w:lastRenderedPageBreak/>
        <w:t>-</w:t>
      </w:r>
      <w:r w:rsidRPr="00C02AD6">
        <w:rPr>
          <w:rFonts w:ascii="GOST Common" w:hAnsi="GOST Common"/>
          <w:bCs/>
        </w:rPr>
        <w:t xml:space="preserve"> размещение в</w:t>
      </w:r>
      <w:r w:rsidRPr="00C02AD6">
        <w:rPr>
          <w:rFonts w:ascii="GOST Common" w:hAnsi="GOST Commo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00E724A2" w14:textId="77777777" w:rsidR="00691ABB" w:rsidRPr="00C02AD6" w:rsidRDefault="00691ABB" w:rsidP="00691ABB">
      <w:pPr>
        <w:ind w:firstLine="851"/>
        <w:jc w:val="both"/>
        <w:rPr>
          <w:rFonts w:ascii="GOST Common" w:hAnsi="GOST Common"/>
        </w:rPr>
      </w:pPr>
      <w:r w:rsidRPr="00C02AD6">
        <w:rPr>
          <w:rFonts w:ascii="GOST Common" w:hAnsi="GOST Common"/>
          <w:b/>
        </w:rPr>
        <w:t>-</w:t>
      </w:r>
      <w:r w:rsidRPr="00C02AD6">
        <w:rPr>
          <w:rFonts w:ascii="GOST Common" w:hAnsi="GOST Common"/>
        </w:rPr>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3E74FA66" w14:textId="5DC57E4D"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рекламы на ограждениях участка, домах, строениях;</w:t>
      </w:r>
    </w:p>
    <w:p w14:paraId="28B6E097" w14:textId="6CB80505" w:rsidR="00691ABB" w:rsidRPr="00C02AD6" w:rsidRDefault="00691ABB" w:rsidP="00691ABB">
      <w:pPr>
        <w:ind w:firstLine="851"/>
        <w:jc w:val="both"/>
        <w:rPr>
          <w:rFonts w:ascii="GOST Common" w:hAnsi="GOST Common"/>
        </w:rPr>
      </w:pPr>
      <w:r w:rsidRPr="00C02AD6">
        <w:rPr>
          <w:rFonts w:ascii="GOST Common" w:hAnsi="GOST Common"/>
          <w:b/>
        </w:rPr>
        <w:t xml:space="preserve">- </w:t>
      </w:r>
      <w:r w:rsidRPr="00C02AD6">
        <w:rPr>
          <w:rFonts w:ascii="GOST Common" w:hAnsi="GOST Common"/>
        </w:rPr>
        <w:t>размещение со стороны улиц вспомогательных строений, за исключением гаражей.</w:t>
      </w:r>
    </w:p>
    <w:p w14:paraId="0AD2D561" w14:textId="77777777" w:rsidR="00691ABB" w:rsidRPr="00C02AD6" w:rsidRDefault="00691ABB" w:rsidP="00691ABB">
      <w:pPr>
        <w:ind w:firstLine="851"/>
        <w:jc w:val="both"/>
        <w:rPr>
          <w:rFonts w:ascii="GOST Common" w:hAnsi="GOST Common"/>
        </w:rPr>
      </w:pPr>
      <w:r w:rsidRPr="00C02AD6">
        <w:rPr>
          <w:rFonts w:ascii="GOST Common" w:hAnsi="GOST Common"/>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9C9DF0" w14:textId="77777777" w:rsidR="00691ABB" w:rsidRPr="00C02AD6" w:rsidRDefault="00691ABB" w:rsidP="007A77D3">
      <w:pPr>
        <w:pStyle w:val="2"/>
        <w:tabs>
          <w:tab w:val="clear" w:pos="576"/>
        </w:tabs>
        <w:ind w:left="0" w:firstLine="851"/>
        <w:jc w:val="both"/>
        <w:rPr>
          <w:rFonts w:ascii="GOST Common" w:hAnsi="GOST Common"/>
          <w:sz w:val="16"/>
          <w:szCs w:val="16"/>
        </w:rPr>
      </w:pPr>
    </w:p>
    <w:p w14:paraId="3143B4E5" w14:textId="77777777" w:rsidR="00691ABB" w:rsidRPr="00C02AD6" w:rsidRDefault="00691ABB" w:rsidP="007A77D3">
      <w:pPr>
        <w:pStyle w:val="2"/>
        <w:tabs>
          <w:tab w:val="clear" w:pos="576"/>
        </w:tabs>
        <w:ind w:left="0" w:firstLine="851"/>
        <w:jc w:val="both"/>
        <w:rPr>
          <w:rFonts w:ascii="GOST Common" w:hAnsi="GOST Common"/>
          <w:sz w:val="16"/>
          <w:szCs w:val="16"/>
        </w:rPr>
        <w:sectPr w:rsidR="00691ABB" w:rsidRPr="00C02AD6" w:rsidSect="00691ABB">
          <w:pgSz w:w="11906" w:h="16838"/>
          <w:pgMar w:top="993" w:right="1134" w:bottom="1134" w:left="851" w:header="709" w:footer="709" w:gutter="0"/>
          <w:cols w:space="720"/>
          <w:titlePg/>
          <w:docGrid w:linePitch="360"/>
        </w:sectPr>
      </w:pPr>
    </w:p>
    <w:p w14:paraId="70A95B4A" w14:textId="28A453B3" w:rsidR="000B7B4F" w:rsidRPr="00C02AD6" w:rsidRDefault="007306C9" w:rsidP="007A77D3">
      <w:pPr>
        <w:pStyle w:val="2"/>
        <w:tabs>
          <w:tab w:val="clear" w:pos="576"/>
        </w:tabs>
        <w:ind w:left="0" w:firstLine="851"/>
        <w:jc w:val="both"/>
        <w:rPr>
          <w:rFonts w:ascii="GOST Common" w:hAnsi="GOST Common" w:cs="Times New Roman"/>
          <w:i w:val="0"/>
          <w:lang w:eastAsia="ru-RU"/>
        </w:rPr>
      </w:pPr>
      <w:bookmarkStart w:id="37" w:name="_Toc115772993"/>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3</w:t>
      </w:r>
      <w:r w:rsidRPr="00C02AD6">
        <w:rPr>
          <w:rFonts w:ascii="GOST Common" w:hAnsi="GOST Common" w:cs="Times New Roman"/>
          <w:i w:val="0"/>
          <w:lang w:eastAsia="ru-RU"/>
        </w:rPr>
        <w:t>. Градостроительные регламенты общественно-делов</w:t>
      </w:r>
      <w:r w:rsidR="00921782" w:rsidRPr="00C02AD6">
        <w:rPr>
          <w:rFonts w:ascii="GOST Common" w:hAnsi="GOST Common" w:cs="Times New Roman"/>
          <w:i w:val="0"/>
          <w:lang w:eastAsia="ru-RU"/>
        </w:rPr>
        <w:t>ой</w:t>
      </w:r>
      <w:r w:rsidRPr="00C02AD6">
        <w:rPr>
          <w:rFonts w:ascii="GOST Common" w:hAnsi="GOST Common" w:cs="Times New Roman"/>
          <w:i w:val="0"/>
          <w:lang w:eastAsia="ru-RU"/>
        </w:rPr>
        <w:t xml:space="preserve"> зон</w:t>
      </w:r>
      <w:r w:rsidR="00921782" w:rsidRPr="00C02AD6">
        <w:rPr>
          <w:rFonts w:ascii="GOST Common" w:hAnsi="GOST Common" w:cs="Times New Roman"/>
          <w:i w:val="0"/>
          <w:lang w:eastAsia="ru-RU"/>
        </w:rPr>
        <w:t>ы</w:t>
      </w:r>
      <w:bookmarkEnd w:id="37"/>
    </w:p>
    <w:p w14:paraId="2C2023D7" w14:textId="51D06A7B" w:rsidR="007B6C28" w:rsidRPr="00C02AD6" w:rsidRDefault="0021597B" w:rsidP="0021597B">
      <w:pPr>
        <w:widowControl w:val="0"/>
        <w:ind w:firstLine="851"/>
        <w:jc w:val="both"/>
        <w:rPr>
          <w:rStyle w:val="41"/>
          <w:rFonts w:ascii="GOST Common" w:hAnsi="GOST Common"/>
          <w:i w:val="0"/>
          <w:sz w:val="24"/>
          <w:szCs w:val="24"/>
        </w:rPr>
      </w:pPr>
      <w:r w:rsidRPr="00C02AD6">
        <w:rPr>
          <w:rStyle w:val="41"/>
          <w:rFonts w:ascii="GOST Common" w:hAnsi="GOST Common"/>
          <w:i w:val="0"/>
          <w:iCs w:val="0"/>
        </w:rPr>
        <w:t>1</w:t>
      </w:r>
      <w:r w:rsidRPr="00C02AD6">
        <w:rPr>
          <w:rStyle w:val="41"/>
          <w:rFonts w:ascii="GOST Common" w:hAnsi="GOST Common"/>
          <w:iCs w:val="0"/>
        </w:rPr>
        <w:t>.</w:t>
      </w:r>
      <w:r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 xml:space="preserve">Общественно-деловая </w:t>
      </w:r>
      <w:r w:rsidR="00C625C6" w:rsidRPr="00C02AD6">
        <w:rPr>
          <w:rStyle w:val="41"/>
          <w:rFonts w:ascii="GOST Common" w:hAnsi="GOST Common"/>
          <w:i w:val="0"/>
          <w:sz w:val="24"/>
          <w:szCs w:val="24"/>
        </w:rPr>
        <w:t xml:space="preserve">зона </w:t>
      </w:r>
      <w:r w:rsidR="00E36CC6" w:rsidRPr="00C02AD6">
        <w:rPr>
          <w:rStyle w:val="41"/>
          <w:rFonts w:ascii="GOST Common" w:hAnsi="GOST Common"/>
          <w:i w:val="0"/>
          <w:sz w:val="24"/>
          <w:szCs w:val="24"/>
        </w:rPr>
        <w:t>предназначена для размещения объектов здравоохранения,</w:t>
      </w:r>
      <w:r w:rsidR="000B7B4F" w:rsidRPr="00C02AD6">
        <w:rPr>
          <w:rStyle w:val="41"/>
          <w:rFonts w:ascii="GOST Common" w:hAnsi="GOST Common"/>
          <w:i w:val="0"/>
          <w:sz w:val="24"/>
          <w:szCs w:val="24"/>
        </w:rPr>
        <w:t xml:space="preserve"> образования,</w:t>
      </w:r>
      <w:r w:rsidR="00E36CC6" w:rsidRPr="00C02AD6">
        <w:rPr>
          <w:rStyle w:val="41"/>
          <w:rFonts w:ascii="GOST Common" w:hAnsi="GOST Common"/>
          <w:i w:val="0"/>
          <w:sz w:val="24"/>
          <w:szCs w:val="24"/>
        </w:rPr>
        <w:t xml:space="preserve"> культуры, торговли, общественного питания, социально и коммунально-бытового назначения, предпринимательской деятельности</w:t>
      </w:r>
      <w:r w:rsidR="00EC5840" w:rsidRPr="00C02AD6">
        <w:rPr>
          <w:rStyle w:val="41"/>
          <w:rFonts w:ascii="GOST Common" w:hAnsi="GOST Common"/>
          <w:i w:val="0"/>
          <w:sz w:val="24"/>
          <w:szCs w:val="24"/>
        </w:rPr>
        <w:t xml:space="preserve"> </w:t>
      </w:r>
      <w:r w:rsidR="00E36CC6" w:rsidRPr="00C02AD6">
        <w:rPr>
          <w:rStyle w:val="41"/>
          <w:rFonts w:ascii="GOST Common" w:hAnsi="GOST Common"/>
          <w:i w:val="0"/>
          <w:sz w:val="24"/>
          <w:szCs w:val="24"/>
        </w:rPr>
        <w:t>зона</w:t>
      </w:r>
      <w:r w:rsidR="000B7B4F" w:rsidRPr="00C02AD6">
        <w:rPr>
          <w:rStyle w:val="41"/>
          <w:rFonts w:ascii="GOST Common" w:hAnsi="GOST Common"/>
          <w:i w:val="0"/>
          <w:sz w:val="24"/>
          <w:szCs w:val="24"/>
        </w:rPr>
        <w:t>, культовых зданий, стоянок автомобильного транспорта, объектов</w:t>
      </w:r>
      <w:r w:rsidR="00E36CC6" w:rsidRPr="00C02AD6">
        <w:rPr>
          <w:rStyle w:val="41"/>
          <w:rFonts w:ascii="GOST Common" w:hAnsi="GOST Common"/>
          <w:i w:val="0"/>
          <w:sz w:val="24"/>
          <w:szCs w:val="24"/>
        </w:rPr>
        <w:t xml:space="preserve"> делового, общественного и </w:t>
      </w:r>
      <w:r w:rsidR="000B7B4F" w:rsidRPr="00C02AD6">
        <w:rPr>
          <w:rStyle w:val="41"/>
          <w:rFonts w:ascii="GOST Common" w:hAnsi="GOST Common"/>
          <w:i w:val="0"/>
          <w:sz w:val="24"/>
          <w:szCs w:val="24"/>
        </w:rPr>
        <w:t>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680BAF9E" w14:textId="4391CF51" w:rsidR="00187D4E" w:rsidRPr="00C02AD6" w:rsidRDefault="0021597B" w:rsidP="00FB221A">
      <w:pPr>
        <w:keepNext/>
        <w:shd w:val="clear" w:color="auto" w:fill="FFFFFF"/>
        <w:autoSpaceDE w:val="0"/>
        <w:ind w:firstLine="851"/>
        <w:jc w:val="both"/>
        <w:rPr>
          <w:rFonts w:ascii="GOST Common" w:hAnsi="GOST Common"/>
          <w:b/>
          <w:bCs/>
        </w:rPr>
      </w:pPr>
      <w:r w:rsidRPr="00C02AD6">
        <w:rPr>
          <w:rFonts w:ascii="GOST Common" w:hAnsi="GOST Common"/>
        </w:rPr>
        <w:t xml:space="preserve">2. </w:t>
      </w:r>
      <w:r w:rsidR="00187D4E" w:rsidRPr="00C02AD6">
        <w:rPr>
          <w:rFonts w:ascii="GOST Common" w:hAnsi="GOST Common"/>
        </w:rPr>
        <w:t>Общественно-деловая зона включает:</w:t>
      </w:r>
    </w:p>
    <w:p w14:paraId="235D294D" w14:textId="4DABAA04" w:rsidR="00187D4E"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-1</w:t>
      </w:r>
      <w:r w:rsidR="00E73AFF" w:rsidRPr="00C02AD6">
        <w:rPr>
          <w:rFonts w:ascii="GOST Common" w:hAnsi="GOST Common"/>
        </w:rPr>
        <w:t>(1)</w:t>
      </w:r>
      <w:r w:rsidRPr="00C02AD6">
        <w:rPr>
          <w:rFonts w:ascii="GOST Common" w:hAnsi="GOST Common"/>
        </w:rPr>
        <w:t xml:space="preserve"> – зону делового, общественного и коммерческого назначения;</w:t>
      </w:r>
    </w:p>
    <w:p w14:paraId="42758D0F" w14:textId="585B2ACB" w:rsidR="00E73AFF" w:rsidRPr="00C02AD6" w:rsidRDefault="00E73AFF" w:rsidP="00E73AFF">
      <w:pPr>
        <w:pStyle w:val="af3"/>
        <w:suppressAutoHyphens/>
        <w:ind w:firstLine="851"/>
        <w:jc w:val="both"/>
        <w:rPr>
          <w:rFonts w:ascii="GOST Common" w:hAnsi="GOST Common"/>
        </w:rPr>
      </w:pPr>
      <w:r w:rsidRPr="00C02AD6">
        <w:rPr>
          <w:rFonts w:ascii="GOST Common" w:hAnsi="GOST Common"/>
        </w:rPr>
        <w:t>ОД-1(2) – зону делового, общественного и коммерческого назначения;</w:t>
      </w:r>
    </w:p>
    <w:p w14:paraId="48062DD6" w14:textId="606236B3" w:rsidR="00187D4E" w:rsidRPr="00C02AD6" w:rsidRDefault="00187D4E" w:rsidP="00FB221A">
      <w:pPr>
        <w:pStyle w:val="af3"/>
        <w:suppressAutoHyphens/>
        <w:ind w:firstLine="851"/>
        <w:jc w:val="both"/>
        <w:rPr>
          <w:rFonts w:ascii="GOST Common" w:hAnsi="GOST Common"/>
        </w:rPr>
      </w:pPr>
      <w:r w:rsidRPr="00C02AD6">
        <w:rPr>
          <w:rFonts w:ascii="GOST Common" w:hAnsi="GOST Common"/>
        </w:rPr>
        <w:t>О</w:t>
      </w:r>
      <w:r w:rsidR="00E73AFF" w:rsidRPr="00C02AD6">
        <w:rPr>
          <w:rFonts w:ascii="GOST Common" w:hAnsi="GOST Common"/>
        </w:rPr>
        <w:t>Д</w:t>
      </w:r>
      <w:r w:rsidRPr="00C02AD6">
        <w:rPr>
          <w:rFonts w:ascii="GOST Common" w:hAnsi="GOST Common"/>
        </w:rPr>
        <w:t>-2</w:t>
      </w:r>
      <w:r w:rsidR="00E73AFF" w:rsidRPr="00C02AD6">
        <w:rPr>
          <w:rFonts w:ascii="GOST Common" w:hAnsi="GOST Common"/>
        </w:rPr>
        <w:t>(1)</w:t>
      </w:r>
      <w:r w:rsidRPr="00C02AD6">
        <w:rPr>
          <w:rFonts w:ascii="GOST Common" w:hAnsi="GOST Common"/>
        </w:rPr>
        <w:t xml:space="preserve"> – зону размещения объектов социального и </w:t>
      </w:r>
      <w:r w:rsidR="00491221" w:rsidRPr="00C02AD6">
        <w:rPr>
          <w:rFonts w:ascii="GOST Common" w:hAnsi="GOST Common"/>
        </w:rPr>
        <w:t>коммунально</w:t>
      </w:r>
      <w:r w:rsidR="00E73AFF" w:rsidRPr="00C02AD6">
        <w:rPr>
          <w:rFonts w:ascii="GOST Common" w:hAnsi="GOST Common"/>
        </w:rPr>
        <w:t>-бытового назначения;</w:t>
      </w:r>
    </w:p>
    <w:p w14:paraId="32D96877" w14:textId="06FD9DFF" w:rsidR="00E73AFF" w:rsidRPr="00C02AD6" w:rsidRDefault="00E73AFF" w:rsidP="00E73AFF">
      <w:pPr>
        <w:pStyle w:val="af3"/>
        <w:suppressAutoHyphens/>
        <w:ind w:firstLine="851"/>
        <w:jc w:val="both"/>
        <w:rPr>
          <w:rFonts w:ascii="GOST Common" w:hAnsi="GOST Common"/>
        </w:rPr>
      </w:pPr>
      <w:r w:rsidRPr="00C02AD6">
        <w:rPr>
          <w:rFonts w:ascii="GOST Common" w:hAnsi="GOST Common"/>
        </w:rPr>
        <w:t>ОД-2(2) – зону размещения объектов социального и коммунально-бытового назначения.</w:t>
      </w:r>
    </w:p>
    <w:p w14:paraId="37CA2109" w14:textId="77777777" w:rsidR="00E73AFF" w:rsidRPr="00C02AD6" w:rsidRDefault="00E73AFF" w:rsidP="00FB221A">
      <w:pPr>
        <w:pStyle w:val="af3"/>
        <w:suppressAutoHyphens/>
        <w:ind w:firstLine="851"/>
        <w:jc w:val="both"/>
        <w:rPr>
          <w:rFonts w:ascii="GOST Common" w:hAnsi="GOST Common"/>
        </w:rPr>
      </w:pPr>
    </w:p>
    <w:p w14:paraId="301953CB" w14:textId="77777777" w:rsidR="00187D4E" w:rsidRPr="00C02AD6" w:rsidRDefault="00187D4E" w:rsidP="00187D4E">
      <w:pPr>
        <w:widowControl w:val="0"/>
        <w:ind w:firstLine="709"/>
        <w:jc w:val="both"/>
        <w:rPr>
          <w:rStyle w:val="41"/>
          <w:rFonts w:ascii="GOST Common" w:hAnsi="GOST Common"/>
          <w:i w:val="0"/>
          <w:sz w:val="24"/>
          <w:szCs w:val="24"/>
        </w:rPr>
      </w:pPr>
    </w:p>
    <w:p w14:paraId="56B05F8C" w14:textId="65C60EB1" w:rsidR="00460B02" w:rsidRPr="00C02AD6" w:rsidRDefault="00BC7ED2" w:rsidP="00460B02">
      <w:pPr>
        <w:keepNext/>
        <w:keepLines/>
        <w:ind w:firstLine="709"/>
        <w:jc w:val="center"/>
        <w:rPr>
          <w:rStyle w:val="41"/>
          <w:rFonts w:ascii="GOST Common" w:hAnsi="GOST Common"/>
          <w:i w:val="0"/>
          <w:sz w:val="24"/>
          <w:szCs w:val="24"/>
          <w:u w:val="single"/>
        </w:rPr>
      </w:pPr>
      <w:r w:rsidRPr="00C02AD6">
        <w:rPr>
          <w:rFonts w:ascii="GOST Common" w:hAnsi="GOST Common"/>
          <w:u w:val="single"/>
        </w:rPr>
        <w:t>Зона делового, общественного и коммерческого назначения</w:t>
      </w:r>
      <w:r w:rsidRPr="00C02AD6">
        <w:rPr>
          <w:rStyle w:val="41"/>
          <w:rFonts w:ascii="GOST Common" w:hAnsi="GOST Common"/>
          <w:i w:val="0"/>
          <w:sz w:val="24"/>
          <w:szCs w:val="24"/>
          <w:u w:val="single"/>
        </w:rPr>
        <w:t xml:space="preserve"> </w:t>
      </w:r>
      <w:r w:rsidR="00460B02" w:rsidRPr="00C02AD6">
        <w:rPr>
          <w:rStyle w:val="41"/>
          <w:rFonts w:ascii="GOST Common" w:hAnsi="GOST Common"/>
          <w:i w:val="0"/>
          <w:sz w:val="24"/>
          <w:szCs w:val="24"/>
          <w:u w:val="single"/>
        </w:rPr>
        <w:t>(О</w:t>
      </w:r>
      <w:r w:rsidR="00E73AFF" w:rsidRPr="00C02AD6">
        <w:rPr>
          <w:rStyle w:val="41"/>
          <w:rFonts w:ascii="GOST Common" w:hAnsi="GOST Common"/>
          <w:i w:val="0"/>
          <w:sz w:val="24"/>
          <w:szCs w:val="24"/>
          <w:u w:val="single"/>
        </w:rPr>
        <w:t>Д</w:t>
      </w:r>
      <w:r w:rsidR="00187D4E" w:rsidRPr="00C02AD6">
        <w:rPr>
          <w:rStyle w:val="41"/>
          <w:rFonts w:ascii="GOST Common" w:hAnsi="GOST Common"/>
          <w:i w:val="0"/>
          <w:sz w:val="24"/>
          <w:szCs w:val="24"/>
          <w:u w:val="single"/>
        </w:rPr>
        <w:t>-1</w:t>
      </w:r>
      <w:r w:rsidR="00E73AFF" w:rsidRPr="00C02AD6">
        <w:rPr>
          <w:rStyle w:val="41"/>
          <w:rFonts w:ascii="GOST Common" w:hAnsi="GOST Common"/>
          <w:i w:val="0"/>
          <w:sz w:val="24"/>
          <w:szCs w:val="24"/>
          <w:u w:val="single"/>
        </w:rPr>
        <w:t>(1)</w:t>
      </w:r>
      <w:r w:rsidR="00460B02" w:rsidRPr="00C02AD6">
        <w:rPr>
          <w:rStyle w:val="41"/>
          <w:rFonts w:ascii="GOST Common" w:hAnsi="GOST Common"/>
          <w:i w:val="0"/>
          <w:sz w:val="24"/>
          <w:szCs w:val="24"/>
          <w:u w:val="single"/>
        </w:rPr>
        <w:t>)</w:t>
      </w:r>
    </w:p>
    <w:p w14:paraId="474E5EAB" w14:textId="0C21A55D" w:rsidR="001D4B4C" w:rsidRPr="00C02AD6" w:rsidRDefault="00394426" w:rsidP="001D4B4C">
      <w:pPr>
        <w:keepNext/>
        <w:keepLines/>
        <w:ind w:left="720"/>
        <w:jc w:val="right"/>
        <w:rPr>
          <w:rFonts w:ascii="GOST Common" w:hAnsi="GOST Common"/>
          <w:spacing w:val="-13"/>
        </w:rPr>
      </w:pPr>
      <w:r w:rsidRPr="00C02AD6">
        <w:rPr>
          <w:rFonts w:ascii="GOST Common" w:hAnsi="GOST Common"/>
          <w:spacing w:val="-13"/>
        </w:rPr>
        <w:t>Т</w:t>
      </w:r>
      <w:r w:rsidR="001D4B4C" w:rsidRPr="00C02AD6">
        <w:rPr>
          <w:rFonts w:ascii="GOST Common" w:hAnsi="GOST Common"/>
          <w:spacing w:val="-13"/>
        </w:rPr>
        <w:t xml:space="preserve">аблица </w:t>
      </w:r>
      <w:r w:rsidR="006A5DC2">
        <w:rPr>
          <w:rFonts w:ascii="GOST Common" w:hAnsi="GOST Common"/>
          <w:spacing w:val="-13"/>
        </w:rPr>
        <w:t>6</w:t>
      </w:r>
    </w:p>
    <w:p w14:paraId="249293AD" w14:textId="77777777" w:rsidR="00962C5E" w:rsidRPr="00C02AD6" w:rsidRDefault="00962C5E"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299F6DF1" w14:textId="77777777" w:rsidTr="002B3ED1">
        <w:trPr>
          <w:tblHeader/>
        </w:trPr>
        <w:tc>
          <w:tcPr>
            <w:tcW w:w="1145" w:type="pct"/>
            <w:vMerge w:val="restart"/>
            <w:shd w:val="clear" w:color="auto" w:fill="D9D9D9"/>
            <w:vAlign w:val="center"/>
          </w:tcPr>
          <w:p w14:paraId="26380740" w14:textId="2DB3ADD1" w:rsidR="00962C5E" w:rsidRPr="00C02AD6" w:rsidRDefault="006E3BED" w:rsidP="00C5458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7AECF4" w14:textId="631999C0" w:rsidR="00962C5E" w:rsidRPr="00C02AD6" w:rsidRDefault="009B5C32" w:rsidP="00C5458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5CE12A26" w14:textId="7BDD556A" w:rsidR="00962C5E" w:rsidRPr="00C02AD6" w:rsidRDefault="009B5C32" w:rsidP="00C5458A">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451AE805" w14:textId="1402F339" w:rsidR="00962C5E" w:rsidRPr="00C02AD6" w:rsidRDefault="009B5C32" w:rsidP="00C5458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1" w:type="pct"/>
            <w:vMerge w:val="restart"/>
            <w:shd w:val="clear" w:color="auto" w:fill="D9D9D9"/>
            <w:vAlign w:val="center"/>
          </w:tcPr>
          <w:p w14:paraId="3443D717"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9F77DFD" w14:textId="77777777" w:rsidTr="002B3ED1">
        <w:trPr>
          <w:tblHeader/>
        </w:trPr>
        <w:tc>
          <w:tcPr>
            <w:tcW w:w="1145" w:type="pct"/>
            <w:vMerge/>
            <w:vAlign w:val="center"/>
          </w:tcPr>
          <w:p w14:paraId="64496F32" w14:textId="77777777" w:rsidR="00962C5E" w:rsidRPr="00C02AD6" w:rsidRDefault="00962C5E" w:rsidP="00C5458A">
            <w:pPr>
              <w:jc w:val="center"/>
              <w:rPr>
                <w:rFonts w:ascii="GOST Common" w:hAnsi="GOST Common"/>
                <w:sz w:val="20"/>
                <w:szCs w:val="16"/>
              </w:rPr>
            </w:pPr>
          </w:p>
        </w:tc>
        <w:tc>
          <w:tcPr>
            <w:tcW w:w="857" w:type="pct"/>
            <w:gridSpan w:val="2"/>
            <w:shd w:val="clear" w:color="auto" w:fill="D9D9D9"/>
            <w:vAlign w:val="center"/>
          </w:tcPr>
          <w:p w14:paraId="703BB74A"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3DF381D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41C863E1" w14:textId="77777777" w:rsidR="00962C5E" w:rsidRPr="00C02AD6" w:rsidRDefault="00962C5E" w:rsidP="00C5458A">
            <w:pPr>
              <w:jc w:val="both"/>
              <w:rPr>
                <w:rFonts w:ascii="GOST Common" w:hAnsi="GOST Common"/>
                <w:sz w:val="20"/>
                <w:szCs w:val="16"/>
              </w:rPr>
            </w:pPr>
          </w:p>
        </w:tc>
        <w:tc>
          <w:tcPr>
            <w:tcW w:w="637" w:type="pct"/>
            <w:vMerge/>
          </w:tcPr>
          <w:p w14:paraId="3FAC7B9D" w14:textId="77777777" w:rsidR="00962C5E" w:rsidRPr="00C02AD6" w:rsidRDefault="00962C5E" w:rsidP="00C5458A">
            <w:pPr>
              <w:jc w:val="both"/>
              <w:rPr>
                <w:rFonts w:ascii="GOST Common" w:hAnsi="GOST Common"/>
                <w:sz w:val="20"/>
                <w:szCs w:val="16"/>
              </w:rPr>
            </w:pPr>
          </w:p>
        </w:tc>
        <w:tc>
          <w:tcPr>
            <w:tcW w:w="751" w:type="pct"/>
            <w:vMerge/>
          </w:tcPr>
          <w:p w14:paraId="570F1DCF" w14:textId="77777777" w:rsidR="00962C5E" w:rsidRPr="00C02AD6" w:rsidRDefault="00962C5E" w:rsidP="00C5458A">
            <w:pPr>
              <w:jc w:val="both"/>
              <w:rPr>
                <w:rFonts w:ascii="GOST Common" w:hAnsi="GOST Common"/>
                <w:sz w:val="20"/>
                <w:szCs w:val="16"/>
              </w:rPr>
            </w:pPr>
          </w:p>
        </w:tc>
      </w:tr>
      <w:tr w:rsidR="00072CA1" w:rsidRPr="00C02AD6" w14:paraId="37E19D4C" w14:textId="77777777" w:rsidTr="002B3ED1">
        <w:trPr>
          <w:tblHeader/>
        </w:trPr>
        <w:tc>
          <w:tcPr>
            <w:tcW w:w="1145" w:type="pct"/>
            <w:vMerge/>
            <w:vAlign w:val="center"/>
          </w:tcPr>
          <w:p w14:paraId="26A9536A" w14:textId="77777777" w:rsidR="00962C5E" w:rsidRPr="00C02AD6" w:rsidRDefault="00962C5E" w:rsidP="00C5458A">
            <w:pPr>
              <w:jc w:val="center"/>
              <w:rPr>
                <w:rFonts w:ascii="GOST Common" w:hAnsi="GOST Common"/>
                <w:sz w:val="20"/>
                <w:szCs w:val="16"/>
              </w:rPr>
            </w:pPr>
          </w:p>
        </w:tc>
        <w:tc>
          <w:tcPr>
            <w:tcW w:w="416" w:type="pct"/>
            <w:shd w:val="clear" w:color="auto" w:fill="D9D9D9"/>
            <w:vAlign w:val="center"/>
          </w:tcPr>
          <w:p w14:paraId="48F1D0C4"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7FE2BF13"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38C92DDE"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8F18221" w14:textId="77777777" w:rsidR="00962C5E" w:rsidRPr="00C02AD6" w:rsidRDefault="00962C5E" w:rsidP="00C5458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419F5B9" w14:textId="77777777" w:rsidR="00962C5E" w:rsidRPr="00C02AD6" w:rsidRDefault="00962C5E" w:rsidP="00C5458A">
            <w:pPr>
              <w:jc w:val="both"/>
              <w:rPr>
                <w:rFonts w:ascii="GOST Common" w:hAnsi="GOST Common"/>
                <w:sz w:val="20"/>
                <w:szCs w:val="16"/>
              </w:rPr>
            </w:pPr>
          </w:p>
        </w:tc>
        <w:tc>
          <w:tcPr>
            <w:tcW w:w="637" w:type="pct"/>
            <w:vMerge/>
          </w:tcPr>
          <w:p w14:paraId="72F4637D" w14:textId="77777777" w:rsidR="00962C5E" w:rsidRPr="00C02AD6" w:rsidRDefault="00962C5E" w:rsidP="00C5458A">
            <w:pPr>
              <w:jc w:val="both"/>
              <w:rPr>
                <w:rFonts w:ascii="GOST Common" w:hAnsi="GOST Common"/>
                <w:sz w:val="20"/>
                <w:szCs w:val="16"/>
              </w:rPr>
            </w:pPr>
          </w:p>
        </w:tc>
        <w:tc>
          <w:tcPr>
            <w:tcW w:w="751" w:type="pct"/>
            <w:vMerge/>
          </w:tcPr>
          <w:p w14:paraId="2499B5D6" w14:textId="77777777" w:rsidR="00962C5E" w:rsidRPr="00C02AD6" w:rsidRDefault="00962C5E" w:rsidP="00C5458A">
            <w:pPr>
              <w:jc w:val="both"/>
              <w:rPr>
                <w:rFonts w:ascii="GOST Common" w:hAnsi="GOST Common"/>
                <w:sz w:val="20"/>
                <w:szCs w:val="16"/>
              </w:rPr>
            </w:pPr>
          </w:p>
        </w:tc>
      </w:tr>
      <w:tr w:rsidR="00072CA1" w:rsidRPr="00C02AD6" w14:paraId="1E7DAD2B" w14:textId="77777777" w:rsidTr="002B3ED1">
        <w:tc>
          <w:tcPr>
            <w:tcW w:w="5000" w:type="pct"/>
            <w:gridSpan w:val="8"/>
            <w:shd w:val="clear" w:color="auto" w:fill="F2F2F2"/>
          </w:tcPr>
          <w:p w14:paraId="655C3C2E" w14:textId="77777777" w:rsidR="00962C5E" w:rsidRPr="00C02AD6" w:rsidRDefault="00962C5E" w:rsidP="00C5458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11722E79" w14:textId="77777777" w:rsidTr="0010079F">
        <w:tc>
          <w:tcPr>
            <w:tcW w:w="1145" w:type="pct"/>
          </w:tcPr>
          <w:p w14:paraId="3D1EA626" w14:textId="77777777" w:rsidR="00855C13" w:rsidRPr="00C02AD6" w:rsidRDefault="00BC7004" w:rsidP="0010079F">
            <w:pPr>
              <w:jc w:val="both"/>
              <w:rPr>
                <w:rFonts w:ascii="GOST Common" w:hAnsi="GOST Common"/>
                <w:sz w:val="20"/>
                <w:szCs w:val="20"/>
              </w:rPr>
            </w:pPr>
            <w:r w:rsidRPr="00C02AD6">
              <w:rPr>
                <w:rFonts w:ascii="GOST Common" w:hAnsi="GOST Common"/>
                <w:sz w:val="20"/>
                <w:szCs w:val="20"/>
              </w:rPr>
              <w:t xml:space="preserve">Хранение автотранспорта </w:t>
            </w:r>
          </w:p>
          <w:p w14:paraId="017E3F10" w14:textId="5BD8CF14" w:rsidR="00BC7004" w:rsidRPr="00C02AD6" w:rsidRDefault="00BC7004" w:rsidP="0010079F">
            <w:pPr>
              <w:jc w:val="both"/>
              <w:rPr>
                <w:rFonts w:ascii="GOST Common" w:hAnsi="GOST Common"/>
                <w:sz w:val="20"/>
                <w:szCs w:val="20"/>
              </w:rPr>
            </w:pPr>
            <w:r w:rsidRPr="00C02AD6">
              <w:rPr>
                <w:rFonts w:ascii="GOST Common" w:hAnsi="GOST Common"/>
                <w:sz w:val="20"/>
                <w:szCs w:val="20"/>
              </w:rPr>
              <w:t>(код 2.7.1)</w:t>
            </w:r>
          </w:p>
        </w:tc>
        <w:tc>
          <w:tcPr>
            <w:tcW w:w="416" w:type="pct"/>
            <w:vAlign w:val="center"/>
          </w:tcPr>
          <w:p w14:paraId="6345F23F" w14:textId="69B11642"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D6B45E4" w14:textId="49AFC8EE"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764E317" w14:textId="77BC1BF6"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468CA17" w14:textId="0689B3D7"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31D9AF0" w14:textId="576B20AB" w:rsidR="00BC7004" w:rsidRPr="00C02AD6" w:rsidRDefault="00AA5340" w:rsidP="0010079F">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1CDC714" w14:textId="7FF0F4E6" w:rsidR="00BC7004" w:rsidRPr="00C02AD6" w:rsidRDefault="00BC7004" w:rsidP="0010079F">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4E5AEE3B" w14:textId="59F00E45" w:rsidR="00BC7004" w:rsidRPr="00C02AD6" w:rsidRDefault="00BC7004" w:rsidP="0010079F">
            <w:pPr>
              <w:jc w:val="center"/>
              <w:rPr>
                <w:rFonts w:ascii="GOST Common" w:hAnsi="GOST Common"/>
                <w:sz w:val="16"/>
                <w:szCs w:val="16"/>
              </w:rPr>
            </w:pPr>
            <w:r w:rsidRPr="00C02AD6">
              <w:rPr>
                <w:rFonts w:ascii="GOST Common" w:hAnsi="GOST Common"/>
                <w:sz w:val="16"/>
                <w:szCs w:val="16"/>
              </w:rPr>
              <w:t>60</w:t>
            </w:r>
          </w:p>
        </w:tc>
      </w:tr>
      <w:tr w:rsidR="009B5C32" w:rsidRPr="00C02AD6" w14:paraId="1C1F9A01" w14:textId="77777777" w:rsidTr="009B5C32">
        <w:tc>
          <w:tcPr>
            <w:tcW w:w="1145" w:type="pct"/>
          </w:tcPr>
          <w:p w14:paraId="0B9B9B1F"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07B9E083" w14:textId="59B18DD9"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16" w:type="pct"/>
            <w:vAlign w:val="center"/>
          </w:tcPr>
          <w:p w14:paraId="00E6A962" w14:textId="67EA743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BFCB306" w14:textId="69BA794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86CBD48" w14:textId="128FFF0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EA638CE" w14:textId="163BB4E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9DDF729" w14:textId="74AE7DB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35FCA8F" w14:textId="478B4D9E" w:rsidR="009B5C32" w:rsidRPr="00C02AD6" w:rsidRDefault="009B5C32" w:rsidP="009B5C32">
            <w:pPr>
              <w:jc w:val="center"/>
              <w:rPr>
                <w:rFonts w:ascii="GOST Common" w:hAnsi="GOST Common"/>
                <w:sz w:val="16"/>
                <w:szCs w:val="16"/>
              </w:rPr>
            </w:pPr>
            <w:r w:rsidRPr="00DE0CF6">
              <w:rPr>
                <w:rFonts w:ascii="GOST Common" w:hAnsi="GOST Common" w:cs="Arial"/>
                <w:sz w:val="16"/>
                <w:szCs w:val="16"/>
              </w:rPr>
              <w:t>1</w:t>
            </w:r>
          </w:p>
        </w:tc>
        <w:tc>
          <w:tcPr>
            <w:tcW w:w="751" w:type="pct"/>
            <w:vAlign w:val="center"/>
          </w:tcPr>
          <w:p w14:paraId="0CEA85E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50</w:t>
            </w:r>
          </w:p>
        </w:tc>
      </w:tr>
      <w:tr w:rsidR="009B5C32" w:rsidRPr="00C02AD6" w14:paraId="2891D93D" w14:textId="77777777" w:rsidTr="009B5C32">
        <w:tc>
          <w:tcPr>
            <w:tcW w:w="1145" w:type="pct"/>
          </w:tcPr>
          <w:p w14:paraId="08D33081" w14:textId="078EED09"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28F8806F" w14:textId="4D8DFC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063E54F" w14:textId="15DE2BE3"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360F05F" w14:textId="758FEA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8F26332" w14:textId="70ABD6E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5D46A94" w14:textId="50E77987" w:rsidR="009B5C32" w:rsidRPr="00C02AD6" w:rsidRDefault="009B5C32" w:rsidP="009B5C3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31097B72" w14:textId="5BC58883" w:rsidR="009B5C32" w:rsidRPr="00C02AD6" w:rsidRDefault="009B5C32" w:rsidP="009B5C32">
            <w:pPr>
              <w:jc w:val="center"/>
              <w:rPr>
                <w:rFonts w:ascii="GOST Common" w:hAnsi="GOST Common"/>
                <w:spacing w:val="2"/>
                <w:sz w:val="16"/>
                <w:szCs w:val="16"/>
                <w:shd w:val="clear" w:color="auto" w:fill="FFFFFF"/>
              </w:rPr>
            </w:pPr>
            <w:r w:rsidRPr="00DE0CF6">
              <w:rPr>
                <w:rFonts w:ascii="GOST Common" w:hAnsi="GOST Common" w:cs="Arial"/>
                <w:sz w:val="16"/>
                <w:szCs w:val="16"/>
              </w:rPr>
              <w:t>1</w:t>
            </w:r>
          </w:p>
        </w:tc>
        <w:tc>
          <w:tcPr>
            <w:tcW w:w="751" w:type="pct"/>
            <w:vAlign w:val="center"/>
          </w:tcPr>
          <w:p w14:paraId="53D1896C" w14:textId="66048719" w:rsidR="009B5C32" w:rsidRPr="00C02AD6" w:rsidRDefault="009B5C32" w:rsidP="009B5C32">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9B5C32" w:rsidRPr="00C02AD6" w14:paraId="68BD24A1" w14:textId="77777777" w:rsidTr="009B5C32">
        <w:tc>
          <w:tcPr>
            <w:tcW w:w="1145" w:type="pct"/>
          </w:tcPr>
          <w:p w14:paraId="1F77DF60" w14:textId="12717B4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742C0164" w14:textId="269320A5"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16" w:type="pct"/>
            <w:vAlign w:val="center"/>
          </w:tcPr>
          <w:p w14:paraId="573E3E7B" w14:textId="5643EBF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9EFD6EB" w14:textId="73B89F23"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114ADDE" w14:textId="2959A26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15EF5D7" w14:textId="370B6CE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30A0AED" w14:textId="1057D39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3520D6D" w14:textId="233BA9AE" w:rsidR="009B5C32" w:rsidRPr="00C02AD6" w:rsidRDefault="009B5C32" w:rsidP="009B5C32">
            <w:pPr>
              <w:jc w:val="center"/>
              <w:rPr>
                <w:rFonts w:ascii="GOST Common" w:hAnsi="GOST Common"/>
                <w:sz w:val="16"/>
                <w:szCs w:val="16"/>
              </w:rPr>
            </w:pPr>
            <w:r w:rsidRPr="00DE0CF6">
              <w:rPr>
                <w:rFonts w:ascii="GOST Common" w:hAnsi="GOST Common" w:cs="Arial"/>
                <w:sz w:val="16"/>
                <w:szCs w:val="16"/>
              </w:rPr>
              <w:t>1</w:t>
            </w:r>
          </w:p>
        </w:tc>
        <w:tc>
          <w:tcPr>
            <w:tcW w:w="751" w:type="pct"/>
            <w:vAlign w:val="center"/>
          </w:tcPr>
          <w:p w14:paraId="3DD9D495" w14:textId="01C6E6E3" w:rsidR="009B5C32" w:rsidRPr="00C02AD6" w:rsidRDefault="009B5C32" w:rsidP="009B5C32">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AA5340" w:rsidRPr="00C02AD6" w14:paraId="4F5E398A" w14:textId="77777777" w:rsidTr="00AA5340">
        <w:tc>
          <w:tcPr>
            <w:tcW w:w="1145" w:type="pct"/>
          </w:tcPr>
          <w:p w14:paraId="1949BA5F" w14:textId="77777777" w:rsidR="00AA5340" w:rsidRPr="00C02AD6" w:rsidRDefault="00AA5340" w:rsidP="00AA534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Религиозное использование </w:t>
            </w:r>
          </w:p>
          <w:p w14:paraId="22440E75" w14:textId="591BC462" w:rsidR="00AA5340" w:rsidRPr="00C02AD6" w:rsidRDefault="00AA5340" w:rsidP="00AA534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lastRenderedPageBreak/>
              <w:t>(код 3.7)</w:t>
            </w:r>
          </w:p>
        </w:tc>
        <w:tc>
          <w:tcPr>
            <w:tcW w:w="416" w:type="pct"/>
            <w:vAlign w:val="center"/>
          </w:tcPr>
          <w:p w14:paraId="27EB5C2C" w14:textId="63B20375" w:rsidR="00AA5340" w:rsidRPr="00C02AD6" w:rsidRDefault="00AA5340" w:rsidP="00AA5340">
            <w:pPr>
              <w:jc w:val="center"/>
              <w:rPr>
                <w:rFonts w:ascii="GOST Common" w:hAnsi="GOST Common"/>
                <w:sz w:val="16"/>
                <w:szCs w:val="16"/>
              </w:rPr>
            </w:pPr>
            <w:r w:rsidRPr="00C02AD6">
              <w:rPr>
                <w:rFonts w:ascii="GOST Common" w:hAnsi="GOST Common"/>
                <w:sz w:val="16"/>
                <w:szCs w:val="16"/>
              </w:rPr>
              <w:lastRenderedPageBreak/>
              <w:t>-</w:t>
            </w:r>
          </w:p>
        </w:tc>
        <w:tc>
          <w:tcPr>
            <w:tcW w:w="441" w:type="pct"/>
            <w:vAlign w:val="center"/>
          </w:tcPr>
          <w:p w14:paraId="0B3BCA45" w14:textId="316A951F"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FCB7B15" w14:textId="60E78F8A"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C3D8915" w14:textId="2E7A93B3"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FC0A3CD" w14:textId="70C0CED6" w:rsidR="00AA5340" w:rsidRPr="00C02AD6" w:rsidRDefault="00AA5340" w:rsidP="00AA5340">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0C58B9A8" w14:textId="04546F4D" w:rsidR="00AA5340" w:rsidRPr="00C02AD6" w:rsidRDefault="00AA5340" w:rsidP="00AA5340">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42D70EC3" w14:textId="363E8D61" w:rsidR="00AA5340" w:rsidRPr="00C02AD6" w:rsidRDefault="00AA5340" w:rsidP="00AA5340">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9B5C32" w:rsidRPr="00C02AD6" w14:paraId="1528B72B" w14:textId="77777777" w:rsidTr="009B5C32">
        <w:tc>
          <w:tcPr>
            <w:tcW w:w="1145" w:type="pct"/>
          </w:tcPr>
          <w:p w14:paraId="7DA402A1"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56691925" w14:textId="16A61C9A" w:rsidR="009B5C32" w:rsidRPr="00C02AD6" w:rsidRDefault="009B5C32" w:rsidP="009B5C32">
            <w:pPr>
              <w:jc w:val="both"/>
              <w:rPr>
                <w:rFonts w:ascii="GOST Common" w:hAnsi="GOST Common"/>
                <w:sz w:val="16"/>
                <w:szCs w:val="16"/>
              </w:rPr>
            </w:pPr>
            <w:r w:rsidRPr="00C02AD6">
              <w:rPr>
                <w:rFonts w:ascii="GOST Common" w:hAnsi="GOST Common"/>
                <w:sz w:val="20"/>
                <w:szCs w:val="20"/>
              </w:rPr>
              <w:t>(код 3.8)</w:t>
            </w:r>
          </w:p>
        </w:tc>
        <w:tc>
          <w:tcPr>
            <w:tcW w:w="416" w:type="pct"/>
            <w:vAlign w:val="center"/>
          </w:tcPr>
          <w:p w14:paraId="18F68812" w14:textId="7C3B0C5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4CED608" w14:textId="49993CA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DF5D349" w14:textId="376C8E8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B78450" w14:textId="0B730B8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D5BE760" w14:textId="3B716D6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9C82072" w14:textId="72E9272D"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1" w:type="pct"/>
            <w:vAlign w:val="center"/>
          </w:tcPr>
          <w:p w14:paraId="3D9195B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07DBBBA8" w14:textId="77777777" w:rsidTr="009B5C32">
        <w:tc>
          <w:tcPr>
            <w:tcW w:w="1145" w:type="pct"/>
          </w:tcPr>
          <w:p w14:paraId="545597AA" w14:textId="77777777" w:rsidR="009B5C32" w:rsidRPr="00C02AD6" w:rsidRDefault="009B5C32" w:rsidP="009B5C32">
            <w:pPr>
              <w:jc w:val="both"/>
              <w:rPr>
                <w:rFonts w:ascii="GOST Common" w:hAnsi="GOST Common" w:cs="Arial"/>
                <w:color w:val="444444"/>
                <w:sz w:val="20"/>
                <w:szCs w:val="20"/>
                <w:shd w:val="clear" w:color="auto" w:fill="FFFFFF"/>
              </w:rPr>
            </w:pPr>
            <w:r w:rsidRPr="00C02AD6">
              <w:rPr>
                <w:rStyle w:val="searchresult"/>
                <w:rFonts w:ascii="GOST Common" w:hAnsi="GOST Common" w:cs="Arial"/>
                <w:color w:val="444444"/>
                <w:sz w:val="20"/>
                <w:szCs w:val="20"/>
                <w:bdr w:val="none" w:sz="0" w:space="0" w:color="auto" w:frame="1"/>
              </w:rPr>
              <w:t>Ветери</w:t>
            </w:r>
            <w:r w:rsidRPr="00C02AD6">
              <w:rPr>
                <w:rFonts w:ascii="GOST Common" w:hAnsi="GOST Common" w:cs="Arial"/>
                <w:color w:val="444444"/>
                <w:sz w:val="20"/>
                <w:szCs w:val="20"/>
              </w:rPr>
              <w:t>нарное</w:t>
            </w:r>
            <w:r w:rsidRPr="00C02AD6">
              <w:rPr>
                <w:rFonts w:ascii="GOST Common" w:hAnsi="GOST Common" w:cs="Arial"/>
                <w:color w:val="444444"/>
                <w:sz w:val="20"/>
                <w:szCs w:val="20"/>
                <w:shd w:val="clear" w:color="auto" w:fill="FFFFFF"/>
              </w:rPr>
              <w:t xml:space="preserve"> обслуживание</w:t>
            </w:r>
          </w:p>
          <w:p w14:paraId="01C431E1" w14:textId="50D346F2" w:rsidR="009B5C32" w:rsidRPr="00C02AD6" w:rsidRDefault="009B5C32" w:rsidP="009B5C32">
            <w:pPr>
              <w:jc w:val="both"/>
              <w:rPr>
                <w:rFonts w:ascii="GOST Common" w:hAnsi="GOST Common"/>
                <w:sz w:val="20"/>
                <w:szCs w:val="20"/>
              </w:rPr>
            </w:pPr>
            <w:r w:rsidRPr="00C02AD6">
              <w:rPr>
                <w:rFonts w:ascii="GOST Common" w:hAnsi="GOST Common" w:cs="Arial"/>
                <w:color w:val="444444"/>
                <w:sz w:val="20"/>
                <w:szCs w:val="20"/>
                <w:shd w:val="clear" w:color="auto" w:fill="FFFFFF"/>
              </w:rPr>
              <w:t>(код 3.10)</w:t>
            </w:r>
          </w:p>
        </w:tc>
        <w:tc>
          <w:tcPr>
            <w:tcW w:w="416" w:type="pct"/>
            <w:vAlign w:val="center"/>
          </w:tcPr>
          <w:p w14:paraId="5EBA35F7" w14:textId="3A8178B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8B52B89" w14:textId="251DFA2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953F957" w14:textId="712768D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5915EE4" w14:textId="4946C7C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4F213F7" w14:textId="5050CF41"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5F4BAFA" w14:textId="5048FB67"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1" w:type="pct"/>
            <w:vAlign w:val="center"/>
          </w:tcPr>
          <w:p w14:paraId="48B5F744" w14:textId="4BA2C32B"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3F8127A4" w14:textId="77777777" w:rsidTr="009B5C32">
        <w:tc>
          <w:tcPr>
            <w:tcW w:w="1145" w:type="pct"/>
          </w:tcPr>
          <w:p w14:paraId="0DD1D33E" w14:textId="35FAFE4F" w:rsidR="009B5C32" w:rsidRPr="00C02AD6" w:rsidRDefault="009B5C32" w:rsidP="009B5C32">
            <w:pPr>
              <w:jc w:val="both"/>
              <w:rPr>
                <w:rFonts w:ascii="GOST Common" w:hAnsi="GOST Common"/>
                <w:sz w:val="20"/>
                <w:szCs w:val="20"/>
              </w:rPr>
            </w:pPr>
            <w:r w:rsidRPr="00C02AD6">
              <w:rPr>
                <w:rFonts w:ascii="GOST Common" w:hAnsi="GOST Common"/>
                <w:sz w:val="20"/>
                <w:szCs w:val="20"/>
              </w:rPr>
              <w:t>Деловое управление (код 4.1)</w:t>
            </w:r>
          </w:p>
        </w:tc>
        <w:tc>
          <w:tcPr>
            <w:tcW w:w="416" w:type="pct"/>
            <w:vAlign w:val="center"/>
          </w:tcPr>
          <w:p w14:paraId="45A1AB98" w14:textId="28250A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640B74A" w14:textId="169767B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BC48040" w14:textId="3A0C731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C790672" w14:textId="446969D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9F90C2B" w14:textId="7467884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254B5C6" w14:textId="5A4A658E"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1" w:type="pct"/>
            <w:vAlign w:val="center"/>
          </w:tcPr>
          <w:p w14:paraId="56CE32D6" w14:textId="03DC45B0"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1A675362" w14:textId="77777777" w:rsidTr="009B5C32">
        <w:tc>
          <w:tcPr>
            <w:tcW w:w="1145" w:type="pct"/>
          </w:tcPr>
          <w:p w14:paraId="1BC8913C" w14:textId="391D96DE" w:rsidR="009B5C32" w:rsidRPr="00C02AD6" w:rsidRDefault="009B5C32" w:rsidP="009B5C32">
            <w:pPr>
              <w:jc w:val="both"/>
              <w:rPr>
                <w:rFonts w:ascii="GOST Common" w:hAnsi="GOST Common"/>
                <w:sz w:val="20"/>
                <w:szCs w:val="20"/>
              </w:rPr>
            </w:pPr>
            <w:r w:rsidRPr="00C02AD6">
              <w:rPr>
                <w:rFonts w:ascii="GOST Common" w:hAnsi="GOST Common"/>
                <w:sz w:val="20"/>
                <w:szCs w:val="20"/>
              </w:rPr>
              <w:t>Рынки (код 4.3)</w:t>
            </w:r>
          </w:p>
        </w:tc>
        <w:tc>
          <w:tcPr>
            <w:tcW w:w="416" w:type="pct"/>
            <w:vAlign w:val="center"/>
          </w:tcPr>
          <w:p w14:paraId="78787B7E" w14:textId="5D69C6C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12682AA" w14:textId="1216F3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D6F9131" w14:textId="2A12FFF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C21F20C" w14:textId="3F69D64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D4F89E7" w14:textId="662E030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F6A510F" w14:textId="375743BF"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1" w:type="pct"/>
            <w:vAlign w:val="center"/>
          </w:tcPr>
          <w:p w14:paraId="5CB4AD40" w14:textId="21E2F72A" w:rsidR="009B5C32" w:rsidRPr="00C02AD6" w:rsidRDefault="009B5C32" w:rsidP="009B5C32">
            <w:pPr>
              <w:jc w:val="center"/>
              <w:rPr>
                <w:rFonts w:ascii="GOST Common" w:hAnsi="GOST Common"/>
                <w:sz w:val="16"/>
                <w:szCs w:val="16"/>
              </w:rPr>
            </w:pPr>
            <w:r w:rsidRPr="00C02AD6">
              <w:rPr>
                <w:rFonts w:ascii="GOST Common" w:hAnsi="GOST Common"/>
                <w:sz w:val="16"/>
                <w:szCs w:val="16"/>
              </w:rPr>
              <w:t>20</w:t>
            </w:r>
          </w:p>
        </w:tc>
      </w:tr>
      <w:tr w:rsidR="009B5C32" w:rsidRPr="00C02AD6" w14:paraId="418FF465" w14:textId="77777777" w:rsidTr="009B5C32">
        <w:tc>
          <w:tcPr>
            <w:tcW w:w="1145" w:type="pct"/>
          </w:tcPr>
          <w:p w14:paraId="56079681"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Магазины (код 4.4)</w:t>
            </w:r>
          </w:p>
        </w:tc>
        <w:tc>
          <w:tcPr>
            <w:tcW w:w="416" w:type="pct"/>
            <w:vAlign w:val="center"/>
          </w:tcPr>
          <w:p w14:paraId="7C25C14E" w14:textId="4C5E7F6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F75C37F" w14:textId="2DF229D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3D9CA35" w14:textId="4643483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52F42C0" w14:textId="1EC0150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207E05" w14:textId="63D9068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68F371E" w14:textId="7F1F86D7"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1" w:type="pct"/>
            <w:vAlign w:val="center"/>
          </w:tcPr>
          <w:p w14:paraId="4F4267A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57E49218" w14:textId="77777777" w:rsidTr="009B5C32">
        <w:tc>
          <w:tcPr>
            <w:tcW w:w="1145" w:type="pct"/>
          </w:tcPr>
          <w:p w14:paraId="4A9FA866"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16" w:type="pct"/>
            <w:vAlign w:val="center"/>
          </w:tcPr>
          <w:p w14:paraId="6A0C257F" w14:textId="359BDDC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F076E2C" w14:textId="740D11D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B1A838D" w14:textId="42C56BD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3356B8D" w14:textId="335A3D6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36BC3F6" w14:textId="2181ABA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8496FA2" w14:textId="411F6F76"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1" w:type="pct"/>
            <w:vAlign w:val="center"/>
          </w:tcPr>
          <w:p w14:paraId="144C8DB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50</w:t>
            </w:r>
          </w:p>
        </w:tc>
      </w:tr>
      <w:tr w:rsidR="009B5C32" w:rsidRPr="00C02AD6" w14:paraId="56072327" w14:textId="77777777" w:rsidTr="009B5C32">
        <w:tc>
          <w:tcPr>
            <w:tcW w:w="1145" w:type="pct"/>
          </w:tcPr>
          <w:p w14:paraId="76C597E7" w14:textId="77777777" w:rsidR="009B5C32" w:rsidRPr="00C02AD6" w:rsidRDefault="009B5C32" w:rsidP="009B5C32">
            <w:pPr>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16" w:type="pct"/>
            <w:vAlign w:val="center"/>
          </w:tcPr>
          <w:p w14:paraId="15617C6C" w14:textId="48BEAE2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7EEE651" w14:textId="6EDD75F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3069C47" w14:textId="3819D17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A60405" w14:textId="15DC92D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EF4FE73" w14:textId="3B1357A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7D248F5" w14:textId="2732A7DB"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1" w:type="pct"/>
            <w:vAlign w:val="center"/>
          </w:tcPr>
          <w:p w14:paraId="0945CE47" w14:textId="4EF9DFD8"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0996E419" w14:textId="77777777" w:rsidTr="009B5C32">
        <w:tc>
          <w:tcPr>
            <w:tcW w:w="1145" w:type="pct"/>
          </w:tcPr>
          <w:p w14:paraId="02A79FE4" w14:textId="77777777" w:rsidR="009B5C32" w:rsidRPr="00C02AD6" w:rsidRDefault="009B5C32" w:rsidP="009B5C32">
            <w:pPr>
              <w:rPr>
                <w:rFonts w:ascii="GOST Common" w:hAnsi="GOST Common" w:cs="Arial"/>
                <w:sz w:val="20"/>
                <w:szCs w:val="20"/>
                <w:shd w:val="clear" w:color="auto" w:fill="FFFFFF"/>
              </w:rPr>
            </w:pPr>
            <w:r w:rsidRPr="00C02AD6">
              <w:rPr>
                <w:rFonts w:ascii="GOST Common" w:hAnsi="GOST Common" w:cs="Arial"/>
                <w:sz w:val="20"/>
                <w:szCs w:val="20"/>
                <w:shd w:val="clear" w:color="auto" w:fill="FFFFFF"/>
              </w:rPr>
              <w:t>Гостиничное обслуживание</w:t>
            </w:r>
          </w:p>
          <w:p w14:paraId="491CD51C" w14:textId="347B8B9C"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(код 4.7)</w:t>
            </w:r>
          </w:p>
        </w:tc>
        <w:tc>
          <w:tcPr>
            <w:tcW w:w="416" w:type="pct"/>
            <w:vAlign w:val="center"/>
          </w:tcPr>
          <w:p w14:paraId="722866A4" w14:textId="46CC1D6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2F688C2" w14:textId="007A67F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6E9329A" w14:textId="17C78A5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B46F34C" w14:textId="4B4F5C1E"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F06AAC" w14:textId="19CC115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1392DF1" w14:textId="04B874AA" w:rsidR="009B5C32" w:rsidRPr="00C02AD6" w:rsidRDefault="009B5C32" w:rsidP="009B5C32">
            <w:pPr>
              <w:jc w:val="center"/>
              <w:rPr>
                <w:rFonts w:ascii="GOST Common" w:hAnsi="GOST Common"/>
                <w:sz w:val="16"/>
                <w:szCs w:val="16"/>
              </w:rPr>
            </w:pPr>
            <w:r w:rsidRPr="007F3D0C">
              <w:rPr>
                <w:rFonts w:ascii="GOST Common" w:hAnsi="GOST Common" w:cs="Arial"/>
                <w:sz w:val="16"/>
                <w:szCs w:val="16"/>
              </w:rPr>
              <w:t>1</w:t>
            </w:r>
          </w:p>
        </w:tc>
        <w:tc>
          <w:tcPr>
            <w:tcW w:w="751" w:type="pct"/>
            <w:vAlign w:val="center"/>
          </w:tcPr>
          <w:p w14:paraId="59A427C7" w14:textId="0D641A7A"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AA5340" w:rsidRPr="00C02AD6" w14:paraId="35AE1007" w14:textId="77777777" w:rsidTr="00AA5340">
        <w:tc>
          <w:tcPr>
            <w:tcW w:w="1145" w:type="pct"/>
          </w:tcPr>
          <w:p w14:paraId="5B01F335" w14:textId="1DBB3FD0" w:rsidR="00AA5340" w:rsidRPr="00C02AD6" w:rsidRDefault="00AA5340" w:rsidP="00AA5340">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16" w:type="pct"/>
            <w:vAlign w:val="center"/>
          </w:tcPr>
          <w:p w14:paraId="74DC28A5" w14:textId="3DFBD5B2"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D102D77" w14:textId="0141E03D"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0ACFAE2" w14:textId="57443E14"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72182F8" w14:textId="700E6EC3"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BAA6040" w14:textId="6808888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23B5057" w14:textId="72AD676F"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885F253" w14:textId="62BA9746" w:rsidR="00AA5340" w:rsidRPr="00C02AD6" w:rsidRDefault="00AA5340" w:rsidP="00AA5340">
            <w:pPr>
              <w:jc w:val="center"/>
              <w:rPr>
                <w:rFonts w:ascii="GOST Common" w:hAnsi="GOST Common"/>
                <w:sz w:val="16"/>
                <w:szCs w:val="16"/>
              </w:rPr>
            </w:pPr>
            <w:r w:rsidRPr="00C02AD6">
              <w:rPr>
                <w:rFonts w:ascii="GOST Common" w:hAnsi="GOST Common"/>
                <w:sz w:val="16"/>
                <w:szCs w:val="16"/>
              </w:rPr>
              <w:t>60</w:t>
            </w:r>
          </w:p>
        </w:tc>
      </w:tr>
      <w:tr w:rsidR="00AA5340" w:rsidRPr="00C02AD6" w14:paraId="4FB9C23C" w14:textId="77777777" w:rsidTr="002E7DF9">
        <w:tc>
          <w:tcPr>
            <w:tcW w:w="1145" w:type="pct"/>
          </w:tcPr>
          <w:p w14:paraId="7BCE5322" w14:textId="77777777" w:rsidR="00AA5340" w:rsidRPr="00C02AD6" w:rsidRDefault="00AA5340" w:rsidP="00AA5340">
            <w:pPr>
              <w:rPr>
                <w:rFonts w:ascii="GOST Common" w:hAnsi="GOST Common"/>
                <w:sz w:val="20"/>
                <w:szCs w:val="20"/>
              </w:rPr>
            </w:pPr>
            <w:r w:rsidRPr="00C02AD6">
              <w:rPr>
                <w:rFonts w:ascii="GOST Common" w:hAnsi="GOST Common"/>
                <w:sz w:val="20"/>
                <w:szCs w:val="20"/>
              </w:rPr>
              <w:t>Улично-дорожная сеть</w:t>
            </w:r>
          </w:p>
          <w:p w14:paraId="6ADC7332" w14:textId="5062DD3D" w:rsidR="00AA5340" w:rsidRPr="00C02AD6" w:rsidRDefault="00AA5340" w:rsidP="00AA5340">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6"/>
            </w:r>
          </w:p>
        </w:tc>
        <w:tc>
          <w:tcPr>
            <w:tcW w:w="416" w:type="pct"/>
            <w:vAlign w:val="center"/>
          </w:tcPr>
          <w:p w14:paraId="263C31D0"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E4FBAB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3BB33F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FC51572"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6D48F48"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38980F8"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D256C5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r>
      <w:tr w:rsidR="00AA5340" w:rsidRPr="00C02AD6" w14:paraId="4464C50A" w14:textId="77777777" w:rsidTr="00447052">
        <w:tc>
          <w:tcPr>
            <w:tcW w:w="5000" w:type="pct"/>
            <w:gridSpan w:val="8"/>
            <w:shd w:val="clear" w:color="auto" w:fill="F2F2F2"/>
          </w:tcPr>
          <w:p w14:paraId="6D572CF6" w14:textId="77777777" w:rsidR="00AA5340" w:rsidRPr="00C02AD6" w:rsidRDefault="00AA5340" w:rsidP="00AA5340">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231CA3" w:rsidRPr="00C02AD6" w14:paraId="601CA683" w14:textId="77777777" w:rsidTr="00447052">
        <w:tc>
          <w:tcPr>
            <w:tcW w:w="1145" w:type="pct"/>
          </w:tcPr>
          <w:p w14:paraId="68E7EB38" w14:textId="77777777" w:rsidR="00231CA3" w:rsidRPr="00C02AD6" w:rsidRDefault="00231CA3" w:rsidP="00231CA3">
            <w:pPr>
              <w:rPr>
                <w:rFonts w:ascii="GOST Common" w:hAnsi="GOST Common"/>
                <w:sz w:val="20"/>
                <w:szCs w:val="20"/>
              </w:rPr>
            </w:pPr>
            <w:r w:rsidRPr="00C02AD6">
              <w:rPr>
                <w:rFonts w:ascii="GOST Common" w:hAnsi="GOST Common"/>
                <w:sz w:val="20"/>
                <w:szCs w:val="20"/>
              </w:rPr>
              <w:t xml:space="preserve">Коммунальное обслуживание </w:t>
            </w:r>
          </w:p>
          <w:p w14:paraId="2437B456" w14:textId="77777777" w:rsidR="00231CA3" w:rsidRPr="00C02AD6" w:rsidRDefault="00231CA3" w:rsidP="00231CA3">
            <w:pPr>
              <w:rPr>
                <w:rFonts w:ascii="GOST Common" w:hAnsi="GOST Common"/>
                <w:sz w:val="20"/>
                <w:szCs w:val="20"/>
              </w:rPr>
            </w:pPr>
            <w:r w:rsidRPr="00C02AD6">
              <w:rPr>
                <w:rFonts w:ascii="GOST Common" w:hAnsi="GOST Common"/>
                <w:sz w:val="20"/>
                <w:szCs w:val="20"/>
              </w:rPr>
              <w:t>(код 3.1)</w:t>
            </w:r>
          </w:p>
        </w:tc>
        <w:tc>
          <w:tcPr>
            <w:tcW w:w="416" w:type="pct"/>
            <w:vAlign w:val="center"/>
          </w:tcPr>
          <w:p w14:paraId="080E1DCA" w14:textId="3FF17BB2"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09979FE" w14:textId="17BA082F"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AE9D42C" w14:textId="537F7E1B"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77D8017" w14:textId="23EDEAE6" w:rsidR="00231CA3" w:rsidRPr="00C02AD6" w:rsidRDefault="00231CA3" w:rsidP="00231CA3">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4A7BF9B" w14:textId="5E79861C" w:rsidR="00231CA3" w:rsidRPr="00C02AD6" w:rsidRDefault="00E955C8" w:rsidP="00231CA3">
            <w:pPr>
              <w:jc w:val="center"/>
              <w:rPr>
                <w:rFonts w:ascii="GOST Common" w:hAnsi="GOST Common"/>
                <w:sz w:val="16"/>
                <w:szCs w:val="16"/>
              </w:rPr>
            </w:pPr>
            <w:r w:rsidRPr="00C02AD6">
              <w:rPr>
                <w:rFonts w:ascii="GOST Common" w:hAnsi="GOST Common"/>
                <w:sz w:val="16"/>
                <w:szCs w:val="16"/>
              </w:rPr>
              <w:t>-**</w:t>
            </w:r>
            <w:r w:rsidR="00EE45ED">
              <w:rPr>
                <w:rFonts w:ascii="GOST Common" w:hAnsi="GOST Common"/>
                <w:sz w:val="16"/>
                <w:szCs w:val="16"/>
              </w:rPr>
              <w:t>*</w:t>
            </w:r>
          </w:p>
        </w:tc>
        <w:tc>
          <w:tcPr>
            <w:tcW w:w="637" w:type="pct"/>
            <w:vAlign w:val="center"/>
          </w:tcPr>
          <w:p w14:paraId="126E8191" w14:textId="27892F36" w:rsidR="00231CA3" w:rsidRPr="00C02AD6" w:rsidRDefault="00231CA3" w:rsidP="00A06F8B">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46D4C80" w14:textId="4F22F580" w:rsidR="00231CA3" w:rsidRPr="00C02AD6" w:rsidRDefault="00231CA3" w:rsidP="00231CA3">
            <w:pPr>
              <w:jc w:val="center"/>
              <w:rPr>
                <w:rFonts w:ascii="GOST Common" w:hAnsi="GOST Common"/>
                <w:sz w:val="16"/>
                <w:szCs w:val="16"/>
              </w:rPr>
            </w:pPr>
            <w:r w:rsidRPr="00C02AD6">
              <w:rPr>
                <w:rFonts w:ascii="GOST Common" w:hAnsi="GOST Common"/>
                <w:sz w:val="16"/>
                <w:szCs w:val="16"/>
              </w:rPr>
              <w:t>50</w:t>
            </w:r>
          </w:p>
        </w:tc>
      </w:tr>
      <w:tr w:rsidR="00231CA3" w:rsidRPr="00C02AD6" w14:paraId="5D9444D0" w14:textId="77777777" w:rsidTr="00447052">
        <w:tc>
          <w:tcPr>
            <w:tcW w:w="1145" w:type="pct"/>
          </w:tcPr>
          <w:p w14:paraId="462CCB87" w14:textId="77777777" w:rsidR="00231CA3" w:rsidRPr="00C02AD6" w:rsidRDefault="00231CA3" w:rsidP="00231CA3">
            <w:pPr>
              <w:jc w:val="both"/>
              <w:rPr>
                <w:rFonts w:ascii="GOST Common" w:hAnsi="GOST Common"/>
                <w:sz w:val="20"/>
                <w:szCs w:val="20"/>
              </w:rPr>
            </w:pPr>
            <w:r w:rsidRPr="00C02AD6">
              <w:rPr>
                <w:rFonts w:ascii="GOST Common" w:hAnsi="GOST Common"/>
                <w:sz w:val="20"/>
                <w:szCs w:val="20"/>
              </w:rPr>
              <w:t>Служебные гаражи (код 4.9)</w:t>
            </w:r>
          </w:p>
        </w:tc>
        <w:tc>
          <w:tcPr>
            <w:tcW w:w="416" w:type="pct"/>
            <w:vAlign w:val="center"/>
          </w:tcPr>
          <w:p w14:paraId="3F88CF03" w14:textId="5A6EC1CD"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7E7A7F2D" w14:textId="36D8E887"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3C6DE06D" w14:textId="274BC39C"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5E4791D5" w14:textId="19061D91"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7AB28938" w14:textId="5E946B0C"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2E471850" w14:textId="47667DA1"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787C8F59" w14:textId="719EDC99" w:rsidR="00231CA3" w:rsidRPr="00C02AD6" w:rsidRDefault="00231CA3" w:rsidP="00231CA3">
            <w:pPr>
              <w:jc w:val="center"/>
              <w:rPr>
                <w:rFonts w:ascii="GOST Common" w:hAnsi="GOST Common"/>
                <w:sz w:val="16"/>
                <w:szCs w:val="16"/>
              </w:rPr>
            </w:pPr>
            <w:r w:rsidRPr="00C02AD6">
              <w:rPr>
                <w:rFonts w:ascii="GOST Common" w:hAnsi="GOST Common" w:cs="Arial"/>
                <w:sz w:val="16"/>
                <w:szCs w:val="16"/>
              </w:rPr>
              <w:t>60</w:t>
            </w:r>
          </w:p>
        </w:tc>
      </w:tr>
      <w:tr w:rsidR="00AA5340" w:rsidRPr="00C02AD6" w14:paraId="0F908DE4" w14:textId="77777777" w:rsidTr="00231CA3">
        <w:tc>
          <w:tcPr>
            <w:tcW w:w="1145" w:type="pct"/>
          </w:tcPr>
          <w:p w14:paraId="7F6E3B6E" w14:textId="77777777" w:rsidR="00AA5340" w:rsidRPr="00C02AD6" w:rsidRDefault="00AA5340" w:rsidP="00AA5340">
            <w:pPr>
              <w:rPr>
                <w:rFonts w:ascii="GOST Common" w:hAnsi="GOST Common"/>
                <w:sz w:val="20"/>
                <w:szCs w:val="20"/>
              </w:rPr>
            </w:pPr>
            <w:r w:rsidRPr="00C02AD6">
              <w:rPr>
                <w:rFonts w:ascii="GOST Common" w:hAnsi="GOST Common"/>
                <w:sz w:val="20"/>
                <w:szCs w:val="20"/>
              </w:rPr>
              <w:t>Автомобильный транспорт</w:t>
            </w:r>
          </w:p>
          <w:p w14:paraId="42EAEB17" w14:textId="77777777" w:rsidR="00AA5340" w:rsidRPr="00C02AD6" w:rsidRDefault="00AA5340" w:rsidP="00AA5340">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49499C35"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7"/>
            </w:r>
          </w:p>
        </w:tc>
        <w:tc>
          <w:tcPr>
            <w:tcW w:w="441" w:type="pct"/>
            <w:vAlign w:val="center"/>
          </w:tcPr>
          <w:p w14:paraId="27FA88B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15B2700"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0F3FB0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AF1EEB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4E5FE501"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4FE1413C"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30</w:t>
            </w:r>
          </w:p>
        </w:tc>
      </w:tr>
      <w:tr w:rsidR="00AA5340" w:rsidRPr="00C02AD6" w14:paraId="7468DDB5" w14:textId="77777777" w:rsidTr="00447052">
        <w:tc>
          <w:tcPr>
            <w:tcW w:w="1145" w:type="pct"/>
          </w:tcPr>
          <w:p w14:paraId="61883047" w14:textId="77777777" w:rsidR="00AA5340" w:rsidRPr="00C02AD6" w:rsidRDefault="00AA5340" w:rsidP="00AA5340">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678A20B6" w14:textId="49FBF238" w:rsidR="00AA5340" w:rsidRPr="00C02AD6" w:rsidRDefault="00AA5340" w:rsidP="00AA5340">
            <w:pPr>
              <w:rPr>
                <w:rFonts w:ascii="GOST Common" w:hAnsi="GOST Common"/>
                <w:sz w:val="20"/>
                <w:szCs w:val="20"/>
              </w:rPr>
            </w:pPr>
            <w:r w:rsidRPr="00C02AD6">
              <w:rPr>
                <w:rFonts w:ascii="GOST Common" w:hAnsi="GOST Common"/>
                <w:sz w:val="20"/>
                <w:szCs w:val="20"/>
              </w:rPr>
              <w:t>(код 12.0.2)</w:t>
            </w:r>
          </w:p>
        </w:tc>
        <w:tc>
          <w:tcPr>
            <w:tcW w:w="416" w:type="pct"/>
            <w:vAlign w:val="center"/>
          </w:tcPr>
          <w:p w14:paraId="3915D323" w14:textId="4EE43718"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1551CA92" w14:textId="24228084"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7DD5093E" w14:textId="5AA917E6"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70D0974A" w14:textId="2406CB7E"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D48F72F" w14:textId="33B95AB2"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433F7EF2" w14:textId="68D921CC"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75F5DE94" w14:textId="6CF285B8" w:rsidR="00AA5340" w:rsidRPr="00C02AD6" w:rsidRDefault="00AA5340" w:rsidP="00AA5340">
            <w:pPr>
              <w:jc w:val="center"/>
              <w:rPr>
                <w:rFonts w:ascii="GOST Common" w:hAnsi="GOST Common"/>
                <w:sz w:val="16"/>
                <w:szCs w:val="16"/>
              </w:rPr>
            </w:pPr>
            <w:r w:rsidRPr="00C02AD6">
              <w:rPr>
                <w:rFonts w:ascii="GOST Common" w:hAnsi="GOST Common" w:cs="Arial"/>
                <w:sz w:val="16"/>
                <w:szCs w:val="16"/>
              </w:rPr>
              <w:t>20</w:t>
            </w:r>
          </w:p>
        </w:tc>
      </w:tr>
      <w:tr w:rsidR="00AA5340" w:rsidRPr="00C02AD6" w14:paraId="1F814C2A" w14:textId="77777777" w:rsidTr="00447052">
        <w:tc>
          <w:tcPr>
            <w:tcW w:w="1145" w:type="pct"/>
          </w:tcPr>
          <w:p w14:paraId="1C20C697" w14:textId="77777777" w:rsidR="00AA5340" w:rsidRPr="00C02AD6" w:rsidRDefault="00AA5340" w:rsidP="00AA5340">
            <w:pPr>
              <w:rPr>
                <w:rFonts w:ascii="GOST Common" w:hAnsi="GOST Common"/>
                <w:sz w:val="20"/>
                <w:szCs w:val="20"/>
              </w:rPr>
            </w:pPr>
            <w:r w:rsidRPr="00C02AD6">
              <w:rPr>
                <w:rFonts w:ascii="GOST Common" w:hAnsi="GOST Common"/>
                <w:sz w:val="20"/>
                <w:szCs w:val="20"/>
              </w:rPr>
              <w:lastRenderedPageBreak/>
              <w:t>Специальная деятельность</w:t>
            </w:r>
          </w:p>
          <w:p w14:paraId="306F5F54" w14:textId="77777777" w:rsidR="00AA5340" w:rsidRPr="00C02AD6" w:rsidRDefault="00AA5340" w:rsidP="00AA5340">
            <w:pPr>
              <w:jc w:val="both"/>
              <w:rPr>
                <w:rFonts w:ascii="GOST Common" w:hAnsi="GOST Common"/>
                <w:sz w:val="20"/>
                <w:szCs w:val="20"/>
              </w:rPr>
            </w:pPr>
            <w:r w:rsidRPr="00C02AD6">
              <w:rPr>
                <w:rFonts w:ascii="GOST Common" w:hAnsi="GOST Common"/>
                <w:sz w:val="20"/>
                <w:szCs w:val="20"/>
              </w:rPr>
              <w:t xml:space="preserve">(в части санитарной очистки) </w:t>
            </w:r>
          </w:p>
          <w:p w14:paraId="3BA8F681" w14:textId="77777777" w:rsidR="00AA5340" w:rsidRPr="00C02AD6" w:rsidRDefault="00AA5340" w:rsidP="00AA5340">
            <w:pPr>
              <w:jc w:val="both"/>
              <w:rPr>
                <w:rFonts w:ascii="GOST Common" w:hAnsi="GOST Common"/>
                <w:sz w:val="20"/>
                <w:szCs w:val="20"/>
              </w:rPr>
            </w:pPr>
            <w:r w:rsidRPr="00C02AD6">
              <w:rPr>
                <w:rFonts w:ascii="GOST Common" w:hAnsi="GOST Common"/>
                <w:sz w:val="20"/>
                <w:szCs w:val="20"/>
              </w:rPr>
              <w:t>(код 12.2)</w:t>
            </w:r>
          </w:p>
        </w:tc>
        <w:tc>
          <w:tcPr>
            <w:tcW w:w="416" w:type="pct"/>
            <w:vAlign w:val="center"/>
          </w:tcPr>
          <w:p w14:paraId="5C05764C"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4</w:t>
            </w:r>
          </w:p>
        </w:tc>
        <w:tc>
          <w:tcPr>
            <w:tcW w:w="441" w:type="pct"/>
            <w:vAlign w:val="center"/>
          </w:tcPr>
          <w:p w14:paraId="58982DBB"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16</w:t>
            </w:r>
          </w:p>
        </w:tc>
        <w:tc>
          <w:tcPr>
            <w:tcW w:w="416" w:type="pct"/>
            <w:vAlign w:val="center"/>
          </w:tcPr>
          <w:p w14:paraId="611F3CE4"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066FEE7E"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0F1D0E53"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8BB429E" w14:textId="674A1744" w:rsidR="00AA5340" w:rsidRPr="00C02AD6" w:rsidRDefault="00AA5340" w:rsidP="00AA5340">
            <w:pPr>
              <w:jc w:val="center"/>
              <w:rPr>
                <w:rFonts w:ascii="GOST Common" w:hAnsi="GOST Common"/>
                <w:sz w:val="16"/>
                <w:szCs w:val="16"/>
              </w:rPr>
            </w:pPr>
            <w:r w:rsidRPr="00C02AD6">
              <w:rPr>
                <w:rFonts w:ascii="GOST Common" w:hAnsi="GOST Common"/>
                <w:sz w:val="16"/>
                <w:szCs w:val="16"/>
              </w:rPr>
              <w:t>20</w:t>
            </w:r>
          </w:p>
        </w:tc>
        <w:tc>
          <w:tcPr>
            <w:tcW w:w="751" w:type="pct"/>
            <w:vAlign w:val="center"/>
          </w:tcPr>
          <w:p w14:paraId="72F797A3"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r>
      <w:tr w:rsidR="00AA5340" w:rsidRPr="00C02AD6" w14:paraId="2A14B745" w14:textId="77777777" w:rsidTr="002B3ED1">
        <w:tc>
          <w:tcPr>
            <w:tcW w:w="5000" w:type="pct"/>
            <w:gridSpan w:val="8"/>
            <w:shd w:val="clear" w:color="auto" w:fill="F2F2F2"/>
          </w:tcPr>
          <w:p w14:paraId="245D4B0B" w14:textId="77777777" w:rsidR="00AA5340" w:rsidRPr="00C02AD6" w:rsidRDefault="00AA5340" w:rsidP="00AA5340">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9B5C32" w:rsidRPr="00C02AD6" w14:paraId="638FE1E8" w14:textId="77777777" w:rsidTr="009B5C32">
        <w:tc>
          <w:tcPr>
            <w:tcW w:w="1145" w:type="pct"/>
          </w:tcPr>
          <w:p w14:paraId="5ABCEB56" w14:textId="0E1B569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16" w:type="pct"/>
            <w:vAlign w:val="center"/>
          </w:tcPr>
          <w:p w14:paraId="1C9D1737" w14:textId="49D59EEB"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600</w:t>
            </w:r>
          </w:p>
        </w:tc>
        <w:tc>
          <w:tcPr>
            <w:tcW w:w="441" w:type="pct"/>
            <w:vAlign w:val="center"/>
          </w:tcPr>
          <w:p w14:paraId="51904BB5" w14:textId="233E82D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2500</w:t>
            </w:r>
          </w:p>
        </w:tc>
        <w:tc>
          <w:tcPr>
            <w:tcW w:w="416" w:type="pct"/>
            <w:vAlign w:val="center"/>
          </w:tcPr>
          <w:p w14:paraId="27B53779" w14:textId="302DB03F"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w:t>
            </w:r>
          </w:p>
        </w:tc>
        <w:tc>
          <w:tcPr>
            <w:tcW w:w="441" w:type="pct"/>
            <w:vAlign w:val="center"/>
          </w:tcPr>
          <w:p w14:paraId="6E1DD2D4" w14:textId="63CF2153"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100</w:t>
            </w:r>
          </w:p>
        </w:tc>
        <w:tc>
          <w:tcPr>
            <w:tcW w:w="753" w:type="pct"/>
            <w:vAlign w:val="center"/>
          </w:tcPr>
          <w:p w14:paraId="092DFFDC" w14:textId="1C3E4F16"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3</w:t>
            </w:r>
          </w:p>
        </w:tc>
        <w:tc>
          <w:tcPr>
            <w:tcW w:w="637" w:type="pct"/>
            <w:vAlign w:val="center"/>
          </w:tcPr>
          <w:p w14:paraId="44BD63AD" w14:textId="7DBDD774" w:rsidR="009B5C32" w:rsidRPr="00C02AD6" w:rsidRDefault="009B5C32" w:rsidP="009B5C32">
            <w:pPr>
              <w:jc w:val="center"/>
              <w:rPr>
                <w:rFonts w:ascii="GOST Common" w:hAnsi="GOST Common"/>
                <w:sz w:val="16"/>
                <w:szCs w:val="16"/>
              </w:rPr>
            </w:pPr>
            <w:r w:rsidRPr="00251E30">
              <w:rPr>
                <w:rFonts w:ascii="GOST Common" w:hAnsi="GOST Common" w:cs="Arial"/>
                <w:sz w:val="16"/>
                <w:szCs w:val="16"/>
              </w:rPr>
              <w:t>1</w:t>
            </w:r>
          </w:p>
        </w:tc>
        <w:tc>
          <w:tcPr>
            <w:tcW w:w="751" w:type="pct"/>
            <w:vAlign w:val="center"/>
          </w:tcPr>
          <w:p w14:paraId="30A5CC00" w14:textId="705A7C7E"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w:t>
            </w:r>
          </w:p>
        </w:tc>
      </w:tr>
      <w:tr w:rsidR="009B5C32" w:rsidRPr="00C02AD6" w14:paraId="6B339609" w14:textId="77777777" w:rsidTr="009B5C32">
        <w:tc>
          <w:tcPr>
            <w:tcW w:w="1145" w:type="pct"/>
          </w:tcPr>
          <w:p w14:paraId="0E5EE88B" w14:textId="2FAFC55D" w:rsidR="009B5C32" w:rsidRPr="00C02AD6" w:rsidRDefault="009B5C32" w:rsidP="009B5C3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14:paraId="6A0BD943" w14:textId="053347B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41" w:type="pct"/>
            <w:vAlign w:val="center"/>
          </w:tcPr>
          <w:p w14:paraId="639AC517" w14:textId="5C75205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5000</w:t>
            </w:r>
          </w:p>
        </w:tc>
        <w:tc>
          <w:tcPr>
            <w:tcW w:w="416" w:type="pct"/>
            <w:vAlign w:val="center"/>
          </w:tcPr>
          <w:p w14:paraId="4387F6D2" w14:textId="051E980E"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41" w:type="pct"/>
            <w:vAlign w:val="center"/>
          </w:tcPr>
          <w:p w14:paraId="5214AC9B" w14:textId="01BC0DA2"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53" w:type="pct"/>
            <w:vAlign w:val="center"/>
          </w:tcPr>
          <w:p w14:paraId="7E2E99BC" w14:textId="2663AA56"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37" w:type="pct"/>
            <w:vAlign w:val="center"/>
          </w:tcPr>
          <w:p w14:paraId="5CCCC2EC" w14:textId="42F9C4D2"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1" w:type="pct"/>
            <w:vAlign w:val="center"/>
          </w:tcPr>
          <w:p w14:paraId="365EBADE" w14:textId="542BD1F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059575D3" w14:textId="77777777" w:rsidTr="009B5C32">
        <w:tc>
          <w:tcPr>
            <w:tcW w:w="1145" w:type="pct"/>
          </w:tcPr>
          <w:p w14:paraId="07FC365F" w14:textId="7387A428" w:rsidR="009B5C32" w:rsidRPr="00C02AD6" w:rsidRDefault="009B5C32" w:rsidP="009B5C32">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16" w:type="pct"/>
            <w:vAlign w:val="center"/>
          </w:tcPr>
          <w:p w14:paraId="71BE93FB" w14:textId="35B18865"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41" w:type="pct"/>
            <w:vAlign w:val="center"/>
          </w:tcPr>
          <w:p w14:paraId="373FEA3D" w14:textId="76CA59E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16" w:type="pct"/>
            <w:vAlign w:val="center"/>
          </w:tcPr>
          <w:p w14:paraId="2A09E8EC" w14:textId="4BE75971"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41" w:type="pct"/>
            <w:vAlign w:val="center"/>
          </w:tcPr>
          <w:p w14:paraId="59397981" w14:textId="055F272F"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53" w:type="pct"/>
            <w:vAlign w:val="center"/>
          </w:tcPr>
          <w:p w14:paraId="0CF7268E" w14:textId="2E6EF5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37" w:type="pct"/>
            <w:vAlign w:val="center"/>
          </w:tcPr>
          <w:p w14:paraId="008EBD27" w14:textId="470C6750"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1" w:type="pct"/>
            <w:vAlign w:val="center"/>
          </w:tcPr>
          <w:p w14:paraId="7EFB310B" w14:textId="2C45CA33"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5741A6CB" w14:textId="77777777" w:rsidTr="009B5C32">
        <w:tc>
          <w:tcPr>
            <w:tcW w:w="1145" w:type="pct"/>
          </w:tcPr>
          <w:p w14:paraId="4E64C57C" w14:textId="0C6AC399" w:rsidR="009B5C32" w:rsidRPr="00C02AD6" w:rsidRDefault="009B5C32" w:rsidP="009B5C32">
            <w:pPr>
              <w:rPr>
                <w:rFonts w:ascii="GOST Common" w:hAnsi="GOST Common"/>
                <w:sz w:val="20"/>
                <w:szCs w:val="20"/>
                <w:shd w:val="clear" w:color="auto" w:fill="FFFFFF"/>
              </w:rPr>
            </w:pPr>
            <w:r w:rsidRPr="00C02AD6">
              <w:rPr>
                <w:rFonts w:ascii="GOST Common" w:hAnsi="GOST Common" w:cs="Arial"/>
                <w:sz w:val="20"/>
                <w:szCs w:val="20"/>
                <w:lang w:eastAsia="ru-RU"/>
              </w:rPr>
              <w:t>Среднеэтажная жилая застройка (</w:t>
            </w:r>
            <w:r w:rsidRPr="00C02AD6">
              <w:rPr>
                <w:rFonts w:ascii="GOST Common" w:hAnsi="GOST Common"/>
                <w:sz w:val="20"/>
                <w:szCs w:val="20"/>
              </w:rPr>
              <w:t>код 2.5)</w:t>
            </w:r>
          </w:p>
        </w:tc>
        <w:tc>
          <w:tcPr>
            <w:tcW w:w="416" w:type="pct"/>
            <w:vAlign w:val="center"/>
          </w:tcPr>
          <w:p w14:paraId="0AF8F566" w14:textId="76DE797A"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41" w:type="pct"/>
            <w:vAlign w:val="center"/>
          </w:tcPr>
          <w:p w14:paraId="0BEB0B3F" w14:textId="4FE746AA"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16" w:type="pct"/>
            <w:vAlign w:val="center"/>
          </w:tcPr>
          <w:p w14:paraId="531B2469" w14:textId="768EBFA5"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41" w:type="pct"/>
            <w:vAlign w:val="center"/>
          </w:tcPr>
          <w:p w14:paraId="5350B6A5" w14:textId="5D5B1F9D"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753" w:type="pct"/>
            <w:vAlign w:val="center"/>
          </w:tcPr>
          <w:p w14:paraId="5A7BC45D" w14:textId="0BD8C1D9"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8</w:t>
            </w:r>
          </w:p>
        </w:tc>
        <w:tc>
          <w:tcPr>
            <w:tcW w:w="637" w:type="pct"/>
            <w:vAlign w:val="center"/>
          </w:tcPr>
          <w:p w14:paraId="5928F741" w14:textId="6F05C977" w:rsidR="009B5C32" w:rsidRPr="00C02AD6" w:rsidRDefault="009B5C32" w:rsidP="009B5C32">
            <w:pPr>
              <w:jc w:val="center"/>
              <w:rPr>
                <w:rFonts w:ascii="GOST Common" w:hAnsi="GOST Common" w:cs="Arial"/>
                <w:sz w:val="16"/>
                <w:szCs w:val="16"/>
              </w:rPr>
            </w:pPr>
            <w:r w:rsidRPr="00251E30">
              <w:rPr>
                <w:rFonts w:ascii="GOST Common" w:hAnsi="GOST Common" w:cs="Arial"/>
                <w:sz w:val="16"/>
                <w:szCs w:val="16"/>
              </w:rPr>
              <w:t>1</w:t>
            </w:r>
          </w:p>
        </w:tc>
        <w:tc>
          <w:tcPr>
            <w:tcW w:w="751" w:type="pct"/>
            <w:vAlign w:val="center"/>
          </w:tcPr>
          <w:p w14:paraId="13A25FCB" w14:textId="060F0C05"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70</w:t>
            </w:r>
          </w:p>
        </w:tc>
      </w:tr>
      <w:tr w:rsidR="00AA5340" w:rsidRPr="00C02AD6" w14:paraId="6871D797" w14:textId="77777777" w:rsidTr="002E7DF9">
        <w:tc>
          <w:tcPr>
            <w:tcW w:w="1145" w:type="pct"/>
          </w:tcPr>
          <w:p w14:paraId="43A08B91" w14:textId="77777777" w:rsidR="00AA5340" w:rsidRPr="00C02AD6" w:rsidRDefault="00AA5340" w:rsidP="00AA5340">
            <w:pPr>
              <w:rPr>
                <w:rFonts w:ascii="GOST Common" w:hAnsi="GOST Common"/>
                <w:sz w:val="20"/>
                <w:szCs w:val="20"/>
              </w:rPr>
            </w:pPr>
            <w:r w:rsidRPr="00C02AD6">
              <w:rPr>
                <w:rFonts w:ascii="GOST Common" w:hAnsi="GOST Common"/>
                <w:spacing w:val="2"/>
                <w:sz w:val="20"/>
                <w:szCs w:val="20"/>
                <w:shd w:val="clear" w:color="auto" w:fill="FFFFFF"/>
              </w:rPr>
              <w:t>Дошкольное, начальное и среднее общее образование (код 3.5.1)</w:t>
            </w:r>
          </w:p>
        </w:tc>
        <w:tc>
          <w:tcPr>
            <w:tcW w:w="416" w:type="pct"/>
            <w:vAlign w:val="center"/>
          </w:tcPr>
          <w:p w14:paraId="01170369"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EA7C6D"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0B4650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3946D1F"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02B2536"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23F787D"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25</w:t>
            </w:r>
          </w:p>
        </w:tc>
        <w:tc>
          <w:tcPr>
            <w:tcW w:w="751" w:type="pct"/>
            <w:vAlign w:val="center"/>
          </w:tcPr>
          <w:p w14:paraId="77FE0E27" w14:textId="77777777" w:rsidR="00AA5340" w:rsidRPr="00C02AD6" w:rsidRDefault="00AA5340" w:rsidP="00AA5340">
            <w:pPr>
              <w:jc w:val="center"/>
              <w:rPr>
                <w:rFonts w:ascii="GOST Common" w:hAnsi="GOST Common"/>
                <w:sz w:val="16"/>
                <w:szCs w:val="16"/>
              </w:rPr>
            </w:pPr>
            <w:r w:rsidRPr="00C02AD6">
              <w:rPr>
                <w:rFonts w:ascii="GOST Common" w:hAnsi="GOST Common"/>
                <w:sz w:val="16"/>
                <w:szCs w:val="16"/>
              </w:rPr>
              <w:t>50</w:t>
            </w:r>
          </w:p>
        </w:tc>
      </w:tr>
      <w:tr w:rsidR="00231CA3" w:rsidRPr="00C02AD6" w14:paraId="7920B6A4" w14:textId="77777777" w:rsidTr="002E7DF9">
        <w:tc>
          <w:tcPr>
            <w:tcW w:w="1145" w:type="pct"/>
          </w:tcPr>
          <w:p w14:paraId="7268AB92" w14:textId="77777777" w:rsidR="00231CA3" w:rsidRPr="00C02AD6" w:rsidRDefault="00231CA3" w:rsidP="00231CA3">
            <w:pPr>
              <w:rPr>
                <w:rFonts w:ascii="GOST Common" w:hAnsi="GOST Common"/>
                <w:spacing w:val="2"/>
                <w:sz w:val="20"/>
                <w:szCs w:val="20"/>
                <w:shd w:val="clear" w:color="auto" w:fill="FFFFFF"/>
              </w:rPr>
            </w:pPr>
            <w:r w:rsidRPr="00C02AD6">
              <w:rPr>
                <w:rFonts w:ascii="GOST Common" w:hAnsi="GOST Common"/>
                <w:sz w:val="20"/>
                <w:szCs w:val="20"/>
              </w:rPr>
              <w:t>Культурное развитие (код 3.6)</w:t>
            </w:r>
          </w:p>
        </w:tc>
        <w:tc>
          <w:tcPr>
            <w:tcW w:w="416" w:type="pct"/>
            <w:vAlign w:val="center"/>
          </w:tcPr>
          <w:p w14:paraId="348AF993" w14:textId="6BF59FAF"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529547DB" w14:textId="054599AB"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43F27307" w14:textId="553E2447"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47339E8C" w14:textId="1C938341"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225633E2" w14:textId="5E85A97F"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60112277" w14:textId="712C42A7" w:rsidR="00231CA3" w:rsidRPr="00C02AD6" w:rsidRDefault="009B5C32" w:rsidP="00231CA3">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51" w:type="pct"/>
            <w:vAlign w:val="center"/>
          </w:tcPr>
          <w:p w14:paraId="0C64265F" w14:textId="57511E51" w:rsidR="00231CA3" w:rsidRPr="00C02AD6" w:rsidRDefault="00231CA3" w:rsidP="00231CA3">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C36406" w:rsidRPr="00C02AD6" w14:paraId="046F61C2" w14:textId="77777777" w:rsidTr="002E7DF9">
        <w:tc>
          <w:tcPr>
            <w:tcW w:w="1145" w:type="pct"/>
          </w:tcPr>
          <w:p w14:paraId="28B2731F" w14:textId="77777777" w:rsidR="00C36406" w:rsidRPr="00C02AD6" w:rsidRDefault="00C36406" w:rsidP="00C36406">
            <w:pPr>
              <w:rPr>
                <w:rFonts w:ascii="GOST Common" w:hAnsi="GOST Common"/>
                <w:sz w:val="20"/>
                <w:szCs w:val="20"/>
              </w:rPr>
            </w:pPr>
            <w:r w:rsidRPr="00C02AD6">
              <w:rPr>
                <w:rFonts w:ascii="GOST Common" w:hAnsi="GOST Common"/>
                <w:sz w:val="20"/>
                <w:szCs w:val="20"/>
              </w:rPr>
              <w:t>Пищевая промышленность</w:t>
            </w:r>
          </w:p>
          <w:p w14:paraId="25F96E03" w14:textId="60F73A1C" w:rsidR="00C36406" w:rsidRPr="00C02AD6" w:rsidRDefault="00C36406" w:rsidP="00C36406">
            <w:pPr>
              <w:rPr>
                <w:rFonts w:ascii="GOST Common" w:hAnsi="GOST Common"/>
                <w:sz w:val="20"/>
                <w:szCs w:val="20"/>
              </w:rPr>
            </w:pPr>
            <w:r w:rsidRPr="00C02AD6">
              <w:rPr>
                <w:rFonts w:ascii="GOST Common" w:hAnsi="GOST Common"/>
                <w:sz w:val="20"/>
                <w:szCs w:val="20"/>
              </w:rPr>
              <w:t>(код 6.4)</w:t>
            </w:r>
          </w:p>
        </w:tc>
        <w:tc>
          <w:tcPr>
            <w:tcW w:w="416" w:type="pct"/>
            <w:vAlign w:val="center"/>
          </w:tcPr>
          <w:p w14:paraId="6CFE3D4F" w14:textId="09465F81" w:rsidR="00C36406" w:rsidRPr="00C02AD6" w:rsidRDefault="00C36406" w:rsidP="00C36406">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082DFD4" w14:textId="52F1AA0E"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7D1CA04" w14:textId="0854B391"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63FDAFC" w14:textId="3198F5F7" w:rsidR="00C36406" w:rsidRPr="00C02AD6" w:rsidRDefault="00C36406" w:rsidP="00C3640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AC0E618" w14:textId="07950BED"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2547D39A" w14:textId="58FD9428"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4F8D8D37" w14:textId="3E49BB38" w:rsidR="00C36406" w:rsidRPr="00C02AD6" w:rsidRDefault="00C36406" w:rsidP="00C36406">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66A029F3" w14:textId="39F3BD72" w:rsidR="00A06F8B" w:rsidRDefault="006C2974" w:rsidP="006C2974">
      <w:pPr>
        <w:jc w:val="both"/>
        <w:rPr>
          <w:rFonts w:ascii="GOST Common" w:hAnsi="GOST Common"/>
          <w:bCs/>
          <w:i/>
          <w:sz w:val="14"/>
          <w:szCs w:val="14"/>
        </w:rPr>
      </w:pPr>
      <w:r w:rsidRPr="00C02AD6">
        <w:rPr>
          <w:rFonts w:ascii="GOST Common" w:hAnsi="GOST Common"/>
          <w:i/>
          <w:sz w:val="14"/>
          <w:szCs w:val="14"/>
        </w:rPr>
        <w:t>*</w:t>
      </w:r>
      <w:r w:rsidRPr="00C02AD6">
        <w:rPr>
          <w:rFonts w:ascii="GOST Common" w:hAnsi="GOST Common"/>
          <w:sz w:val="14"/>
          <w:szCs w:val="14"/>
        </w:rPr>
        <w:t xml:space="preserve"> </w:t>
      </w:r>
      <w:r w:rsidR="00A06F8B" w:rsidRPr="00C02AD6">
        <w:rPr>
          <w:rFonts w:ascii="GOST Common" w:hAnsi="GOST Common"/>
          <w:i/>
          <w:sz w:val="14"/>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1B1D7F24" w14:textId="74E26937" w:rsidR="00EE45ED" w:rsidRPr="00C02AD6" w:rsidRDefault="006C2974" w:rsidP="00EE45ED">
      <w:pPr>
        <w:jc w:val="both"/>
        <w:rPr>
          <w:rFonts w:ascii="GOST Common" w:hAnsi="GOST Common"/>
          <w:i/>
          <w:sz w:val="14"/>
          <w:szCs w:val="14"/>
        </w:rPr>
      </w:pPr>
      <w:r w:rsidRPr="00C02AD6">
        <w:rPr>
          <w:rFonts w:ascii="GOST Common" w:hAnsi="GOST Common"/>
          <w:i/>
          <w:sz w:val="14"/>
          <w:szCs w:val="14"/>
        </w:rPr>
        <w:t>**</w:t>
      </w:r>
      <w:r w:rsidR="00EE45ED" w:rsidRPr="00C02AD6">
        <w:rPr>
          <w:rFonts w:ascii="GOST Common" w:hAnsi="GOST Common"/>
          <w:i/>
          <w:sz w:val="14"/>
          <w:szCs w:val="14"/>
        </w:rPr>
        <w:t>Возможно увеличение минимального отступа с поправкой на противопожарный разрыв</w:t>
      </w:r>
    </w:p>
    <w:p w14:paraId="54A59ECF" w14:textId="2CEB6B20" w:rsidR="006C2974" w:rsidRPr="00C02AD6" w:rsidRDefault="00EE45ED" w:rsidP="006C2974">
      <w:pPr>
        <w:keepNext/>
        <w:keepLines/>
        <w:rPr>
          <w:rFonts w:ascii="GOST Common" w:hAnsi="GOST Common"/>
          <w:sz w:val="14"/>
          <w:szCs w:val="14"/>
          <w:u w:val="single"/>
        </w:rPr>
      </w:pPr>
      <w:r>
        <w:rPr>
          <w:rFonts w:ascii="GOST Common" w:hAnsi="GOST Common"/>
          <w:i/>
          <w:sz w:val="14"/>
          <w:szCs w:val="14"/>
        </w:rPr>
        <w:t>***</w:t>
      </w:r>
      <w:r w:rsidR="006C2974" w:rsidRPr="00C02AD6">
        <w:rPr>
          <w:rFonts w:ascii="GOST Common" w:hAnsi="GOST Common"/>
          <w:i/>
          <w:sz w:val="14"/>
          <w:szCs w:val="14"/>
        </w:rPr>
        <w:t>Определяется технологическими требованиями</w:t>
      </w:r>
      <w:r w:rsidR="006C2974" w:rsidRPr="00C02AD6">
        <w:rPr>
          <w:rFonts w:ascii="GOST Common" w:hAnsi="GOST Common"/>
          <w:sz w:val="14"/>
          <w:szCs w:val="14"/>
          <w:u w:val="single"/>
        </w:rPr>
        <w:t xml:space="preserve"> </w:t>
      </w:r>
    </w:p>
    <w:p w14:paraId="7390FA6A" w14:textId="69A8B005" w:rsidR="00D84097" w:rsidRPr="00C02AD6" w:rsidRDefault="00D84097">
      <w:pPr>
        <w:rPr>
          <w:rFonts w:ascii="GOST Common" w:hAnsi="GOST Common"/>
          <w:u w:val="single"/>
        </w:rPr>
      </w:pPr>
    </w:p>
    <w:p w14:paraId="1B79DF90" w14:textId="070BF926" w:rsidR="00D84097" w:rsidRPr="00C02AD6" w:rsidRDefault="00D84097" w:rsidP="00D84097">
      <w:pPr>
        <w:keepNext/>
        <w:keepLines/>
        <w:ind w:firstLine="709"/>
        <w:jc w:val="center"/>
        <w:rPr>
          <w:rStyle w:val="41"/>
          <w:rFonts w:ascii="GOST Common" w:hAnsi="GOST Common"/>
          <w:i w:val="0"/>
          <w:sz w:val="24"/>
          <w:szCs w:val="24"/>
          <w:u w:val="single"/>
        </w:rPr>
      </w:pPr>
      <w:r w:rsidRPr="00C02AD6">
        <w:rPr>
          <w:rFonts w:ascii="GOST Common" w:hAnsi="GOST Common"/>
          <w:u w:val="single"/>
        </w:rPr>
        <w:lastRenderedPageBreak/>
        <w:t>Зона делового, общественного и коммерческого назначения</w:t>
      </w:r>
      <w:r w:rsidRPr="00C02AD6">
        <w:rPr>
          <w:rStyle w:val="41"/>
          <w:rFonts w:ascii="GOST Common" w:hAnsi="GOST Common"/>
          <w:i w:val="0"/>
          <w:sz w:val="24"/>
          <w:szCs w:val="24"/>
          <w:u w:val="single"/>
        </w:rPr>
        <w:t xml:space="preserve"> (ОД-1(2))</w:t>
      </w:r>
    </w:p>
    <w:p w14:paraId="2D8248EB" w14:textId="5E37B6C6" w:rsidR="00D84097" w:rsidRPr="00C02AD6" w:rsidRDefault="00D84097" w:rsidP="00D84097">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7</w:t>
      </w:r>
    </w:p>
    <w:p w14:paraId="7A341C49" w14:textId="77777777" w:rsidR="00D84097" w:rsidRPr="00C02AD6" w:rsidRDefault="00D84097" w:rsidP="00D8409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E955C8" w:rsidRPr="00C02AD6" w14:paraId="7C8B2D91" w14:textId="77777777" w:rsidTr="00C91A87">
        <w:trPr>
          <w:tblHeader/>
        </w:trPr>
        <w:tc>
          <w:tcPr>
            <w:tcW w:w="1145" w:type="pct"/>
            <w:vMerge w:val="restart"/>
            <w:shd w:val="clear" w:color="auto" w:fill="D9D9D9"/>
            <w:vAlign w:val="center"/>
          </w:tcPr>
          <w:p w14:paraId="4FB46354" w14:textId="22ABD8AA" w:rsidR="00E955C8" w:rsidRPr="00C02AD6" w:rsidRDefault="006E3BED" w:rsidP="00C91A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6537C2F" w14:textId="03C4CCB4" w:rsidR="00E955C8" w:rsidRPr="00C02AD6" w:rsidRDefault="009B5C32" w:rsidP="00C91A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5BCFFBC7" w14:textId="4FC6C55E" w:rsidR="00E955C8" w:rsidRPr="00C02AD6" w:rsidRDefault="009B5C32" w:rsidP="00C91A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54FADFED" w14:textId="771AD80E" w:rsidR="00E955C8" w:rsidRPr="00C02AD6" w:rsidRDefault="009B5C32" w:rsidP="00C91A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1" w:type="pct"/>
            <w:vMerge w:val="restart"/>
            <w:shd w:val="clear" w:color="auto" w:fill="D9D9D9"/>
            <w:vAlign w:val="center"/>
          </w:tcPr>
          <w:p w14:paraId="376D70BF" w14:textId="77777777" w:rsidR="00E955C8" w:rsidRPr="00C02AD6" w:rsidRDefault="00E955C8" w:rsidP="00C91A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E955C8" w:rsidRPr="00C02AD6" w14:paraId="6024DF53" w14:textId="77777777" w:rsidTr="00C91A87">
        <w:trPr>
          <w:tblHeader/>
        </w:trPr>
        <w:tc>
          <w:tcPr>
            <w:tcW w:w="1145" w:type="pct"/>
            <w:vMerge/>
            <w:vAlign w:val="center"/>
          </w:tcPr>
          <w:p w14:paraId="0260203F" w14:textId="77777777" w:rsidR="00E955C8" w:rsidRPr="00C02AD6" w:rsidRDefault="00E955C8" w:rsidP="00C91A87">
            <w:pPr>
              <w:jc w:val="center"/>
              <w:rPr>
                <w:rFonts w:ascii="GOST Common" w:hAnsi="GOST Common"/>
                <w:sz w:val="20"/>
                <w:szCs w:val="16"/>
              </w:rPr>
            </w:pPr>
          </w:p>
        </w:tc>
        <w:tc>
          <w:tcPr>
            <w:tcW w:w="857" w:type="pct"/>
            <w:gridSpan w:val="2"/>
            <w:shd w:val="clear" w:color="auto" w:fill="D9D9D9"/>
            <w:vAlign w:val="center"/>
          </w:tcPr>
          <w:p w14:paraId="3CC1BB12" w14:textId="77777777" w:rsidR="00E955C8" w:rsidRPr="00C02AD6" w:rsidRDefault="00E955C8" w:rsidP="00C91A87">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6F32857E" w14:textId="77777777" w:rsidR="00E955C8" w:rsidRPr="00C02AD6" w:rsidRDefault="00E955C8" w:rsidP="00C91A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00382F75" w14:textId="77777777" w:rsidR="00E955C8" w:rsidRPr="00C02AD6" w:rsidRDefault="00E955C8" w:rsidP="00C91A87">
            <w:pPr>
              <w:jc w:val="both"/>
              <w:rPr>
                <w:rFonts w:ascii="GOST Common" w:hAnsi="GOST Common"/>
                <w:sz w:val="20"/>
                <w:szCs w:val="16"/>
              </w:rPr>
            </w:pPr>
          </w:p>
        </w:tc>
        <w:tc>
          <w:tcPr>
            <w:tcW w:w="637" w:type="pct"/>
            <w:vMerge/>
          </w:tcPr>
          <w:p w14:paraId="06815893" w14:textId="77777777" w:rsidR="00E955C8" w:rsidRPr="00C02AD6" w:rsidRDefault="00E955C8" w:rsidP="00C91A87">
            <w:pPr>
              <w:jc w:val="both"/>
              <w:rPr>
                <w:rFonts w:ascii="GOST Common" w:hAnsi="GOST Common"/>
                <w:sz w:val="20"/>
                <w:szCs w:val="16"/>
              </w:rPr>
            </w:pPr>
          </w:p>
        </w:tc>
        <w:tc>
          <w:tcPr>
            <w:tcW w:w="751" w:type="pct"/>
            <w:vMerge/>
          </w:tcPr>
          <w:p w14:paraId="2B2FB44E" w14:textId="77777777" w:rsidR="00E955C8" w:rsidRPr="00C02AD6" w:rsidRDefault="00E955C8" w:rsidP="00C91A87">
            <w:pPr>
              <w:jc w:val="both"/>
              <w:rPr>
                <w:rFonts w:ascii="GOST Common" w:hAnsi="GOST Common"/>
                <w:sz w:val="20"/>
                <w:szCs w:val="16"/>
              </w:rPr>
            </w:pPr>
          </w:p>
        </w:tc>
      </w:tr>
      <w:tr w:rsidR="00E955C8" w:rsidRPr="00C02AD6" w14:paraId="1EA700F7" w14:textId="77777777" w:rsidTr="00C91A87">
        <w:trPr>
          <w:tblHeader/>
        </w:trPr>
        <w:tc>
          <w:tcPr>
            <w:tcW w:w="1145" w:type="pct"/>
            <w:vMerge/>
            <w:vAlign w:val="center"/>
          </w:tcPr>
          <w:p w14:paraId="019855A6" w14:textId="77777777" w:rsidR="00E955C8" w:rsidRPr="00C02AD6" w:rsidRDefault="00E955C8" w:rsidP="00C91A87">
            <w:pPr>
              <w:jc w:val="center"/>
              <w:rPr>
                <w:rFonts w:ascii="GOST Common" w:hAnsi="GOST Common"/>
                <w:sz w:val="20"/>
                <w:szCs w:val="16"/>
              </w:rPr>
            </w:pPr>
          </w:p>
        </w:tc>
        <w:tc>
          <w:tcPr>
            <w:tcW w:w="416" w:type="pct"/>
            <w:shd w:val="clear" w:color="auto" w:fill="D9D9D9"/>
            <w:vAlign w:val="center"/>
          </w:tcPr>
          <w:p w14:paraId="4C1A7F0C" w14:textId="77777777" w:rsidR="00E955C8" w:rsidRPr="00C02AD6" w:rsidRDefault="00E955C8" w:rsidP="00C91A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F88BC9D" w14:textId="77777777" w:rsidR="00E955C8" w:rsidRPr="00C02AD6" w:rsidRDefault="00E955C8" w:rsidP="00C91A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BB89C64" w14:textId="77777777" w:rsidR="00E955C8" w:rsidRPr="00C02AD6" w:rsidRDefault="00E955C8" w:rsidP="00C91A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64547B7F" w14:textId="77777777" w:rsidR="00E955C8" w:rsidRPr="00C02AD6" w:rsidRDefault="00E955C8" w:rsidP="00C91A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1812A8CE" w14:textId="77777777" w:rsidR="00E955C8" w:rsidRPr="00C02AD6" w:rsidRDefault="00E955C8" w:rsidP="00C91A87">
            <w:pPr>
              <w:jc w:val="both"/>
              <w:rPr>
                <w:rFonts w:ascii="GOST Common" w:hAnsi="GOST Common"/>
                <w:sz w:val="20"/>
                <w:szCs w:val="16"/>
              </w:rPr>
            </w:pPr>
          </w:p>
        </w:tc>
        <w:tc>
          <w:tcPr>
            <w:tcW w:w="637" w:type="pct"/>
            <w:vMerge/>
          </w:tcPr>
          <w:p w14:paraId="1EE2AF5E" w14:textId="77777777" w:rsidR="00E955C8" w:rsidRPr="00C02AD6" w:rsidRDefault="00E955C8" w:rsidP="00C91A87">
            <w:pPr>
              <w:jc w:val="both"/>
              <w:rPr>
                <w:rFonts w:ascii="GOST Common" w:hAnsi="GOST Common"/>
                <w:sz w:val="20"/>
                <w:szCs w:val="16"/>
              </w:rPr>
            </w:pPr>
          </w:p>
        </w:tc>
        <w:tc>
          <w:tcPr>
            <w:tcW w:w="751" w:type="pct"/>
            <w:vMerge/>
          </w:tcPr>
          <w:p w14:paraId="796E7C64" w14:textId="77777777" w:rsidR="00E955C8" w:rsidRPr="00C02AD6" w:rsidRDefault="00E955C8" w:rsidP="00C91A87">
            <w:pPr>
              <w:jc w:val="both"/>
              <w:rPr>
                <w:rFonts w:ascii="GOST Common" w:hAnsi="GOST Common"/>
                <w:sz w:val="20"/>
                <w:szCs w:val="16"/>
              </w:rPr>
            </w:pPr>
          </w:p>
        </w:tc>
      </w:tr>
      <w:tr w:rsidR="00E955C8" w:rsidRPr="00C02AD6" w14:paraId="3BFCA071" w14:textId="77777777" w:rsidTr="00C91A87">
        <w:tc>
          <w:tcPr>
            <w:tcW w:w="5000" w:type="pct"/>
            <w:gridSpan w:val="8"/>
            <w:shd w:val="clear" w:color="auto" w:fill="F2F2F2"/>
          </w:tcPr>
          <w:p w14:paraId="07DCC84B" w14:textId="77777777" w:rsidR="00E955C8" w:rsidRPr="00C02AD6" w:rsidRDefault="00E955C8" w:rsidP="00C91A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E955C8" w:rsidRPr="00C02AD6" w14:paraId="6EB65958" w14:textId="77777777" w:rsidTr="00C91A87">
        <w:tc>
          <w:tcPr>
            <w:tcW w:w="1145" w:type="pct"/>
          </w:tcPr>
          <w:p w14:paraId="65A3D58E" w14:textId="77777777" w:rsidR="00E955C8" w:rsidRPr="00C02AD6" w:rsidRDefault="00E955C8" w:rsidP="00C91A87">
            <w:pPr>
              <w:jc w:val="both"/>
              <w:rPr>
                <w:rFonts w:ascii="GOST Common" w:hAnsi="GOST Common"/>
                <w:sz w:val="20"/>
                <w:szCs w:val="20"/>
              </w:rPr>
            </w:pPr>
            <w:r w:rsidRPr="00C02AD6">
              <w:rPr>
                <w:rFonts w:ascii="GOST Common" w:hAnsi="GOST Common"/>
                <w:sz w:val="20"/>
                <w:szCs w:val="20"/>
              </w:rPr>
              <w:t xml:space="preserve">Хранение автотранспорта </w:t>
            </w:r>
          </w:p>
          <w:p w14:paraId="5944A5DD" w14:textId="77777777" w:rsidR="00E955C8" w:rsidRPr="00C02AD6" w:rsidRDefault="00E955C8" w:rsidP="00C91A87">
            <w:pPr>
              <w:jc w:val="both"/>
              <w:rPr>
                <w:rFonts w:ascii="GOST Common" w:hAnsi="GOST Common"/>
                <w:sz w:val="20"/>
                <w:szCs w:val="20"/>
              </w:rPr>
            </w:pPr>
            <w:r w:rsidRPr="00C02AD6">
              <w:rPr>
                <w:rFonts w:ascii="GOST Common" w:hAnsi="GOST Common"/>
                <w:sz w:val="20"/>
                <w:szCs w:val="20"/>
              </w:rPr>
              <w:t>(код 2.7.1)</w:t>
            </w:r>
          </w:p>
        </w:tc>
        <w:tc>
          <w:tcPr>
            <w:tcW w:w="416" w:type="pct"/>
            <w:vAlign w:val="center"/>
          </w:tcPr>
          <w:p w14:paraId="399C0419"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15613BE"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E401FA3"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D0A9239"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9985EA9"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5745DF4"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C4503FA"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60</w:t>
            </w:r>
          </w:p>
        </w:tc>
      </w:tr>
      <w:tr w:rsidR="009B5C32" w:rsidRPr="00C02AD6" w14:paraId="1E3EB7C8" w14:textId="77777777" w:rsidTr="009B5C32">
        <w:tc>
          <w:tcPr>
            <w:tcW w:w="1145" w:type="pct"/>
          </w:tcPr>
          <w:p w14:paraId="648E88C4"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Социальное обслуживание</w:t>
            </w:r>
          </w:p>
          <w:p w14:paraId="4B21B486"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3.2)</w:t>
            </w:r>
          </w:p>
        </w:tc>
        <w:tc>
          <w:tcPr>
            <w:tcW w:w="416" w:type="pct"/>
            <w:vAlign w:val="center"/>
          </w:tcPr>
          <w:p w14:paraId="6717530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4D9A916"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D386D89"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8CEF19D"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61813DC"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4BEDA7B" w14:textId="7F2FA63B" w:rsidR="009B5C32" w:rsidRPr="00C02AD6" w:rsidRDefault="009B5C32" w:rsidP="009B5C32">
            <w:pPr>
              <w:jc w:val="center"/>
              <w:rPr>
                <w:rFonts w:ascii="GOST Common" w:hAnsi="GOST Common"/>
                <w:sz w:val="16"/>
                <w:szCs w:val="16"/>
              </w:rPr>
            </w:pPr>
            <w:r w:rsidRPr="004B628E">
              <w:rPr>
                <w:rFonts w:ascii="GOST Common" w:hAnsi="GOST Common" w:cs="Arial"/>
                <w:sz w:val="16"/>
                <w:szCs w:val="16"/>
              </w:rPr>
              <w:t>1</w:t>
            </w:r>
          </w:p>
        </w:tc>
        <w:tc>
          <w:tcPr>
            <w:tcW w:w="751" w:type="pct"/>
            <w:vAlign w:val="center"/>
          </w:tcPr>
          <w:p w14:paraId="68D06850"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50</w:t>
            </w:r>
          </w:p>
        </w:tc>
      </w:tr>
      <w:tr w:rsidR="009B5C32" w:rsidRPr="00C02AD6" w14:paraId="18E618AD" w14:textId="77777777" w:rsidTr="009B5C32">
        <w:tc>
          <w:tcPr>
            <w:tcW w:w="1145" w:type="pct"/>
          </w:tcPr>
          <w:p w14:paraId="671D2AA7"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64FA2EF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CE7D16E"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45A48CC"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6A779D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1FB4FF4" w14:textId="77777777" w:rsidR="009B5C32" w:rsidRPr="00C02AD6" w:rsidRDefault="009B5C32" w:rsidP="009B5C32">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61372BB7" w14:textId="14F86453" w:rsidR="009B5C32" w:rsidRPr="00C02AD6" w:rsidRDefault="009B5C32" w:rsidP="009B5C32">
            <w:pPr>
              <w:jc w:val="center"/>
              <w:rPr>
                <w:rFonts w:ascii="GOST Common" w:hAnsi="GOST Common"/>
                <w:spacing w:val="2"/>
                <w:sz w:val="16"/>
                <w:szCs w:val="16"/>
                <w:shd w:val="clear" w:color="auto" w:fill="FFFFFF"/>
              </w:rPr>
            </w:pPr>
            <w:r w:rsidRPr="004B628E">
              <w:rPr>
                <w:rFonts w:ascii="GOST Common" w:hAnsi="GOST Common" w:cs="Arial"/>
                <w:sz w:val="16"/>
                <w:szCs w:val="16"/>
              </w:rPr>
              <w:t>1</w:t>
            </w:r>
          </w:p>
        </w:tc>
        <w:tc>
          <w:tcPr>
            <w:tcW w:w="751" w:type="pct"/>
            <w:vAlign w:val="center"/>
          </w:tcPr>
          <w:p w14:paraId="1C94F0C9" w14:textId="77777777" w:rsidR="009B5C32" w:rsidRPr="00C02AD6" w:rsidRDefault="009B5C32" w:rsidP="009B5C32">
            <w:pPr>
              <w:jc w:val="center"/>
              <w:rPr>
                <w:rFonts w:ascii="GOST Common" w:hAnsi="GOST Common"/>
                <w:spacing w:val="2"/>
                <w:sz w:val="16"/>
                <w:szCs w:val="16"/>
                <w:shd w:val="clear" w:color="auto" w:fill="FFFFFF"/>
              </w:rPr>
            </w:pPr>
            <w:r w:rsidRPr="00C02AD6">
              <w:rPr>
                <w:rFonts w:ascii="GOST Common" w:hAnsi="GOST Common"/>
                <w:sz w:val="16"/>
                <w:szCs w:val="16"/>
              </w:rPr>
              <w:t>60</w:t>
            </w:r>
          </w:p>
        </w:tc>
      </w:tr>
      <w:tr w:rsidR="009B5C32" w:rsidRPr="00C02AD6" w14:paraId="026C17F3" w14:textId="77777777" w:rsidTr="009B5C32">
        <w:tc>
          <w:tcPr>
            <w:tcW w:w="1145" w:type="pct"/>
          </w:tcPr>
          <w:p w14:paraId="4E4D6D87"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0B6FB53A"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16" w:type="pct"/>
            <w:vAlign w:val="center"/>
          </w:tcPr>
          <w:p w14:paraId="57883C19"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076769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BB0E4E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C49A45E"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033842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3611254" w14:textId="2635EBED" w:rsidR="009B5C32" w:rsidRPr="00C02AD6" w:rsidRDefault="009B5C32" w:rsidP="009B5C32">
            <w:pPr>
              <w:jc w:val="center"/>
              <w:rPr>
                <w:rFonts w:ascii="GOST Common" w:hAnsi="GOST Common"/>
                <w:sz w:val="16"/>
                <w:szCs w:val="16"/>
              </w:rPr>
            </w:pPr>
            <w:r w:rsidRPr="004B628E">
              <w:rPr>
                <w:rFonts w:ascii="GOST Common" w:hAnsi="GOST Common" w:cs="Arial"/>
                <w:sz w:val="16"/>
                <w:szCs w:val="16"/>
              </w:rPr>
              <w:t>1</w:t>
            </w:r>
          </w:p>
        </w:tc>
        <w:tc>
          <w:tcPr>
            <w:tcW w:w="751" w:type="pct"/>
            <w:vAlign w:val="center"/>
          </w:tcPr>
          <w:p w14:paraId="0E08CB4E" w14:textId="77777777" w:rsidR="009B5C32" w:rsidRPr="00C02AD6" w:rsidRDefault="009B5C32" w:rsidP="009B5C32">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E955C8" w:rsidRPr="00C02AD6" w14:paraId="2573BB96" w14:textId="77777777" w:rsidTr="00C91A87">
        <w:tc>
          <w:tcPr>
            <w:tcW w:w="1145" w:type="pct"/>
          </w:tcPr>
          <w:p w14:paraId="07DF89FE" w14:textId="77777777" w:rsidR="00E955C8" w:rsidRPr="00C02AD6" w:rsidRDefault="00E955C8"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Религиозное использование </w:t>
            </w:r>
          </w:p>
          <w:p w14:paraId="25BD780B" w14:textId="77777777" w:rsidR="00E955C8" w:rsidRPr="00C02AD6" w:rsidRDefault="00E955C8"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3.7)</w:t>
            </w:r>
          </w:p>
        </w:tc>
        <w:tc>
          <w:tcPr>
            <w:tcW w:w="416" w:type="pct"/>
            <w:vAlign w:val="center"/>
          </w:tcPr>
          <w:p w14:paraId="70B31341"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0F68A55"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D25955A"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5DF798F"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94730F3"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7B2DB77C"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23E50EC1"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9B5C32" w:rsidRPr="00C02AD6" w14:paraId="7AF96DC7" w14:textId="77777777" w:rsidTr="009B5C32">
        <w:tc>
          <w:tcPr>
            <w:tcW w:w="1145" w:type="pct"/>
          </w:tcPr>
          <w:p w14:paraId="63F0292E"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0F68B2B0"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(код 3.8)</w:t>
            </w:r>
          </w:p>
        </w:tc>
        <w:tc>
          <w:tcPr>
            <w:tcW w:w="416" w:type="pct"/>
            <w:vAlign w:val="center"/>
          </w:tcPr>
          <w:p w14:paraId="3E9BCFC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A7E9D7E"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66CDE50"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999807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0E3756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11B0427" w14:textId="7A0C8857" w:rsidR="009B5C32" w:rsidRPr="00C02AD6" w:rsidRDefault="009B5C32" w:rsidP="009B5C32">
            <w:pPr>
              <w:jc w:val="center"/>
              <w:rPr>
                <w:rFonts w:ascii="GOST Common" w:hAnsi="GOST Common"/>
                <w:sz w:val="16"/>
                <w:szCs w:val="16"/>
              </w:rPr>
            </w:pPr>
            <w:r w:rsidRPr="00AC0267">
              <w:rPr>
                <w:rFonts w:ascii="GOST Common" w:hAnsi="GOST Common" w:cs="Arial"/>
                <w:sz w:val="16"/>
                <w:szCs w:val="16"/>
              </w:rPr>
              <w:t>1</w:t>
            </w:r>
          </w:p>
        </w:tc>
        <w:tc>
          <w:tcPr>
            <w:tcW w:w="751" w:type="pct"/>
            <w:vAlign w:val="center"/>
          </w:tcPr>
          <w:p w14:paraId="047AED9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060F4DC0" w14:textId="77777777" w:rsidTr="009B5C32">
        <w:tc>
          <w:tcPr>
            <w:tcW w:w="1145" w:type="pct"/>
          </w:tcPr>
          <w:p w14:paraId="4DF57245" w14:textId="77777777" w:rsidR="009B5C32" w:rsidRPr="00C02AD6" w:rsidRDefault="009B5C32" w:rsidP="009B5C32">
            <w:pPr>
              <w:jc w:val="both"/>
              <w:rPr>
                <w:rFonts w:ascii="GOST Common" w:hAnsi="GOST Common" w:cs="Arial"/>
                <w:color w:val="444444"/>
                <w:sz w:val="20"/>
                <w:szCs w:val="20"/>
                <w:shd w:val="clear" w:color="auto" w:fill="FFFFFF"/>
              </w:rPr>
            </w:pPr>
            <w:r w:rsidRPr="00C02AD6">
              <w:rPr>
                <w:rStyle w:val="searchresult"/>
                <w:rFonts w:ascii="GOST Common" w:hAnsi="GOST Common" w:cs="Arial"/>
                <w:color w:val="444444"/>
                <w:sz w:val="20"/>
                <w:szCs w:val="20"/>
                <w:bdr w:val="none" w:sz="0" w:space="0" w:color="auto" w:frame="1"/>
              </w:rPr>
              <w:t>Ветери</w:t>
            </w:r>
            <w:r w:rsidRPr="00C02AD6">
              <w:rPr>
                <w:rFonts w:ascii="GOST Common" w:hAnsi="GOST Common" w:cs="Arial"/>
                <w:color w:val="444444"/>
                <w:sz w:val="20"/>
                <w:szCs w:val="20"/>
              </w:rPr>
              <w:t>нарное</w:t>
            </w:r>
            <w:r w:rsidRPr="00C02AD6">
              <w:rPr>
                <w:rFonts w:ascii="GOST Common" w:hAnsi="GOST Common" w:cs="Arial"/>
                <w:color w:val="444444"/>
                <w:sz w:val="20"/>
                <w:szCs w:val="20"/>
                <w:shd w:val="clear" w:color="auto" w:fill="FFFFFF"/>
              </w:rPr>
              <w:t xml:space="preserve"> обслуживание</w:t>
            </w:r>
          </w:p>
          <w:p w14:paraId="5C2DAF22" w14:textId="77777777" w:rsidR="009B5C32" w:rsidRPr="00C02AD6" w:rsidRDefault="009B5C32" w:rsidP="009B5C32">
            <w:pPr>
              <w:jc w:val="both"/>
              <w:rPr>
                <w:rFonts w:ascii="GOST Common" w:hAnsi="GOST Common"/>
                <w:sz w:val="20"/>
                <w:szCs w:val="20"/>
              </w:rPr>
            </w:pPr>
            <w:r w:rsidRPr="00C02AD6">
              <w:rPr>
                <w:rFonts w:ascii="GOST Common" w:hAnsi="GOST Common" w:cs="Arial"/>
                <w:color w:val="444444"/>
                <w:sz w:val="20"/>
                <w:szCs w:val="20"/>
                <w:shd w:val="clear" w:color="auto" w:fill="FFFFFF"/>
              </w:rPr>
              <w:t>(код 3.10)</w:t>
            </w:r>
          </w:p>
        </w:tc>
        <w:tc>
          <w:tcPr>
            <w:tcW w:w="416" w:type="pct"/>
            <w:vAlign w:val="center"/>
          </w:tcPr>
          <w:p w14:paraId="5FA4A509"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A5C238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BCB18E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98643BC"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EE14E86"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48E529A" w14:textId="5DAE9E83" w:rsidR="009B5C32" w:rsidRPr="00C02AD6" w:rsidRDefault="009B5C32" w:rsidP="009B5C32">
            <w:pPr>
              <w:jc w:val="center"/>
              <w:rPr>
                <w:rFonts w:ascii="GOST Common" w:hAnsi="GOST Common"/>
                <w:sz w:val="16"/>
                <w:szCs w:val="16"/>
              </w:rPr>
            </w:pPr>
            <w:r w:rsidRPr="00AC0267">
              <w:rPr>
                <w:rFonts w:ascii="GOST Common" w:hAnsi="GOST Common" w:cs="Arial"/>
                <w:sz w:val="16"/>
                <w:szCs w:val="16"/>
              </w:rPr>
              <w:t>1</w:t>
            </w:r>
          </w:p>
        </w:tc>
        <w:tc>
          <w:tcPr>
            <w:tcW w:w="751" w:type="pct"/>
            <w:vAlign w:val="center"/>
          </w:tcPr>
          <w:p w14:paraId="4303DBAD"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0EA9D8BE" w14:textId="77777777" w:rsidTr="009B5C32">
        <w:tc>
          <w:tcPr>
            <w:tcW w:w="1145" w:type="pct"/>
          </w:tcPr>
          <w:p w14:paraId="14266052"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Деловое управление (код 4.1)</w:t>
            </w:r>
          </w:p>
        </w:tc>
        <w:tc>
          <w:tcPr>
            <w:tcW w:w="416" w:type="pct"/>
            <w:vAlign w:val="center"/>
          </w:tcPr>
          <w:p w14:paraId="1F49EBA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1E2328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DB9E646"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C3D4F0"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6CCB5E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66C54E2" w14:textId="26B4BF0D" w:rsidR="009B5C32" w:rsidRPr="00C02AD6" w:rsidRDefault="009B5C32" w:rsidP="009B5C32">
            <w:pPr>
              <w:jc w:val="center"/>
              <w:rPr>
                <w:rFonts w:ascii="GOST Common" w:hAnsi="GOST Common"/>
                <w:sz w:val="16"/>
                <w:szCs w:val="16"/>
              </w:rPr>
            </w:pPr>
            <w:r w:rsidRPr="00AC0267">
              <w:rPr>
                <w:rFonts w:ascii="GOST Common" w:hAnsi="GOST Common" w:cs="Arial"/>
                <w:sz w:val="16"/>
                <w:szCs w:val="16"/>
              </w:rPr>
              <w:t>1</w:t>
            </w:r>
          </w:p>
        </w:tc>
        <w:tc>
          <w:tcPr>
            <w:tcW w:w="751" w:type="pct"/>
            <w:vAlign w:val="center"/>
          </w:tcPr>
          <w:p w14:paraId="350151B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7EADC196" w14:textId="77777777" w:rsidTr="009B5C32">
        <w:tc>
          <w:tcPr>
            <w:tcW w:w="1145" w:type="pct"/>
          </w:tcPr>
          <w:p w14:paraId="24ECA806"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Рынки (код 4.3)</w:t>
            </w:r>
          </w:p>
        </w:tc>
        <w:tc>
          <w:tcPr>
            <w:tcW w:w="416" w:type="pct"/>
            <w:vAlign w:val="center"/>
          </w:tcPr>
          <w:p w14:paraId="25F6AE18"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381A63D"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FD32BA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33DA58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F04881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BE66003" w14:textId="767E2714" w:rsidR="009B5C32" w:rsidRPr="00C02AD6" w:rsidRDefault="009B5C32" w:rsidP="009B5C32">
            <w:pPr>
              <w:jc w:val="center"/>
              <w:rPr>
                <w:rFonts w:ascii="GOST Common" w:hAnsi="GOST Common"/>
                <w:sz w:val="16"/>
                <w:szCs w:val="16"/>
              </w:rPr>
            </w:pPr>
            <w:r w:rsidRPr="00AC0267">
              <w:rPr>
                <w:rFonts w:ascii="GOST Common" w:hAnsi="GOST Common" w:cs="Arial"/>
                <w:sz w:val="16"/>
                <w:szCs w:val="16"/>
              </w:rPr>
              <w:t>1</w:t>
            </w:r>
          </w:p>
        </w:tc>
        <w:tc>
          <w:tcPr>
            <w:tcW w:w="751" w:type="pct"/>
            <w:vAlign w:val="center"/>
          </w:tcPr>
          <w:p w14:paraId="6FFE025E"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20</w:t>
            </w:r>
          </w:p>
        </w:tc>
      </w:tr>
      <w:tr w:rsidR="009B5C32" w:rsidRPr="00C02AD6" w14:paraId="2BC94307" w14:textId="77777777" w:rsidTr="009B5C32">
        <w:tc>
          <w:tcPr>
            <w:tcW w:w="1145" w:type="pct"/>
          </w:tcPr>
          <w:p w14:paraId="6AE897FE"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Магазины (код 4.4)</w:t>
            </w:r>
          </w:p>
        </w:tc>
        <w:tc>
          <w:tcPr>
            <w:tcW w:w="416" w:type="pct"/>
            <w:vAlign w:val="center"/>
          </w:tcPr>
          <w:p w14:paraId="781BD8E4"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F5C992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E6BCCB8"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899BC76"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CDFBA09"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DF0A376" w14:textId="12E56343" w:rsidR="009B5C32" w:rsidRPr="00C02AD6" w:rsidRDefault="009B5C32" w:rsidP="009B5C32">
            <w:pPr>
              <w:jc w:val="center"/>
              <w:rPr>
                <w:rFonts w:ascii="GOST Common" w:hAnsi="GOST Common"/>
                <w:sz w:val="16"/>
                <w:szCs w:val="16"/>
              </w:rPr>
            </w:pPr>
            <w:r w:rsidRPr="00AC0267">
              <w:rPr>
                <w:rFonts w:ascii="GOST Common" w:hAnsi="GOST Common" w:cs="Arial"/>
                <w:sz w:val="16"/>
                <w:szCs w:val="16"/>
              </w:rPr>
              <w:t>1</w:t>
            </w:r>
          </w:p>
        </w:tc>
        <w:tc>
          <w:tcPr>
            <w:tcW w:w="751" w:type="pct"/>
            <w:vAlign w:val="center"/>
          </w:tcPr>
          <w:p w14:paraId="13BBEEEA"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15B3B7A4" w14:textId="77777777" w:rsidTr="009B5C32">
        <w:tc>
          <w:tcPr>
            <w:tcW w:w="1145" w:type="pct"/>
          </w:tcPr>
          <w:p w14:paraId="631D29F9"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Банковская и страховая деятельность (код 4.5)</w:t>
            </w:r>
          </w:p>
        </w:tc>
        <w:tc>
          <w:tcPr>
            <w:tcW w:w="416" w:type="pct"/>
            <w:vAlign w:val="center"/>
          </w:tcPr>
          <w:p w14:paraId="70E02BC4"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2FBF72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744DA2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771B4E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034E3E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8179EF6" w14:textId="5E07FA9B" w:rsidR="009B5C32" w:rsidRPr="00C02AD6" w:rsidRDefault="009B5C32" w:rsidP="009B5C32">
            <w:pPr>
              <w:jc w:val="center"/>
              <w:rPr>
                <w:rFonts w:ascii="GOST Common" w:hAnsi="GOST Common"/>
                <w:sz w:val="16"/>
                <w:szCs w:val="16"/>
              </w:rPr>
            </w:pPr>
            <w:r w:rsidRPr="00AC0267">
              <w:rPr>
                <w:rFonts w:ascii="GOST Common" w:hAnsi="GOST Common" w:cs="Arial"/>
                <w:sz w:val="16"/>
                <w:szCs w:val="16"/>
              </w:rPr>
              <w:t>1</w:t>
            </w:r>
          </w:p>
        </w:tc>
        <w:tc>
          <w:tcPr>
            <w:tcW w:w="751" w:type="pct"/>
            <w:vAlign w:val="center"/>
          </w:tcPr>
          <w:p w14:paraId="5D3A03E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50</w:t>
            </w:r>
          </w:p>
        </w:tc>
      </w:tr>
      <w:tr w:rsidR="009B5C32" w:rsidRPr="00C02AD6" w14:paraId="3BE1F05F" w14:textId="77777777" w:rsidTr="009B5C32">
        <w:tc>
          <w:tcPr>
            <w:tcW w:w="1145" w:type="pct"/>
          </w:tcPr>
          <w:p w14:paraId="2A98CD72" w14:textId="77777777" w:rsidR="009B5C32" w:rsidRPr="00C02AD6" w:rsidRDefault="009B5C32" w:rsidP="009B5C32">
            <w:pPr>
              <w:rPr>
                <w:rFonts w:ascii="GOST Common" w:hAnsi="GOST Common"/>
                <w:sz w:val="20"/>
                <w:szCs w:val="20"/>
              </w:rPr>
            </w:pPr>
            <w:r w:rsidRPr="00C02AD6">
              <w:rPr>
                <w:rFonts w:ascii="GOST Common" w:hAnsi="GOST Common"/>
                <w:spacing w:val="2"/>
                <w:sz w:val="20"/>
                <w:szCs w:val="20"/>
                <w:shd w:val="clear" w:color="auto" w:fill="FFFFFF"/>
              </w:rPr>
              <w:t>Общественное питание</w:t>
            </w:r>
            <w:r w:rsidRPr="00C02AD6">
              <w:rPr>
                <w:rFonts w:ascii="GOST Common" w:hAnsi="GOST Common"/>
                <w:sz w:val="20"/>
                <w:szCs w:val="20"/>
              </w:rPr>
              <w:t xml:space="preserve"> (код 4.6)</w:t>
            </w:r>
          </w:p>
        </w:tc>
        <w:tc>
          <w:tcPr>
            <w:tcW w:w="416" w:type="pct"/>
            <w:vAlign w:val="center"/>
          </w:tcPr>
          <w:p w14:paraId="430E511A"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74A1F40"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19D94B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55E3E3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B859DBE"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0017318" w14:textId="1475FDE1" w:rsidR="009B5C32" w:rsidRPr="00C02AD6" w:rsidRDefault="009B5C32" w:rsidP="009B5C32">
            <w:pPr>
              <w:jc w:val="center"/>
              <w:rPr>
                <w:rFonts w:ascii="GOST Common" w:hAnsi="GOST Common"/>
                <w:sz w:val="16"/>
                <w:szCs w:val="16"/>
              </w:rPr>
            </w:pPr>
            <w:r w:rsidRPr="00AC0267">
              <w:rPr>
                <w:rFonts w:ascii="GOST Common" w:hAnsi="GOST Common" w:cs="Arial"/>
                <w:sz w:val="16"/>
                <w:szCs w:val="16"/>
              </w:rPr>
              <w:t>1</w:t>
            </w:r>
          </w:p>
        </w:tc>
        <w:tc>
          <w:tcPr>
            <w:tcW w:w="751" w:type="pct"/>
            <w:vAlign w:val="center"/>
          </w:tcPr>
          <w:p w14:paraId="52A916F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3F0560E5" w14:textId="77777777" w:rsidTr="009B5C32">
        <w:tc>
          <w:tcPr>
            <w:tcW w:w="1145" w:type="pct"/>
          </w:tcPr>
          <w:p w14:paraId="65CF4586" w14:textId="77777777" w:rsidR="009B5C32" w:rsidRPr="00C02AD6" w:rsidRDefault="009B5C32" w:rsidP="009B5C32">
            <w:pPr>
              <w:rPr>
                <w:rFonts w:ascii="GOST Common" w:hAnsi="GOST Common" w:cs="Arial"/>
                <w:sz w:val="20"/>
                <w:szCs w:val="20"/>
                <w:shd w:val="clear" w:color="auto" w:fill="FFFFFF"/>
              </w:rPr>
            </w:pPr>
            <w:r w:rsidRPr="00C02AD6">
              <w:rPr>
                <w:rFonts w:ascii="GOST Common" w:hAnsi="GOST Common" w:cs="Arial"/>
                <w:sz w:val="20"/>
                <w:szCs w:val="20"/>
                <w:shd w:val="clear" w:color="auto" w:fill="FFFFFF"/>
              </w:rPr>
              <w:t>Гостиничное обслуживание</w:t>
            </w:r>
          </w:p>
          <w:p w14:paraId="5BAB1DCA"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cs="Arial"/>
                <w:sz w:val="20"/>
                <w:szCs w:val="20"/>
                <w:shd w:val="clear" w:color="auto" w:fill="FFFFFF"/>
              </w:rPr>
              <w:t>(код 4.7)</w:t>
            </w:r>
          </w:p>
        </w:tc>
        <w:tc>
          <w:tcPr>
            <w:tcW w:w="416" w:type="pct"/>
            <w:vAlign w:val="center"/>
          </w:tcPr>
          <w:p w14:paraId="4EA2AEBD"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2167920"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331B31E"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B14E5A"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17C55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7FA4AA3" w14:textId="4EFE4B1E" w:rsidR="009B5C32" w:rsidRPr="00C02AD6" w:rsidRDefault="009B5C32" w:rsidP="009B5C32">
            <w:pPr>
              <w:jc w:val="center"/>
              <w:rPr>
                <w:rFonts w:ascii="GOST Common" w:hAnsi="GOST Common"/>
                <w:sz w:val="16"/>
                <w:szCs w:val="16"/>
              </w:rPr>
            </w:pPr>
            <w:r w:rsidRPr="00AC0267">
              <w:rPr>
                <w:rFonts w:ascii="GOST Common" w:hAnsi="GOST Common" w:cs="Arial"/>
                <w:sz w:val="16"/>
                <w:szCs w:val="16"/>
              </w:rPr>
              <w:t>1</w:t>
            </w:r>
          </w:p>
        </w:tc>
        <w:tc>
          <w:tcPr>
            <w:tcW w:w="751" w:type="pct"/>
            <w:vAlign w:val="center"/>
          </w:tcPr>
          <w:p w14:paraId="280E134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E955C8" w:rsidRPr="00C02AD6" w14:paraId="691F834E" w14:textId="77777777" w:rsidTr="00C91A87">
        <w:tc>
          <w:tcPr>
            <w:tcW w:w="1145" w:type="pct"/>
          </w:tcPr>
          <w:p w14:paraId="4C62FCD5" w14:textId="77777777" w:rsidR="00E955C8" w:rsidRPr="00C02AD6" w:rsidRDefault="00E955C8"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Обеспечение внутреннего правопорядка (код 8.3)</w:t>
            </w:r>
          </w:p>
        </w:tc>
        <w:tc>
          <w:tcPr>
            <w:tcW w:w="416" w:type="pct"/>
            <w:vAlign w:val="center"/>
          </w:tcPr>
          <w:p w14:paraId="0C8A4C0D"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0944BF1"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4321F63"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1EAF3B4"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D9418F5"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58E3D4D"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CD2AC0E"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60</w:t>
            </w:r>
          </w:p>
        </w:tc>
      </w:tr>
      <w:tr w:rsidR="00E955C8" w:rsidRPr="00C02AD6" w14:paraId="09E0FEDA" w14:textId="77777777" w:rsidTr="00C91A87">
        <w:tc>
          <w:tcPr>
            <w:tcW w:w="1145" w:type="pct"/>
          </w:tcPr>
          <w:p w14:paraId="78FD28AA" w14:textId="77777777" w:rsidR="00E955C8" w:rsidRPr="00C02AD6" w:rsidRDefault="00E955C8" w:rsidP="00C91A87">
            <w:pPr>
              <w:rPr>
                <w:rFonts w:ascii="GOST Common" w:hAnsi="GOST Common"/>
                <w:sz w:val="20"/>
                <w:szCs w:val="20"/>
              </w:rPr>
            </w:pPr>
            <w:r w:rsidRPr="00C02AD6">
              <w:rPr>
                <w:rFonts w:ascii="GOST Common" w:hAnsi="GOST Common"/>
                <w:sz w:val="20"/>
                <w:szCs w:val="20"/>
              </w:rPr>
              <w:t>Улично-дорожная сеть</w:t>
            </w:r>
          </w:p>
          <w:p w14:paraId="230E0017" w14:textId="77777777" w:rsidR="00E955C8" w:rsidRPr="00C02AD6" w:rsidRDefault="00E955C8" w:rsidP="00C91A87">
            <w:pPr>
              <w:rPr>
                <w:rFonts w:ascii="GOST Common" w:hAnsi="GOST Common"/>
                <w:sz w:val="20"/>
                <w:szCs w:val="20"/>
              </w:rPr>
            </w:pPr>
            <w:r w:rsidRPr="00C02AD6">
              <w:rPr>
                <w:rFonts w:ascii="GOST Common" w:hAnsi="GOST Common"/>
                <w:sz w:val="20"/>
                <w:szCs w:val="20"/>
              </w:rPr>
              <w:lastRenderedPageBreak/>
              <w:t>(код 12.0.1)</w:t>
            </w:r>
            <w:r w:rsidRPr="00C02AD6">
              <w:rPr>
                <w:rStyle w:val="ab"/>
                <w:rFonts w:ascii="GOST Common" w:hAnsi="GOST Common"/>
                <w:sz w:val="20"/>
                <w:szCs w:val="20"/>
              </w:rPr>
              <w:footnoteReference w:id="8"/>
            </w:r>
          </w:p>
        </w:tc>
        <w:tc>
          <w:tcPr>
            <w:tcW w:w="416" w:type="pct"/>
            <w:vAlign w:val="center"/>
          </w:tcPr>
          <w:p w14:paraId="6B262F6B"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lastRenderedPageBreak/>
              <w:t>-</w:t>
            </w:r>
          </w:p>
        </w:tc>
        <w:tc>
          <w:tcPr>
            <w:tcW w:w="441" w:type="pct"/>
            <w:vAlign w:val="center"/>
          </w:tcPr>
          <w:p w14:paraId="32F61D80"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6D67445"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C373A76"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DCA679B"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8F57BA1"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1C948C8F"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r>
      <w:tr w:rsidR="00E955C8" w:rsidRPr="00C02AD6" w14:paraId="1721DC62" w14:textId="77777777" w:rsidTr="00C91A87">
        <w:tc>
          <w:tcPr>
            <w:tcW w:w="5000" w:type="pct"/>
            <w:gridSpan w:val="8"/>
            <w:shd w:val="clear" w:color="auto" w:fill="F2F2F2"/>
          </w:tcPr>
          <w:p w14:paraId="179DADD1" w14:textId="77777777" w:rsidR="00E955C8" w:rsidRPr="00C02AD6" w:rsidRDefault="00E955C8" w:rsidP="00C91A87">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E955C8" w:rsidRPr="00C02AD6" w14:paraId="0B60E4EC" w14:textId="77777777" w:rsidTr="00C91A87">
        <w:tc>
          <w:tcPr>
            <w:tcW w:w="1145" w:type="pct"/>
          </w:tcPr>
          <w:p w14:paraId="09104A96" w14:textId="77777777" w:rsidR="00E955C8" w:rsidRPr="00C02AD6" w:rsidRDefault="00E955C8" w:rsidP="00C91A87">
            <w:pPr>
              <w:rPr>
                <w:rFonts w:ascii="GOST Common" w:hAnsi="GOST Common"/>
                <w:sz w:val="20"/>
                <w:szCs w:val="20"/>
              </w:rPr>
            </w:pPr>
            <w:r w:rsidRPr="00C02AD6">
              <w:rPr>
                <w:rFonts w:ascii="GOST Common" w:hAnsi="GOST Common"/>
                <w:sz w:val="20"/>
                <w:szCs w:val="20"/>
              </w:rPr>
              <w:t xml:space="preserve">Коммунальное обслуживание </w:t>
            </w:r>
          </w:p>
          <w:p w14:paraId="510A0BB2" w14:textId="77777777" w:rsidR="00E955C8" w:rsidRPr="00C02AD6" w:rsidRDefault="00E955C8" w:rsidP="00C91A87">
            <w:pPr>
              <w:rPr>
                <w:rFonts w:ascii="GOST Common" w:hAnsi="GOST Common"/>
                <w:sz w:val="20"/>
                <w:szCs w:val="20"/>
              </w:rPr>
            </w:pPr>
            <w:r w:rsidRPr="00C02AD6">
              <w:rPr>
                <w:rFonts w:ascii="GOST Common" w:hAnsi="GOST Common"/>
                <w:sz w:val="20"/>
                <w:szCs w:val="20"/>
              </w:rPr>
              <w:t>(код 3.1)</w:t>
            </w:r>
          </w:p>
        </w:tc>
        <w:tc>
          <w:tcPr>
            <w:tcW w:w="416" w:type="pct"/>
            <w:vAlign w:val="center"/>
          </w:tcPr>
          <w:p w14:paraId="096F9624"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8DF9AD4"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5436FE3"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7282C23"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B31F7EE" w14:textId="5BDF82E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r w:rsidR="00EE45ED">
              <w:rPr>
                <w:rFonts w:ascii="GOST Common" w:hAnsi="GOST Common"/>
                <w:sz w:val="16"/>
                <w:szCs w:val="16"/>
              </w:rPr>
              <w:t>*</w:t>
            </w:r>
          </w:p>
        </w:tc>
        <w:tc>
          <w:tcPr>
            <w:tcW w:w="637" w:type="pct"/>
            <w:vAlign w:val="center"/>
          </w:tcPr>
          <w:p w14:paraId="47014EA9"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18338423"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50</w:t>
            </w:r>
          </w:p>
        </w:tc>
      </w:tr>
      <w:tr w:rsidR="00E955C8" w:rsidRPr="00C02AD6" w14:paraId="58AA8EB9" w14:textId="77777777" w:rsidTr="00C91A87">
        <w:tc>
          <w:tcPr>
            <w:tcW w:w="1145" w:type="pct"/>
          </w:tcPr>
          <w:p w14:paraId="1F3AD9AC" w14:textId="77777777" w:rsidR="00E955C8" w:rsidRPr="00C02AD6" w:rsidRDefault="00E955C8" w:rsidP="00C91A87">
            <w:pPr>
              <w:jc w:val="both"/>
              <w:rPr>
                <w:rFonts w:ascii="GOST Common" w:hAnsi="GOST Common"/>
                <w:sz w:val="20"/>
                <w:szCs w:val="20"/>
              </w:rPr>
            </w:pPr>
            <w:r w:rsidRPr="00C02AD6">
              <w:rPr>
                <w:rFonts w:ascii="GOST Common" w:hAnsi="GOST Common"/>
                <w:sz w:val="20"/>
                <w:szCs w:val="20"/>
              </w:rPr>
              <w:t>Служебные гаражи (код 4.9)</w:t>
            </w:r>
          </w:p>
        </w:tc>
        <w:tc>
          <w:tcPr>
            <w:tcW w:w="416" w:type="pct"/>
            <w:vAlign w:val="center"/>
          </w:tcPr>
          <w:p w14:paraId="2FBD6E35"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1139AF1D"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6CFFA66D"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26A09AF6"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7A65907A"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2564929B"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1E590892"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60</w:t>
            </w:r>
          </w:p>
        </w:tc>
      </w:tr>
      <w:tr w:rsidR="00E955C8" w:rsidRPr="00C02AD6" w14:paraId="09F3E5C7" w14:textId="77777777" w:rsidTr="00C91A87">
        <w:tc>
          <w:tcPr>
            <w:tcW w:w="1145" w:type="pct"/>
          </w:tcPr>
          <w:p w14:paraId="22322633" w14:textId="77777777" w:rsidR="00E955C8" w:rsidRPr="00C02AD6" w:rsidRDefault="00E955C8" w:rsidP="00C91A87">
            <w:pPr>
              <w:rPr>
                <w:rFonts w:ascii="GOST Common" w:hAnsi="GOST Common"/>
                <w:sz w:val="20"/>
                <w:szCs w:val="20"/>
              </w:rPr>
            </w:pPr>
            <w:r w:rsidRPr="00C02AD6">
              <w:rPr>
                <w:rFonts w:ascii="GOST Common" w:hAnsi="GOST Common"/>
                <w:sz w:val="20"/>
                <w:szCs w:val="20"/>
              </w:rPr>
              <w:t>Автомобильный транспорт</w:t>
            </w:r>
          </w:p>
          <w:p w14:paraId="78F047F1" w14:textId="77777777" w:rsidR="00E955C8" w:rsidRPr="00C02AD6" w:rsidRDefault="00E955C8" w:rsidP="00C91A87">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3504EB74"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9"/>
            </w:r>
          </w:p>
        </w:tc>
        <w:tc>
          <w:tcPr>
            <w:tcW w:w="441" w:type="pct"/>
            <w:vAlign w:val="center"/>
          </w:tcPr>
          <w:p w14:paraId="18C98135"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56E8D59"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D31408E"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58694C0"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77056BAE"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600DB90"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30</w:t>
            </w:r>
          </w:p>
        </w:tc>
      </w:tr>
      <w:tr w:rsidR="00E955C8" w:rsidRPr="00C02AD6" w14:paraId="34846223" w14:textId="77777777" w:rsidTr="00C91A87">
        <w:tc>
          <w:tcPr>
            <w:tcW w:w="1145" w:type="pct"/>
          </w:tcPr>
          <w:p w14:paraId="6CC2BB30" w14:textId="77777777" w:rsidR="00E955C8" w:rsidRPr="00C02AD6" w:rsidRDefault="00E955C8" w:rsidP="00C91A87">
            <w:pPr>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05940D9D" w14:textId="77777777" w:rsidR="00E955C8" w:rsidRPr="00C02AD6" w:rsidRDefault="00E955C8" w:rsidP="00C91A87">
            <w:pPr>
              <w:rPr>
                <w:rFonts w:ascii="GOST Common" w:hAnsi="GOST Common"/>
                <w:sz w:val="20"/>
                <w:szCs w:val="20"/>
              </w:rPr>
            </w:pPr>
            <w:r w:rsidRPr="00C02AD6">
              <w:rPr>
                <w:rFonts w:ascii="GOST Common" w:hAnsi="GOST Common"/>
                <w:sz w:val="20"/>
                <w:szCs w:val="20"/>
              </w:rPr>
              <w:t>(код 12.0.2)</w:t>
            </w:r>
          </w:p>
        </w:tc>
        <w:tc>
          <w:tcPr>
            <w:tcW w:w="416" w:type="pct"/>
            <w:vAlign w:val="center"/>
          </w:tcPr>
          <w:p w14:paraId="1BDAE62D"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37BD1148"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6B4CD530"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7D9B9110"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5419121D"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60D8D3C0"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79405832" w14:textId="77777777" w:rsidR="00E955C8" w:rsidRPr="00C02AD6" w:rsidRDefault="00E955C8" w:rsidP="00C91A87">
            <w:pPr>
              <w:jc w:val="center"/>
              <w:rPr>
                <w:rFonts w:ascii="GOST Common" w:hAnsi="GOST Common"/>
                <w:sz w:val="16"/>
                <w:szCs w:val="16"/>
              </w:rPr>
            </w:pPr>
            <w:r w:rsidRPr="00C02AD6">
              <w:rPr>
                <w:rFonts w:ascii="GOST Common" w:hAnsi="GOST Common" w:cs="Arial"/>
                <w:sz w:val="16"/>
                <w:szCs w:val="16"/>
              </w:rPr>
              <w:t>20</w:t>
            </w:r>
          </w:p>
        </w:tc>
      </w:tr>
      <w:tr w:rsidR="00E955C8" w:rsidRPr="00C02AD6" w14:paraId="1AE31E48" w14:textId="77777777" w:rsidTr="00C91A87">
        <w:tc>
          <w:tcPr>
            <w:tcW w:w="1145" w:type="pct"/>
          </w:tcPr>
          <w:p w14:paraId="55B5A8D0" w14:textId="77777777" w:rsidR="00E955C8" w:rsidRPr="00C02AD6" w:rsidRDefault="00E955C8" w:rsidP="00C91A87">
            <w:pPr>
              <w:rPr>
                <w:rFonts w:ascii="GOST Common" w:hAnsi="GOST Common"/>
                <w:sz w:val="20"/>
                <w:szCs w:val="20"/>
              </w:rPr>
            </w:pPr>
            <w:r w:rsidRPr="00C02AD6">
              <w:rPr>
                <w:rFonts w:ascii="GOST Common" w:hAnsi="GOST Common"/>
                <w:sz w:val="20"/>
                <w:szCs w:val="20"/>
              </w:rPr>
              <w:t>Специальная деятельность</w:t>
            </w:r>
          </w:p>
          <w:p w14:paraId="351A1412" w14:textId="77777777" w:rsidR="00E955C8" w:rsidRPr="00C02AD6" w:rsidRDefault="00E955C8" w:rsidP="00C91A87">
            <w:pPr>
              <w:jc w:val="both"/>
              <w:rPr>
                <w:rFonts w:ascii="GOST Common" w:hAnsi="GOST Common"/>
                <w:sz w:val="20"/>
                <w:szCs w:val="20"/>
              </w:rPr>
            </w:pPr>
            <w:r w:rsidRPr="00C02AD6">
              <w:rPr>
                <w:rFonts w:ascii="GOST Common" w:hAnsi="GOST Common"/>
                <w:sz w:val="20"/>
                <w:szCs w:val="20"/>
              </w:rPr>
              <w:t xml:space="preserve">(в части санитарной очистки) </w:t>
            </w:r>
          </w:p>
          <w:p w14:paraId="4480CE94" w14:textId="77777777" w:rsidR="00E955C8" w:rsidRPr="00C02AD6" w:rsidRDefault="00E955C8" w:rsidP="00C91A87">
            <w:pPr>
              <w:jc w:val="both"/>
              <w:rPr>
                <w:rFonts w:ascii="GOST Common" w:hAnsi="GOST Common"/>
                <w:sz w:val="20"/>
                <w:szCs w:val="20"/>
              </w:rPr>
            </w:pPr>
            <w:r w:rsidRPr="00C02AD6">
              <w:rPr>
                <w:rFonts w:ascii="GOST Common" w:hAnsi="GOST Common"/>
                <w:sz w:val="20"/>
                <w:szCs w:val="20"/>
              </w:rPr>
              <w:t>(код 12.2)</w:t>
            </w:r>
          </w:p>
        </w:tc>
        <w:tc>
          <w:tcPr>
            <w:tcW w:w="416" w:type="pct"/>
            <w:vAlign w:val="center"/>
          </w:tcPr>
          <w:p w14:paraId="1C81EE04"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4</w:t>
            </w:r>
          </w:p>
        </w:tc>
        <w:tc>
          <w:tcPr>
            <w:tcW w:w="441" w:type="pct"/>
            <w:vAlign w:val="center"/>
          </w:tcPr>
          <w:p w14:paraId="3F94D8A9"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16</w:t>
            </w:r>
          </w:p>
        </w:tc>
        <w:tc>
          <w:tcPr>
            <w:tcW w:w="416" w:type="pct"/>
            <w:vAlign w:val="center"/>
          </w:tcPr>
          <w:p w14:paraId="4C4890A1"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16E14409"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5AFBD50D"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A292E04"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20</w:t>
            </w:r>
          </w:p>
        </w:tc>
        <w:tc>
          <w:tcPr>
            <w:tcW w:w="751" w:type="pct"/>
            <w:vAlign w:val="center"/>
          </w:tcPr>
          <w:p w14:paraId="68D6FE35"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r>
      <w:tr w:rsidR="00E955C8" w:rsidRPr="00C02AD6" w14:paraId="1F0C7D7A" w14:textId="77777777" w:rsidTr="00C91A87">
        <w:tc>
          <w:tcPr>
            <w:tcW w:w="5000" w:type="pct"/>
            <w:gridSpan w:val="8"/>
            <w:shd w:val="clear" w:color="auto" w:fill="F2F2F2"/>
          </w:tcPr>
          <w:p w14:paraId="160D80A2" w14:textId="77777777" w:rsidR="00E955C8" w:rsidRPr="00C02AD6" w:rsidRDefault="00E955C8" w:rsidP="00C91A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9B5C32" w:rsidRPr="00C02AD6" w14:paraId="6DF0D8D7" w14:textId="77777777" w:rsidTr="009B5C32">
        <w:tc>
          <w:tcPr>
            <w:tcW w:w="1145" w:type="pct"/>
          </w:tcPr>
          <w:p w14:paraId="3D3674C2"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z w:val="20"/>
                <w:szCs w:val="20"/>
              </w:rPr>
              <w:t>Для индивидуального жилищного строительства (код 2.1)</w:t>
            </w:r>
          </w:p>
        </w:tc>
        <w:tc>
          <w:tcPr>
            <w:tcW w:w="416" w:type="pct"/>
            <w:vAlign w:val="center"/>
          </w:tcPr>
          <w:p w14:paraId="6D29FC3B" w14:textId="77777777"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600</w:t>
            </w:r>
          </w:p>
        </w:tc>
        <w:tc>
          <w:tcPr>
            <w:tcW w:w="441" w:type="pct"/>
            <w:vAlign w:val="center"/>
          </w:tcPr>
          <w:p w14:paraId="7EBE67C1" w14:textId="77777777"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2500</w:t>
            </w:r>
          </w:p>
        </w:tc>
        <w:tc>
          <w:tcPr>
            <w:tcW w:w="416" w:type="pct"/>
            <w:vAlign w:val="center"/>
          </w:tcPr>
          <w:p w14:paraId="699F4EEC" w14:textId="77777777"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w:t>
            </w:r>
          </w:p>
        </w:tc>
        <w:tc>
          <w:tcPr>
            <w:tcW w:w="441" w:type="pct"/>
            <w:vAlign w:val="center"/>
          </w:tcPr>
          <w:p w14:paraId="1FA39EA9" w14:textId="77777777"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100</w:t>
            </w:r>
          </w:p>
        </w:tc>
        <w:tc>
          <w:tcPr>
            <w:tcW w:w="753" w:type="pct"/>
            <w:vAlign w:val="center"/>
          </w:tcPr>
          <w:p w14:paraId="630A7496" w14:textId="77777777"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3</w:t>
            </w:r>
          </w:p>
        </w:tc>
        <w:tc>
          <w:tcPr>
            <w:tcW w:w="637" w:type="pct"/>
            <w:vAlign w:val="center"/>
          </w:tcPr>
          <w:p w14:paraId="23278B5D" w14:textId="4797BB9E" w:rsidR="009B5C32" w:rsidRPr="00C02AD6" w:rsidRDefault="009B5C32" w:rsidP="009B5C32">
            <w:pPr>
              <w:jc w:val="center"/>
              <w:rPr>
                <w:rFonts w:ascii="GOST Common" w:hAnsi="GOST Common"/>
                <w:sz w:val="16"/>
                <w:szCs w:val="16"/>
              </w:rPr>
            </w:pPr>
            <w:r w:rsidRPr="003A6CE5">
              <w:rPr>
                <w:rFonts w:ascii="GOST Common" w:hAnsi="GOST Common" w:cs="Arial"/>
                <w:sz w:val="16"/>
                <w:szCs w:val="16"/>
              </w:rPr>
              <w:t>1</w:t>
            </w:r>
          </w:p>
        </w:tc>
        <w:tc>
          <w:tcPr>
            <w:tcW w:w="751" w:type="pct"/>
            <w:vAlign w:val="center"/>
          </w:tcPr>
          <w:p w14:paraId="3F1A45B4" w14:textId="77777777" w:rsidR="009B5C32" w:rsidRPr="00C02AD6" w:rsidRDefault="009B5C32" w:rsidP="009B5C32">
            <w:pPr>
              <w:jc w:val="center"/>
              <w:rPr>
                <w:rFonts w:ascii="GOST Common" w:hAnsi="GOST Common"/>
                <w:sz w:val="16"/>
                <w:szCs w:val="16"/>
              </w:rPr>
            </w:pPr>
            <w:r w:rsidRPr="00C02AD6">
              <w:rPr>
                <w:rFonts w:ascii="GOST Common" w:hAnsi="GOST Common" w:cs="Arial"/>
                <w:sz w:val="16"/>
                <w:szCs w:val="16"/>
              </w:rPr>
              <w:t>60</w:t>
            </w:r>
          </w:p>
        </w:tc>
      </w:tr>
      <w:tr w:rsidR="009B5C32" w:rsidRPr="00C02AD6" w14:paraId="5E7444E1" w14:textId="77777777" w:rsidTr="009B5C32">
        <w:tc>
          <w:tcPr>
            <w:tcW w:w="1145" w:type="pct"/>
          </w:tcPr>
          <w:p w14:paraId="4BBB90C3" w14:textId="77777777" w:rsidR="009B5C32" w:rsidRPr="00C02AD6" w:rsidRDefault="009B5C32" w:rsidP="009B5C32">
            <w:pPr>
              <w:rPr>
                <w:rFonts w:ascii="GOST Common" w:hAnsi="GOST Common"/>
                <w:sz w:val="20"/>
                <w:szCs w:val="20"/>
              </w:rPr>
            </w:pPr>
            <w:r w:rsidRPr="00C02AD6">
              <w:rPr>
                <w:rFonts w:ascii="GOST Common" w:hAnsi="GOST Common"/>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14:paraId="75AD6EF7"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41" w:type="pct"/>
            <w:vAlign w:val="center"/>
          </w:tcPr>
          <w:p w14:paraId="1986E9AD"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5000*</w:t>
            </w:r>
          </w:p>
        </w:tc>
        <w:tc>
          <w:tcPr>
            <w:tcW w:w="416" w:type="pct"/>
            <w:vAlign w:val="center"/>
          </w:tcPr>
          <w:p w14:paraId="67BF53B5"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4</w:t>
            </w:r>
          </w:p>
        </w:tc>
        <w:tc>
          <w:tcPr>
            <w:tcW w:w="441" w:type="pct"/>
            <w:vAlign w:val="center"/>
          </w:tcPr>
          <w:p w14:paraId="31FB39FF"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100</w:t>
            </w:r>
          </w:p>
        </w:tc>
        <w:tc>
          <w:tcPr>
            <w:tcW w:w="753" w:type="pct"/>
            <w:vAlign w:val="center"/>
          </w:tcPr>
          <w:p w14:paraId="0DECAD0D"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37" w:type="pct"/>
            <w:vAlign w:val="center"/>
          </w:tcPr>
          <w:p w14:paraId="4BB79527" w14:textId="2439AC76" w:rsidR="009B5C32" w:rsidRPr="00C02AD6" w:rsidRDefault="009B5C32" w:rsidP="009B5C32">
            <w:pPr>
              <w:jc w:val="center"/>
              <w:rPr>
                <w:rFonts w:ascii="GOST Common" w:hAnsi="GOST Common" w:cs="Arial"/>
                <w:sz w:val="16"/>
                <w:szCs w:val="16"/>
              </w:rPr>
            </w:pPr>
            <w:r w:rsidRPr="003A6CE5">
              <w:rPr>
                <w:rFonts w:ascii="GOST Common" w:hAnsi="GOST Common" w:cs="Arial"/>
                <w:sz w:val="16"/>
                <w:szCs w:val="16"/>
              </w:rPr>
              <w:t>1</w:t>
            </w:r>
          </w:p>
        </w:tc>
        <w:tc>
          <w:tcPr>
            <w:tcW w:w="751" w:type="pct"/>
            <w:vAlign w:val="center"/>
          </w:tcPr>
          <w:p w14:paraId="5CE1D34E"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31CCCF6C" w14:textId="77777777" w:rsidTr="009B5C32">
        <w:tc>
          <w:tcPr>
            <w:tcW w:w="1145" w:type="pct"/>
          </w:tcPr>
          <w:p w14:paraId="2D835B02" w14:textId="77777777" w:rsidR="009B5C32" w:rsidRPr="00C02AD6" w:rsidRDefault="009B5C32" w:rsidP="009B5C32">
            <w:pPr>
              <w:rPr>
                <w:rFonts w:ascii="GOST Common" w:hAnsi="GOST Common"/>
                <w:sz w:val="20"/>
                <w:szCs w:val="20"/>
                <w:shd w:val="clear" w:color="auto" w:fill="FFFFFF"/>
              </w:rPr>
            </w:pPr>
            <w:r w:rsidRPr="00C02AD6">
              <w:rPr>
                <w:rFonts w:ascii="GOST Common" w:hAnsi="GOST Common" w:cs="Arial"/>
                <w:sz w:val="20"/>
                <w:szCs w:val="20"/>
                <w:lang w:eastAsia="ru-RU"/>
              </w:rPr>
              <w:t>Блокированная жилая застройка (</w:t>
            </w:r>
            <w:r w:rsidRPr="00C02AD6">
              <w:rPr>
                <w:rFonts w:ascii="GOST Common" w:hAnsi="GOST Common"/>
                <w:sz w:val="20"/>
                <w:szCs w:val="20"/>
              </w:rPr>
              <w:t>код 2.3)</w:t>
            </w:r>
          </w:p>
        </w:tc>
        <w:tc>
          <w:tcPr>
            <w:tcW w:w="416" w:type="pct"/>
            <w:vAlign w:val="center"/>
          </w:tcPr>
          <w:p w14:paraId="23472B74"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441" w:type="pct"/>
            <w:vAlign w:val="center"/>
          </w:tcPr>
          <w:p w14:paraId="7C5ABECE"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2000</w:t>
            </w:r>
          </w:p>
        </w:tc>
        <w:tc>
          <w:tcPr>
            <w:tcW w:w="416" w:type="pct"/>
            <w:vAlign w:val="center"/>
          </w:tcPr>
          <w:p w14:paraId="4056D17B"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10</w:t>
            </w:r>
          </w:p>
        </w:tc>
        <w:tc>
          <w:tcPr>
            <w:tcW w:w="441" w:type="pct"/>
            <w:vAlign w:val="center"/>
          </w:tcPr>
          <w:p w14:paraId="5DAF4435"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200</w:t>
            </w:r>
          </w:p>
        </w:tc>
        <w:tc>
          <w:tcPr>
            <w:tcW w:w="753" w:type="pct"/>
            <w:vAlign w:val="center"/>
          </w:tcPr>
          <w:p w14:paraId="27D88E01"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3</w:t>
            </w:r>
          </w:p>
        </w:tc>
        <w:tc>
          <w:tcPr>
            <w:tcW w:w="637" w:type="pct"/>
            <w:vAlign w:val="center"/>
          </w:tcPr>
          <w:p w14:paraId="39CC93A8" w14:textId="55ED0E59" w:rsidR="009B5C32" w:rsidRPr="00C02AD6" w:rsidRDefault="009B5C32" w:rsidP="009B5C32">
            <w:pPr>
              <w:jc w:val="center"/>
              <w:rPr>
                <w:rFonts w:ascii="GOST Common" w:hAnsi="GOST Common" w:cs="Arial"/>
                <w:sz w:val="16"/>
                <w:szCs w:val="16"/>
              </w:rPr>
            </w:pPr>
            <w:r w:rsidRPr="003A6CE5">
              <w:rPr>
                <w:rFonts w:ascii="GOST Common" w:hAnsi="GOST Common" w:cs="Arial"/>
                <w:sz w:val="16"/>
                <w:szCs w:val="16"/>
              </w:rPr>
              <w:t>1</w:t>
            </w:r>
          </w:p>
        </w:tc>
        <w:tc>
          <w:tcPr>
            <w:tcW w:w="751" w:type="pct"/>
            <w:vAlign w:val="center"/>
          </w:tcPr>
          <w:p w14:paraId="78495EF5"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60</w:t>
            </w:r>
          </w:p>
        </w:tc>
      </w:tr>
      <w:tr w:rsidR="009B5C32" w:rsidRPr="00C02AD6" w14:paraId="734D00C8" w14:textId="77777777" w:rsidTr="009B5C32">
        <w:tc>
          <w:tcPr>
            <w:tcW w:w="1145" w:type="pct"/>
          </w:tcPr>
          <w:p w14:paraId="193E23CD" w14:textId="77777777" w:rsidR="009B5C32" w:rsidRPr="00C02AD6" w:rsidRDefault="009B5C32" w:rsidP="009B5C32">
            <w:pPr>
              <w:rPr>
                <w:rFonts w:ascii="GOST Common" w:hAnsi="GOST Common"/>
                <w:sz w:val="20"/>
                <w:szCs w:val="20"/>
                <w:shd w:val="clear" w:color="auto" w:fill="FFFFFF"/>
              </w:rPr>
            </w:pPr>
            <w:r w:rsidRPr="00C02AD6">
              <w:rPr>
                <w:rFonts w:ascii="GOST Common" w:hAnsi="GOST Common" w:cs="Arial"/>
                <w:sz w:val="20"/>
                <w:szCs w:val="20"/>
                <w:lang w:eastAsia="ru-RU"/>
              </w:rPr>
              <w:t>Среднеэтажная жилая застройка (</w:t>
            </w:r>
            <w:r w:rsidRPr="00C02AD6">
              <w:rPr>
                <w:rFonts w:ascii="GOST Common" w:hAnsi="GOST Common"/>
                <w:sz w:val="20"/>
                <w:szCs w:val="20"/>
              </w:rPr>
              <w:t>код 2.5)</w:t>
            </w:r>
          </w:p>
        </w:tc>
        <w:tc>
          <w:tcPr>
            <w:tcW w:w="416" w:type="pct"/>
            <w:vAlign w:val="center"/>
          </w:tcPr>
          <w:p w14:paraId="7FF02079"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41" w:type="pct"/>
            <w:vAlign w:val="center"/>
          </w:tcPr>
          <w:p w14:paraId="3A1ABA38"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16" w:type="pct"/>
            <w:vAlign w:val="center"/>
          </w:tcPr>
          <w:p w14:paraId="2E66BE5A"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441" w:type="pct"/>
            <w:vAlign w:val="center"/>
          </w:tcPr>
          <w:p w14:paraId="36A14B87"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w:t>
            </w:r>
          </w:p>
        </w:tc>
        <w:tc>
          <w:tcPr>
            <w:tcW w:w="753" w:type="pct"/>
            <w:vAlign w:val="center"/>
          </w:tcPr>
          <w:p w14:paraId="64DB42CC"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8</w:t>
            </w:r>
          </w:p>
        </w:tc>
        <w:tc>
          <w:tcPr>
            <w:tcW w:w="637" w:type="pct"/>
            <w:vAlign w:val="center"/>
          </w:tcPr>
          <w:p w14:paraId="4A9E7442" w14:textId="457A1D25" w:rsidR="009B5C32" w:rsidRPr="00C02AD6" w:rsidRDefault="009B5C32" w:rsidP="009B5C32">
            <w:pPr>
              <w:jc w:val="center"/>
              <w:rPr>
                <w:rFonts w:ascii="GOST Common" w:hAnsi="GOST Common" w:cs="Arial"/>
                <w:sz w:val="16"/>
                <w:szCs w:val="16"/>
              </w:rPr>
            </w:pPr>
            <w:r w:rsidRPr="003A6CE5">
              <w:rPr>
                <w:rFonts w:ascii="GOST Common" w:hAnsi="GOST Common" w:cs="Arial"/>
                <w:sz w:val="16"/>
                <w:szCs w:val="16"/>
              </w:rPr>
              <w:t>1</w:t>
            </w:r>
          </w:p>
        </w:tc>
        <w:tc>
          <w:tcPr>
            <w:tcW w:w="751" w:type="pct"/>
            <w:vAlign w:val="center"/>
          </w:tcPr>
          <w:p w14:paraId="3BDEF440" w14:textId="77777777" w:rsidR="009B5C32" w:rsidRPr="00C02AD6" w:rsidRDefault="009B5C32" w:rsidP="009B5C32">
            <w:pPr>
              <w:jc w:val="center"/>
              <w:rPr>
                <w:rFonts w:ascii="GOST Common" w:hAnsi="GOST Common" w:cs="Arial"/>
                <w:sz w:val="16"/>
                <w:szCs w:val="16"/>
              </w:rPr>
            </w:pPr>
            <w:r w:rsidRPr="00C02AD6">
              <w:rPr>
                <w:rFonts w:ascii="GOST Common" w:hAnsi="GOST Common" w:cs="Arial"/>
                <w:sz w:val="16"/>
                <w:szCs w:val="16"/>
              </w:rPr>
              <w:t>70</w:t>
            </w:r>
          </w:p>
        </w:tc>
      </w:tr>
      <w:tr w:rsidR="00E955C8" w:rsidRPr="00C02AD6" w14:paraId="67FB4125" w14:textId="77777777" w:rsidTr="00C91A87">
        <w:tc>
          <w:tcPr>
            <w:tcW w:w="1145" w:type="pct"/>
          </w:tcPr>
          <w:p w14:paraId="31679639" w14:textId="77777777" w:rsidR="004B7104" w:rsidRPr="00C02AD6" w:rsidRDefault="00E955C8"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Дошкольное, начальное и среднее общее образование </w:t>
            </w:r>
          </w:p>
          <w:p w14:paraId="6C23E812" w14:textId="2803B5F1" w:rsidR="00E955C8" w:rsidRPr="00C02AD6" w:rsidRDefault="00E955C8" w:rsidP="00C91A87">
            <w:pPr>
              <w:rPr>
                <w:rFonts w:ascii="GOST Common" w:hAnsi="GOST Common"/>
                <w:sz w:val="20"/>
                <w:szCs w:val="20"/>
              </w:rPr>
            </w:pPr>
            <w:r w:rsidRPr="00C02AD6">
              <w:rPr>
                <w:rFonts w:ascii="GOST Common" w:hAnsi="GOST Common"/>
                <w:spacing w:val="2"/>
                <w:sz w:val="20"/>
                <w:szCs w:val="20"/>
                <w:shd w:val="clear" w:color="auto" w:fill="FFFFFF"/>
              </w:rPr>
              <w:t>(код 3.5.1)</w:t>
            </w:r>
          </w:p>
        </w:tc>
        <w:tc>
          <w:tcPr>
            <w:tcW w:w="416" w:type="pct"/>
            <w:vAlign w:val="center"/>
          </w:tcPr>
          <w:p w14:paraId="388AFEA3"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757960C"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624143E"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12945BF"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7658535"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CB40D69"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25</w:t>
            </w:r>
          </w:p>
        </w:tc>
        <w:tc>
          <w:tcPr>
            <w:tcW w:w="751" w:type="pct"/>
            <w:vAlign w:val="center"/>
          </w:tcPr>
          <w:p w14:paraId="12732FBE" w14:textId="77777777" w:rsidR="00E955C8" w:rsidRPr="00C02AD6" w:rsidRDefault="00E955C8" w:rsidP="00C91A87">
            <w:pPr>
              <w:jc w:val="center"/>
              <w:rPr>
                <w:rFonts w:ascii="GOST Common" w:hAnsi="GOST Common"/>
                <w:sz w:val="16"/>
                <w:szCs w:val="16"/>
              </w:rPr>
            </w:pPr>
            <w:r w:rsidRPr="00C02AD6">
              <w:rPr>
                <w:rFonts w:ascii="GOST Common" w:hAnsi="GOST Common"/>
                <w:sz w:val="16"/>
                <w:szCs w:val="16"/>
              </w:rPr>
              <w:t>50</w:t>
            </w:r>
          </w:p>
        </w:tc>
      </w:tr>
      <w:tr w:rsidR="00E955C8" w:rsidRPr="00C02AD6" w14:paraId="10E3E8A3" w14:textId="77777777" w:rsidTr="00C91A87">
        <w:tc>
          <w:tcPr>
            <w:tcW w:w="1145" w:type="pct"/>
          </w:tcPr>
          <w:p w14:paraId="2CFF2054" w14:textId="77777777" w:rsidR="00E955C8" w:rsidRPr="00C02AD6" w:rsidRDefault="00E955C8" w:rsidP="00C91A87">
            <w:pPr>
              <w:rPr>
                <w:rFonts w:ascii="GOST Common" w:hAnsi="GOST Common"/>
                <w:spacing w:val="2"/>
                <w:sz w:val="20"/>
                <w:szCs w:val="20"/>
                <w:shd w:val="clear" w:color="auto" w:fill="FFFFFF"/>
              </w:rPr>
            </w:pPr>
            <w:r w:rsidRPr="00C02AD6">
              <w:rPr>
                <w:rFonts w:ascii="GOST Common" w:hAnsi="GOST Common"/>
                <w:sz w:val="20"/>
                <w:szCs w:val="20"/>
              </w:rPr>
              <w:lastRenderedPageBreak/>
              <w:t>Культурное развитие (код 3.6)</w:t>
            </w:r>
          </w:p>
        </w:tc>
        <w:tc>
          <w:tcPr>
            <w:tcW w:w="416" w:type="pct"/>
            <w:vAlign w:val="center"/>
          </w:tcPr>
          <w:p w14:paraId="528801F8"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46C05D90"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5CD22850"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05617E73"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083CBF26"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1D7DBF37" w14:textId="02DD4B09" w:rsidR="00E955C8" w:rsidRPr="00C02AD6" w:rsidRDefault="009B5C32" w:rsidP="00C91A87">
            <w:pPr>
              <w:jc w:val="center"/>
              <w:rPr>
                <w:rFonts w:ascii="GOST Common" w:hAnsi="GOST Common"/>
                <w:spacing w:val="2"/>
                <w:sz w:val="16"/>
                <w:szCs w:val="16"/>
                <w:shd w:val="clear" w:color="auto" w:fill="FFFFFF"/>
              </w:rPr>
            </w:pPr>
            <w:r>
              <w:rPr>
                <w:rFonts w:ascii="GOST Common" w:hAnsi="GOST Common"/>
                <w:spacing w:val="2"/>
                <w:sz w:val="16"/>
                <w:szCs w:val="16"/>
                <w:shd w:val="clear" w:color="auto" w:fill="FFFFFF"/>
              </w:rPr>
              <w:t>1</w:t>
            </w:r>
          </w:p>
        </w:tc>
        <w:tc>
          <w:tcPr>
            <w:tcW w:w="751" w:type="pct"/>
            <w:vAlign w:val="center"/>
          </w:tcPr>
          <w:p w14:paraId="7C1D7379" w14:textId="77777777" w:rsidR="00E955C8" w:rsidRPr="00C02AD6" w:rsidRDefault="00E955C8" w:rsidP="00C91A87">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60</w:t>
            </w:r>
          </w:p>
        </w:tc>
      </w:tr>
      <w:tr w:rsidR="006D0443" w:rsidRPr="00C02AD6" w14:paraId="22892B6B" w14:textId="77777777" w:rsidTr="00C91A87">
        <w:tc>
          <w:tcPr>
            <w:tcW w:w="1145" w:type="pct"/>
          </w:tcPr>
          <w:p w14:paraId="12607C7A" w14:textId="77777777" w:rsidR="006D0443" w:rsidRPr="00C02AD6" w:rsidRDefault="006D0443" w:rsidP="006D0443">
            <w:pPr>
              <w:rPr>
                <w:rFonts w:ascii="GOST Common" w:hAnsi="GOST Common"/>
                <w:sz w:val="20"/>
                <w:szCs w:val="20"/>
              </w:rPr>
            </w:pPr>
            <w:r w:rsidRPr="00C02AD6">
              <w:rPr>
                <w:rFonts w:ascii="GOST Common" w:hAnsi="GOST Common"/>
                <w:sz w:val="20"/>
                <w:szCs w:val="20"/>
              </w:rPr>
              <w:t>Пищевая промышленность</w:t>
            </w:r>
          </w:p>
          <w:p w14:paraId="1A93FDD5" w14:textId="77777777" w:rsidR="006D0443" w:rsidRPr="00C02AD6" w:rsidRDefault="006D0443" w:rsidP="006D0443">
            <w:pPr>
              <w:rPr>
                <w:rFonts w:ascii="GOST Common" w:hAnsi="GOST Common"/>
                <w:sz w:val="20"/>
                <w:szCs w:val="20"/>
              </w:rPr>
            </w:pPr>
            <w:r w:rsidRPr="00C02AD6">
              <w:rPr>
                <w:rFonts w:ascii="GOST Common" w:hAnsi="GOST Common"/>
                <w:sz w:val="20"/>
                <w:szCs w:val="20"/>
              </w:rPr>
              <w:t>(код 6.4)</w:t>
            </w:r>
          </w:p>
        </w:tc>
        <w:tc>
          <w:tcPr>
            <w:tcW w:w="416" w:type="pct"/>
            <w:vAlign w:val="center"/>
          </w:tcPr>
          <w:p w14:paraId="3A7D9FFB" w14:textId="758C08EE" w:rsidR="006D0443" w:rsidRPr="00C02AD6" w:rsidRDefault="006D0443" w:rsidP="006D044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006F4497" w14:textId="5607C240"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7A7179E" w14:textId="4D3FECA7"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041DC2B" w14:textId="05E21523"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9A845C6" w14:textId="4ABFB08C" w:rsidR="006D0443" w:rsidRPr="00C02AD6" w:rsidRDefault="006D0443" w:rsidP="006D044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378982FD" w14:textId="7F38B144" w:rsidR="006D0443" w:rsidRPr="00C02AD6" w:rsidRDefault="006D0443" w:rsidP="006D0443">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3172F762" w14:textId="333664A6" w:rsidR="006D0443" w:rsidRPr="00C02AD6" w:rsidRDefault="006D0443" w:rsidP="006D0443">
            <w:pPr>
              <w:jc w:val="center"/>
              <w:rPr>
                <w:rFonts w:ascii="GOST Common" w:hAnsi="GOST Common"/>
                <w:spacing w:val="2"/>
                <w:sz w:val="16"/>
                <w:szCs w:val="16"/>
                <w:shd w:val="clear" w:color="auto" w:fill="FFFFFF"/>
              </w:rPr>
            </w:pPr>
            <w:r w:rsidRPr="00C02AD6">
              <w:rPr>
                <w:rFonts w:ascii="GOST Common" w:hAnsi="GOST Common"/>
                <w:sz w:val="16"/>
                <w:szCs w:val="16"/>
              </w:rPr>
              <w:t>75</w:t>
            </w:r>
          </w:p>
        </w:tc>
      </w:tr>
    </w:tbl>
    <w:p w14:paraId="5A867A61" w14:textId="77777777" w:rsidR="00A06F8B" w:rsidRDefault="00A06F8B" w:rsidP="00A06F8B">
      <w:pPr>
        <w:jc w:val="both"/>
        <w:rPr>
          <w:rFonts w:ascii="GOST Common" w:hAnsi="GOST Common"/>
          <w:bCs/>
          <w:i/>
          <w:sz w:val="14"/>
          <w:szCs w:val="14"/>
        </w:rPr>
      </w:pPr>
      <w:r w:rsidRPr="00C02AD6">
        <w:rPr>
          <w:rFonts w:ascii="GOST Common" w:hAnsi="GOST Common"/>
          <w:i/>
          <w:sz w:val="14"/>
          <w:szCs w:val="14"/>
        </w:rPr>
        <w:t>*</w:t>
      </w:r>
      <w:r w:rsidRPr="00C02AD6">
        <w:rPr>
          <w:rFonts w:ascii="GOST Common" w:hAnsi="GOST Common"/>
          <w:sz w:val="14"/>
          <w:szCs w:val="14"/>
        </w:rPr>
        <w:t xml:space="preserve"> </w:t>
      </w:r>
      <w:r w:rsidRPr="00C02AD6">
        <w:rPr>
          <w:rFonts w:ascii="GOST Common" w:hAnsi="GOST Common"/>
          <w:i/>
          <w:sz w:val="14"/>
          <w:szCs w:val="14"/>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p w14:paraId="7411CA81" w14:textId="77777777" w:rsidR="00A06F8B" w:rsidRPr="00C02AD6" w:rsidRDefault="00A06F8B" w:rsidP="00A06F8B">
      <w:pPr>
        <w:jc w:val="both"/>
        <w:rPr>
          <w:rFonts w:ascii="GOST Common" w:hAnsi="GOST Common"/>
          <w:i/>
          <w:sz w:val="14"/>
          <w:szCs w:val="14"/>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6992ACF3" w14:textId="77777777" w:rsidR="00A06F8B" w:rsidRPr="00C02AD6" w:rsidRDefault="00A06F8B" w:rsidP="00A06F8B">
      <w:pPr>
        <w:keepNext/>
        <w:keepLines/>
        <w:rPr>
          <w:rFonts w:ascii="GOST Common" w:hAnsi="GOST Common"/>
          <w:sz w:val="14"/>
          <w:szCs w:val="14"/>
          <w:u w:val="single"/>
        </w:rPr>
      </w:pPr>
      <w:r>
        <w:rPr>
          <w:rFonts w:ascii="GOST Common" w:hAnsi="GOST Common"/>
          <w:i/>
          <w:sz w:val="14"/>
          <w:szCs w:val="14"/>
        </w:rPr>
        <w:t>***</w:t>
      </w:r>
      <w:r w:rsidRPr="00C02AD6">
        <w:rPr>
          <w:rFonts w:ascii="GOST Common" w:hAnsi="GOST Common"/>
          <w:i/>
          <w:sz w:val="14"/>
          <w:szCs w:val="14"/>
        </w:rPr>
        <w:t>Определяется технологическими требованиями</w:t>
      </w:r>
      <w:r w:rsidRPr="00C02AD6">
        <w:rPr>
          <w:rFonts w:ascii="GOST Common" w:hAnsi="GOST Common"/>
          <w:sz w:val="14"/>
          <w:szCs w:val="14"/>
          <w:u w:val="single"/>
        </w:rPr>
        <w:t xml:space="preserve"> </w:t>
      </w:r>
    </w:p>
    <w:p w14:paraId="28ADAE76" w14:textId="77777777" w:rsidR="00EE45ED" w:rsidRDefault="00EE45ED" w:rsidP="006C2974">
      <w:pPr>
        <w:keepNext/>
        <w:keepLines/>
        <w:ind w:firstLine="709"/>
        <w:jc w:val="center"/>
        <w:rPr>
          <w:rStyle w:val="41"/>
          <w:rFonts w:ascii="GOST Common" w:hAnsi="GOST Common"/>
          <w:i w:val="0"/>
          <w:sz w:val="24"/>
          <w:szCs w:val="24"/>
          <w:u w:val="single"/>
        </w:rPr>
      </w:pPr>
    </w:p>
    <w:p w14:paraId="70CA3C7E" w14:textId="05C91FD3" w:rsidR="004A09E7" w:rsidRPr="00C02AD6" w:rsidRDefault="004A09E7" w:rsidP="006C2974">
      <w:pPr>
        <w:keepNext/>
        <w:keepLines/>
        <w:ind w:firstLine="709"/>
        <w:jc w:val="center"/>
        <w:rPr>
          <w:rStyle w:val="41"/>
          <w:rFonts w:ascii="GOST Common" w:hAnsi="GOST Common"/>
          <w:i w:val="0"/>
          <w:sz w:val="24"/>
          <w:szCs w:val="24"/>
          <w:u w:val="single"/>
        </w:rPr>
      </w:pPr>
      <w:r w:rsidRPr="00C02AD6">
        <w:rPr>
          <w:rStyle w:val="41"/>
          <w:rFonts w:ascii="GOST Common" w:hAnsi="GOST Common"/>
          <w:i w:val="0"/>
          <w:sz w:val="24"/>
          <w:szCs w:val="24"/>
          <w:u w:val="single"/>
        </w:rPr>
        <w:t>Зона размещения объектов социального и коммун</w:t>
      </w:r>
      <w:r w:rsidR="00535E58" w:rsidRPr="00C02AD6">
        <w:rPr>
          <w:rStyle w:val="41"/>
          <w:rFonts w:ascii="GOST Common" w:hAnsi="GOST Common"/>
          <w:i w:val="0"/>
          <w:sz w:val="24"/>
          <w:szCs w:val="24"/>
          <w:u w:val="single"/>
        </w:rPr>
        <w:t>ально-бытового назначения (О</w:t>
      </w:r>
      <w:r w:rsidR="00D84097" w:rsidRPr="00C02AD6">
        <w:rPr>
          <w:rStyle w:val="41"/>
          <w:rFonts w:ascii="GOST Common" w:hAnsi="GOST Common"/>
          <w:i w:val="0"/>
          <w:sz w:val="24"/>
          <w:szCs w:val="24"/>
          <w:u w:val="single"/>
        </w:rPr>
        <w:t>Д</w:t>
      </w:r>
      <w:r w:rsidR="00535E58" w:rsidRPr="00C02AD6">
        <w:rPr>
          <w:rStyle w:val="41"/>
          <w:rFonts w:ascii="GOST Common" w:hAnsi="GOST Common"/>
          <w:i w:val="0"/>
          <w:sz w:val="24"/>
          <w:szCs w:val="24"/>
          <w:u w:val="single"/>
        </w:rPr>
        <w:t>-2</w:t>
      </w:r>
      <w:r w:rsidR="00D84097" w:rsidRPr="00C02AD6">
        <w:rPr>
          <w:rStyle w:val="41"/>
          <w:rFonts w:ascii="GOST Common" w:hAnsi="GOST Common"/>
          <w:i w:val="0"/>
          <w:sz w:val="24"/>
          <w:szCs w:val="24"/>
          <w:u w:val="single"/>
        </w:rPr>
        <w:t>(1)</w:t>
      </w:r>
      <w:r w:rsidR="00535E58" w:rsidRPr="00C02AD6">
        <w:rPr>
          <w:rStyle w:val="41"/>
          <w:rFonts w:ascii="GOST Common" w:hAnsi="GOST Common"/>
          <w:i w:val="0"/>
          <w:sz w:val="24"/>
          <w:szCs w:val="24"/>
          <w:u w:val="single"/>
        </w:rPr>
        <w:t>)</w:t>
      </w:r>
    </w:p>
    <w:p w14:paraId="197FB10D" w14:textId="2DDB6C3A" w:rsidR="004A09E7" w:rsidRPr="00C02AD6" w:rsidRDefault="004A09E7" w:rsidP="004A09E7">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8</w:t>
      </w:r>
    </w:p>
    <w:p w14:paraId="52B7FC30" w14:textId="77777777" w:rsidR="0046366D" w:rsidRPr="00C02AD6" w:rsidRDefault="0046366D" w:rsidP="004A09E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67E89AF6" w14:textId="77777777" w:rsidTr="0046366D">
        <w:trPr>
          <w:tblHeader/>
        </w:trPr>
        <w:tc>
          <w:tcPr>
            <w:tcW w:w="1145" w:type="pct"/>
            <w:vMerge w:val="restart"/>
            <w:shd w:val="clear" w:color="auto" w:fill="D9D9D9"/>
            <w:vAlign w:val="center"/>
          </w:tcPr>
          <w:p w14:paraId="7752ADAD" w14:textId="64768467" w:rsidR="0046366D"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39DDC9CC" w14:textId="4F3D09F6" w:rsidR="0046366D"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C936C02" w14:textId="502E04A2" w:rsidR="0046366D"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0EA3347D" w14:textId="543DE832" w:rsidR="0046366D"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EE45ED">
              <w:rPr>
                <w:rFonts w:ascii="GOST Common" w:hAnsi="GOST Common"/>
                <w:sz w:val="20"/>
                <w:szCs w:val="16"/>
              </w:rPr>
              <w:t>**</w:t>
            </w:r>
          </w:p>
        </w:tc>
        <w:tc>
          <w:tcPr>
            <w:tcW w:w="751" w:type="pct"/>
            <w:vMerge w:val="restart"/>
            <w:shd w:val="clear" w:color="auto" w:fill="D9D9D9"/>
            <w:vAlign w:val="center"/>
          </w:tcPr>
          <w:p w14:paraId="262155E3"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36134F9" w14:textId="77777777" w:rsidTr="0046366D">
        <w:trPr>
          <w:tblHeader/>
        </w:trPr>
        <w:tc>
          <w:tcPr>
            <w:tcW w:w="1145" w:type="pct"/>
            <w:vMerge/>
            <w:vAlign w:val="center"/>
          </w:tcPr>
          <w:p w14:paraId="618DC3BB" w14:textId="77777777" w:rsidR="0046366D" w:rsidRPr="00C02AD6" w:rsidRDefault="0046366D" w:rsidP="00803F42">
            <w:pPr>
              <w:jc w:val="center"/>
              <w:rPr>
                <w:rFonts w:ascii="GOST Common" w:hAnsi="GOST Common"/>
                <w:sz w:val="20"/>
                <w:szCs w:val="16"/>
              </w:rPr>
            </w:pPr>
          </w:p>
        </w:tc>
        <w:tc>
          <w:tcPr>
            <w:tcW w:w="857" w:type="pct"/>
            <w:gridSpan w:val="2"/>
            <w:shd w:val="clear" w:color="auto" w:fill="D9D9D9"/>
            <w:vAlign w:val="center"/>
          </w:tcPr>
          <w:p w14:paraId="169ABA26"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48E3F5C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6C58D96A" w14:textId="77777777" w:rsidR="0046366D" w:rsidRPr="00C02AD6" w:rsidRDefault="0046366D" w:rsidP="00803F42">
            <w:pPr>
              <w:jc w:val="both"/>
              <w:rPr>
                <w:rFonts w:ascii="GOST Common" w:hAnsi="GOST Common"/>
                <w:sz w:val="20"/>
                <w:szCs w:val="16"/>
              </w:rPr>
            </w:pPr>
          </w:p>
        </w:tc>
        <w:tc>
          <w:tcPr>
            <w:tcW w:w="637" w:type="pct"/>
            <w:vMerge/>
          </w:tcPr>
          <w:p w14:paraId="27999698" w14:textId="77777777" w:rsidR="0046366D" w:rsidRPr="00C02AD6" w:rsidRDefault="0046366D" w:rsidP="00803F42">
            <w:pPr>
              <w:jc w:val="both"/>
              <w:rPr>
                <w:rFonts w:ascii="GOST Common" w:hAnsi="GOST Common"/>
                <w:sz w:val="20"/>
                <w:szCs w:val="16"/>
              </w:rPr>
            </w:pPr>
          </w:p>
        </w:tc>
        <w:tc>
          <w:tcPr>
            <w:tcW w:w="751" w:type="pct"/>
            <w:vMerge/>
          </w:tcPr>
          <w:p w14:paraId="4A330C07" w14:textId="77777777" w:rsidR="0046366D" w:rsidRPr="00C02AD6" w:rsidRDefault="0046366D" w:rsidP="00803F42">
            <w:pPr>
              <w:jc w:val="both"/>
              <w:rPr>
                <w:rFonts w:ascii="GOST Common" w:hAnsi="GOST Common"/>
                <w:sz w:val="20"/>
                <w:szCs w:val="16"/>
              </w:rPr>
            </w:pPr>
          </w:p>
        </w:tc>
      </w:tr>
      <w:tr w:rsidR="00072CA1" w:rsidRPr="00C02AD6" w14:paraId="7398C935" w14:textId="77777777" w:rsidTr="0046366D">
        <w:trPr>
          <w:tblHeader/>
        </w:trPr>
        <w:tc>
          <w:tcPr>
            <w:tcW w:w="1145" w:type="pct"/>
            <w:vMerge/>
            <w:vAlign w:val="center"/>
          </w:tcPr>
          <w:p w14:paraId="6339F26C" w14:textId="77777777" w:rsidR="0046366D" w:rsidRPr="00C02AD6" w:rsidRDefault="0046366D" w:rsidP="00803F42">
            <w:pPr>
              <w:jc w:val="center"/>
              <w:rPr>
                <w:rFonts w:ascii="GOST Common" w:hAnsi="GOST Common"/>
                <w:sz w:val="20"/>
                <w:szCs w:val="16"/>
              </w:rPr>
            </w:pPr>
          </w:p>
        </w:tc>
        <w:tc>
          <w:tcPr>
            <w:tcW w:w="416" w:type="pct"/>
            <w:shd w:val="clear" w:color="auto" w:fill="D9D9D9"/>
            <w:vAlign w:val="center"/>
          </w:tcPr>
          <w:p w14:paraId="4115FB64"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35A0339"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F3A57A8"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6C41997A" w14:textId="77777777" w:rsidR="0046366D" w:rsidRPr="00C02AD6" w:rsidRDefault="0046366D" w:rsidP="00803F4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2BA9C82B" w14:textId="77777777" w:rsidR="0046366D" w:rsidRPr="00C02AD6" w:rsidRDefault="0046366D" w:rsidP="00803F42">
            <w:pPr>
              <w:jc w:val="both"/>
              <w:rPr>
                <w:rFonts w:ascii="GOST Common" w:hAnsi="GOST Common"/>
                <w:sz w:val="20"/>
                <w:szCs w:val="16"/>
              </w:rPr>
            </w:pPr>
          </w:p>
        </w:tc>
        <w:tc>
          <w:tcPr>
            <w:tcW w:w="637" w:type="pct"/>
            <w:vMerge/>
          </w:tcPr>
          <w:p w14:paraId="2B70F45C" w14:textId="77777777" w:rsidR="0046366D" w:rsidRPr="00C02AD6" w:rsidRDefault="0046366D" w:rsidP="00803F42">
            <w:pPr>
              <w:jc w:val="both"/>
              <w:rPr>
                <w:rFonts w:ascii="GOST Common" w:hAnsi="GOST Common"/>
                <w:sz w:val="20"/>
                <w:szCs w:val="16"/>
              </w:rPr>
            </w:pPr>
          </w:p>
        </w:tc>
        <w:tc>
          <w:tcPr>
            <w:tcW w:w="751" w:type="pct"/>
            <w:vMerge/>
          </w:tcPr>
          <w:p w14:paraId="275B45FD" w14:textId="77777777" w:rsidR="0046366D" w:rsidRPr="00C02AD6" w:rsidRDefault="0046366D" w:rsidP="00803F42">
            <w:pPr>
              <w:jc w:val="both"/>
              <w:rPr>
                <w:rFonts w:ascii="GOST Common" w:hAnsi="GOST Common"/>
                <w:sz w:val="20"/>
                <w:szCs w:val="16"/>
              </w:rPr>
            </w:pPr>
          </w:p>
        </w:tc>
      </w:tr>
      <w:tr w:rsidR="00072CA1" w:rsidRPr="00C02AD6" w14:paraId="12C9A477" w14:textId="77777777" w:rsidTr="0046366D">
        <w:tc>
          <w:tcPr>
            <w:tcW w:w="5000" w:type="pct"/>
            <w:gridSpan w:val="8"/>
            <w:shd w:val="clear" w:color="auto" w:fill="F2F2F2"/>
          </w:tcPr>
          <w:p w14:paraId="476BEF57" w14:textId="77777777" w:rsidR="0046366D" w:rsidRPr="00C02AD6" w:rsidRDefault="0046366D"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E955C8" w:rsidRPr="00C02AD6" w14:paraId="70499509" w14:textId="77777777" w:rsidTr="00803F42">
        <w:tc>
          <w:tcPr>
            <w:tcW w:w="1145" w:type="pct"/>
          </w:tcPr>
          <w:p w14:paraId="47995AF7" w14:textId="77777777"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6143938A" w14:textId="16FEFF63"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87FFEDA" w14:textId="1E3B0237"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160FCB6" w14:textId="581D9B60"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0CBB459" w14:textId="2D91A971"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D29932" w14:textId="443041EA"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74BC4FF" w14:textId="17BDCC00" w:rsidR="00E955C8" w:rsidRPr="00C02AD6" w:rsidRDefault="009B5C32" w:rsidP="00E955C8">
            <w:pPr>
              <w:jc w:val="center"/>
              <w:rPr>
                <w:rFonts w:ascii="GOST Common" w:hAnsi="GOST Common"/>
                <w:sz w:val="16"/>
                <w:szCs w:val="16"/>
              </w:rPr>
            </w:pPr>
            <w:r>
              <w:rPr>
                <w:rFonts w:ascii="GOST Common" w:hAnsi="GOST Common"/>
                <w:sz w:val="16"/>
                <w:szCs w:val="16"/>
              </w:rPr>
              <w:t>1</w:t>
            </w:r>
          </w:p>
        </w:tc>
        <w:tc>
          <w:tcPr>
            <w:tcW w:w="751" w:type="pct"/>
            <w:vAlign w:val="center"/>
          </w:tcPr>
          <w:p w14:paraId="00D1161A" w14:textId="05E03702" w:rsidR="00E955C8" w:rsidRPr="00C02AD6" w:rsidRDefault="00E955C8" w:rsidP="00E955C8">
            <w:pPr>
              <w:jc w:val="center"/>
              <w:rPr>
                <w:rFonts w:ascii="GOST Common" w:hAnsi="GOST Common"/>
                <w:sz w:val="16"/>
                <w:szCs w:val="16"/>
              </w:rPr>
            </w:pPr>
            <w:r w:rsidRPr="00C02AD6">
              <w:rPr>
                <w:rFonts w:ascii="GOST Common" w:hAnsi="GOST Common"/>
                <w:sz w:val="16"/>
                <w:szCs w:val="16"/>
              </w:rPr>
              <w:t>60</w:t>
            </w:r>
          </w:p>
        </w:tc>
      </w:tr>
      <w:tr w:rsidR="005847E9" w:rsidRPr="00C02AD6" w14:paraId="06F3FA14" w14:textId="77777777" w:rsidTr="00803F42">
        <w:tc>
          <w:tcPr>
            <w:tcW w:w="1145" w:type="pct"/>
          </w:tcPr>
          <w:p w14:paraId="51E774A8" w14:textId="1A224EF0" w:rsidR="005847E9" w:rsidRPr="00C02AD6" w:rsidRDefault="005847E9" w:rsidP="005847E9">
            <w:pPr>
              <w:rPr>
                <w:rFonts w:ascii="GOST Common" w:hAnsi="GOST Common"/>
                <w:spacing w:val="2"/>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16" w:type="pct"/>
            <w:vAlign w:val="center"/>
          </w:tcPr>
          <w:p w14:paraId="37732F38" w14:textId="42E82526"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41" w:type="pct"/>
            <w:vAlign w:val="center"/>
          </w:tcPr>
          <w:p w14:paraId="58E7372E" w14:textId="3933CAF1"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16" w:type="pct"/>
            <w:vAlign w:val="center"/>
          </w:tcPr>
          <w:p w14:paraId="393CD69F" w14:textId="1941C6B2"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41" w:type="pct"/>
            <w:vAlign w:val="center"/>
          </w:tcPr>
          <w:p w14:paraId="6E0275B7" w14:textId="721BA296"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753" w:type="pct"/>
            <w:vAlign w:val="center"/>
          </w:tcPr>
          <w:p w14:paraId="6F6AD328" w14:textId="1745047C"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637" w:type="pct"/>
            <w:vAlign w:val="center"/>
          </w:tcPr>
          <w:p w14:paraId="7033921A" w14:textId="4EAE59B9"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751" w:type="pct"/>
            <w:vAlign w:val="center"/>
          </w:tcPr>
          <w:p w14:paraId="0578D0EE" w14:textId="64DABEA8" w:rsidR="005847E9" w:rsidRPr="00C02AD6" w:rsidRDefault="005847E9" w:rsidP="005847E9">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r>
      <w:tr w:rsidR="00072CA1" w:rsidRPr="00C02AD6" w14:paraId="3D883F40" w14:textId="77777777" w:rsidTr="0046366D">
        <w:tc>
          <w:tcPr>
            <w:tcW w:w="1145" w:type="pct"/>
          </w:tcPr>
          <w:p w14:paraId="78726E03" w14:textId="77777777" w:rsidR="00332E2A"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Дошкольное, начальное и среднее общее образование </w:t>
            </w:r>
          </w:p>
          <w:p w14:paraId="58CD8CE8" w14:textId="5058C460"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3.5.1)</w:t>
            </w:r>
          </w:p>
        </w:tc>
        <w:tc>
          <w:tcPr>
            <w:tcW w:w="416" w:type="pct"/>
            <w:vAlign w:val="center"/>
          </w:tcPr>
          <w:p w14:paraId="60A39099"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7DEF2222"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59FD6969"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69C1D31C"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4BCCBD93"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08919988"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25</w:t>
            </w:r>
          </w:p>
        </w:tc>
        <w:tc>
          <w:tcPr>
            <w:tcW w:w="751" w:type="pct"/>
            <w:vAlign w:val="center"/>
          </w:tcPr>
          <w:p w14:paraId="54BBA3D0" w14:textId="77777777" w:rsidR="00EA1574" w:rsidRPr="00C02AD6" w:rsidRDefault="00EA1574" w:rsidP="00EA1574">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E955C8" w:rsidRPr="00C02AD6" w14:paraId="44CE5509" w14:textId="77777777" w:rsidTr="0046366D">
        <w:tc>
          <w:tcPr>
            <w:tcW w:w="1145" w:type="pct"/>
          </w:tcPr>
          <w:p w14:paraId="779AE87D" w14:textId="77777777"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2EEF482D" w14:textId="0CD5EBF0" w:rsidR="00E955C8" w:rsidRPr="00C02AD6" w:rsidRDefault="00E955C8" w:rsidP="00E955C8">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16" w:type="pct"/>
            <w:vAlign w:val="center"/>
          </w:tcPr>
          <w:p w14:paraId="2CB0BC97" w14:textId="26A9CCE9"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33FC952" w14:textId="792658C4"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11B07D0" w14:textId="57273FB3"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50772CE" w14:textId="477286CA"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9CC242D" w14:textId="01F62114"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79495EF" w14:textId="47BE9AB3" w:rsidR="00E955C8" w:rsidRPr="00C02AD6" w:rsidRDefault="009B5C32" w:rsidP="00E955C8">
            <w:pPr>
              <w:jc w:val="center"/>
              <w:rPr>
                <w:rFonts w:ascii="GOST Common" w:hAnsi="GOST Common"/>
                <w:sz w:val="16"/>
                <w:szCs w:val="16"/>
              </w:rPr>
            </w:pPr>
            <w:r>
              <w:rPr>
                <w:rFonts w:ascii="GOST Common" w:hAnsi="GOST Common"/>
                <w:spacing w:val="2"/>
                <w:sz w:val="16"/>
                <w:szCs w:val="16"/>
                <w:shd w:val="clear" w:color="auto" w:fill="FFFFFF"/>
              </w:rPr>
              <w:t>1</w:t>
            </w:r>
          </w:p>
        </w:tc>
        <w:tc>
          <w:tcPr>
            <w:tcW w:w="751" w:type="pct"/>
            <w:vAlign w:val="center"/>
          </w:tcPr>
          <w:p w14:paraId="2A48C585" w14:textId="702C4F61" w:rsidR="00E955C8" w:rsidRPr="00C02AD6" w:rsidRDefault="00E955C8" w:rsidP="00E955C8">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9B5C32" w:rsidRPr="00C02AD6" w14:paraId="416B510B" w14:textId="77777777" w:rsidTr="009B5C32">
        <w:tc>
          <w:tcPr>
            <w:tcW w:w="1145" w:type="pct"/>
          </w:tcPr>
          <w:p w14:paraId="45482EA0"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lastRenderedPageBreak/>
              <w:t xml:space="preserve">Обеспечение спортивно-зрелищных мероприятий </w:t>
            </w:r>
          </w:p>
          <w:p w14:paraId="394F3F7B" w14:textId="49F48968" w:rsidR="009B5C32" w:rsidRPr="00C02AD6" w:rsidRDefault="009B5C32" w:rsidP="009B5C32">
            <w:pPr>
              <w:jc w:val="both"/>
              <w:rPr>
                <w:rFonts w:ascii="GOST Common" w:hAnsi="GOST Common"/>
                <w:sz w:val="20"/>
                <w:szCs w:val="20"/>
              </w:rPr>
            </w:pPr>
            <w:r w:rsidRPr="00C02AD6">
              <w:rPr>
                <w:rFonts w:ascii="GOST Common" w:hAnsi="GOST Common"/>
                <w:sz w:val="20"/>
                <w:szCs w:val="20"/>
              </w:rPr>
              <w:t>(</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16" w:type="pct"/>
            <w:vAlign w:val="center"/>
          </w:tcPr>
          <w:p w14:paraId="30432EF8" w14:textId="18211C6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C6DBF68" w14:textId="195B4D48"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954AE0E" w14:textId="35A9952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0A62E8C" w14:textId="3EBCF11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254741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0"/>
            </w:r>
          </w:p>
        </w:tc>
        <w:tc>
          <w:tcPr>
            <w:tcW w:w="637" w:type="pct"/>
            <w:vAlign w:val="center"/>
          </w:tcPr>
          <w:p w14:paraId="7CF5ADC1" w14:textId="0B7B1FE6" w:rsidR="009B5C32" w:rsidRPr="00C02AD6" w:rsidRDefault="009B5C32" w:rsidP="009B5C32">
            <w:pPr>
              <w:jc w:val="center"/>
              <w:rPr>
                <w:rFonts w:ascii="GOST Common" w:hAnsi="GOST Common"/>
                <w:sz w:val="16"/>
                <w:szCs w:val="16"/>
              </w:rPr>
            </w:pPr>
            <w:r w:rsidRPr="00153BCE">
              <w:rPr>
                <w:rFonts w:ascii="GOST Common" w:hAnsi="GOST Common" w:cs="Arial"/>
                <w:sz w:val="16"/>
                <w:szCs w:val="16"/>
              </w:rPr>
              <w:t>1</w:t>
            </w:r>
          </w:p>
        </w:tc>
        <w:tc>
          <w:tcPr>
            <w:tcW w:w="751" w:type="pct"/>
            <w:vAlign w:val="center"/>
          </w:tcPr>
          <w:p w14:paraId="7817BAE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72340ACA" w14:textId="77777777" w:rsidTr="009B5C32">
        <w:tc>
          <w:tcPr>
            <w:tcW w:w="1145" w:type="pct"/>
          </w:tcPr>
          <w:p w14:paraId="4D10F454"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16" w:type="pct"/>
            <w:vAlign w:val="center"/>
          </w:tcPr>
          <w:p w14:paraId="1E7A127C" w14:textId="089E71E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C23DBF7" w14:textId="109B9E0B"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6BA600F" w14:textId="630997FA"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703E450" w14:textId="775AC104"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B5A81C4"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1"/>
            </w:r>
          </w:p>
        </w:tc>
        <w:tc>
          <w:tcPr>
            <w:tcW w:w="637" w:type="pct"/>
            <w:vAlign w:val="center"/>
          </w:tcPr>
          <w:p w14:paraId="1A311898" w14:textId="0668D759" w:rsidR="009B5C32" w:rsidRPr="00C02AD6" w:rsidRDefault="009B5C32" w:rsidP="009B5C32">
            <w:pPr>
              <w:jc w:val="center"/>
              <w:rPr>
                <w:rFonts w:ascii="GOST Common" w:hAnsi="GOST Common"/>
                <w:sz w:val="16"/>
                <w:szCs w:val="16"/>
              </w:rPr>
            </w:pPr>
            <w:r w:rsidRPr="00153BCE">
              <w:rPr>
                <w:rFonts w:ascii="GOST Common" w:hAnsi="GOST Common" w:cs="Arial"/>
                <w:sz w:val="16"/>
                <w:szCs w:val="16"/>
              </w:rPr>
              <w:t>1</w:t>
            </w:r>
          </w:p>
        </w:tc>
        <w:tc>
          <w:tcPr>
            <w:tcW w:w="751" w:type="pct"/>
            <w:vAlign w:val="center"/>
          </w:tcPr>
          <w:p w14:paraId="6889314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072CA1" w:rsidRPr="00C02AD6" w14:paraId="16AF7A0D" w14:textId="77777777" w:rsidTr="0046366D">
        <w:tc>
          <w:tcPr>
            <w:tcW w:w="1145" w:type="pct"/>
          </w:tcPr>
          <w:p w14:paraId="518EE8B5"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7282555F"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16" w:type="pct"/>
            <w:vAlign w:val="center"/>
          </w:tcPr>
          <w:p w14:paraId="0D1213C1"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98C7882"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CF7B8D7"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67AF0FC"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57BEE81"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2"/>
            </w:r>
          </w:p>
        </w:tc>
        <w:tc>
          <w:tcPr>
            <w:tcW w:w="637" w:type="pct"/>
            <w:vAlign w:val="center"/>
          </w:tcPr>
          <w:p w14:paraId="5E79A78C"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C1D9A25"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r>
      <w:tr w:rsidR="00072CA1" w:rsidRPr="00C02AD6" w14:paraId="016D4FA6" w14:textId="77777777" w:rsidTr="0046366D">
        <w:tc>
          <w:tcPr>
            <w:tcW w:w="1145" w:type="pct"/>
          </w:tcPr>
          <w:p w14:paraId="64E9FAE5" w14:textId="77777777" w:rsidR="00EA1574" w:rsidRPr="00C02AD6" w:rsidRDefault="00EA1574" w:rsidP="00EA1574">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16" w:type="pct"/>
            <w:vAlign w:val="center"/>
          </w:tcPr>
          <w:p w14:paraId="7F4B098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CB9F7F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56B33FA"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CB59E90" w14:textId="77777777" w:rsidR="00EA1574" w:rsidRPr="00C02AD6" w:rsidRDefault="00BC640B" w:rsidP="00EA1574">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E90E29C"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75274E0"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15ABF65" w14:textId="77777777" w:rsidR="00EA1574" w:rsidRPr="00C02AD6" w:rsidRDefault="00EA1574" w:rsidP="00EA1574">
            <w:pPr>
              <w:jc w:val="center"/>
              <w:rPr>
                <w:rFonts w:ascii="GOST Common" w:hAnsi="GOST Common"/>
                <w:sz w:val="16"/>
                <w:szCs w:val="16"/>
              </w:rPr>
            </w:pPr>
            <w:r w:rsidRPr="00C02AD6">
              <w:rPr>
                <w:rFonts w:ascii="GOST Common" w:hAnsi="GOST Common"/>
                <w:sz w:val="16"/>
                <w:szCs w:val="16"/>
              </w:rPr>
              <w:t>-</w:t>
            </w:r>
          </w:p>
        </w:tc>
      </w:tr>
      <w:tr w:rsidR="00E955C8" w:rsidRPr="00C02AD6" w14:paraId="1004F688" w14:textId="77777777" w:rsidTr="0046366D">
        <w:tc>
          <w:tcPr>
            <w:tcW w:w="1145" w:type="pct"/>
          </w:tcPr>
          <w:p w14:paraId="31D68C85" w14:textId="33452165" w:rsidR="00E955C8" w:rsidRPr="00C02AD6" w:rsidRDefault="00E955C8" w:rsidP="00E955C8">
            <w:pPr>
              <w:rPr>
                <w:rFonts w:ascii="GOST Common" w:hAnsi="GOST Common"/>
                <w:sz w:val="20"/>
                <w:szCs w:val="20"/>
              </w:rPr>
            </w:pPr>
            <w:r w:rsidRPr="00C02AD6">
              <w:rPr>
                <w:rFonts w:ascii="GOST Common" w:hAnsi="GOST Common"/>
                <w:sz w:val="20"/>
                <w:szCs w:val="20"/>
              </w:rPr>
              <w:t>Историко-культурная деятельность</w:t>
            </w:r>
            <w:r w:rsidRPr="00C02AD6">
              <w:rPr>
                <w:rStyle w:val="ab"/>
                <w:rFonts w:ascii="GOST Common" w:hAnsi="GOST Common"/>
                <w:sz w:val="20"/>
                <w:szCs w:val="20"/>
              </w:rPr>
              <w:footnoteReference w:id="13"/>
            </w:r>
            <w:r w:rsidRPr="00C02AD6">
              <w:rPr>
                <w:rFonts w:ascii="GOST Common" w:hAnsi="GOST Common"/>
                <w:sz w:val="20"/>
                <w:szCs w:val="20"/>
                <w:shd w:val="clear" w:color="auto" w:fill="FFFFFF"/>
              </w:rPr>
              <w:t xml:space="preserve"> (код 9.3)</w:t>
            </w:r>
          </w:p>
        </w:tc>
        <w:tc>
          <w:tcPr>
            <w:tcW w:w="416" w:type="pct"/>
            <w:vAlign w:val="center"/>
          </w:tcPr>
          <w:p w14:paraId="0ED9989F" w14:textId="1689908E"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4CC0B81E" w14:textId="33E72BE1"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1864451F" w14:textId="65DBE38A"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59BC7127" w14:textId="1E41A126"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2D4DDC88" w14:textId="013CA96B"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637" w:type="pct"/>
            <w:vAlign w:val="center"/>
          </w:tcPr>
          <w:p w14:paraId="1F120E72" w14:textId="0EFAFA7A"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12C0F85E" w14:textId="22FFA4D4" w:rsidR="00E955C8" w:rsidRPr="00C02AD6" w:rsidRDefault="00E955C8" w:rsidP="00E955C8">
            <w:pPr>
              <w:jc w:val="center"/>
              <w:rPr>
                <w:rFonts w:ascii="GOST Common" w:hAnsi="GOST Common"/>
                <w:sz w:val="16"/>
                <w:szCs w:val="16"/>
              </w:rPr>
            </w:pPr>
            <w:r w:rsidRPr="00C02AD6">
              <w:rPr>
                <w:rFonts w:ascii="GOST Common" w:hAnsi="GOST Common" w:cs="Arial"/>
                <w:sz w:val="16"/>
                <w:szCs w:val="16"/>
              </w:rPr>
              <w:t>-</w:t>
            </w:r>
          </w:p>
        </w:tc>
      </w:tr>
      <w:tr w:rsidR="00072CA1" w:rsidRPr="00C02AD6" w14:paraId="140510B6" w14:textId="77777777" w:rsidTr="0046366D">
        <w:tc>
          <w:tcPr>
            <w:tcW w:w="1145" w:type="pct"/>
          </w:tcPr>
          <w:p w14:paraId="1CB8862D" w14:textId="77777777" w:rsidR="00332E2A" w:rsidRPr="00C02AD6" w:rsidRDefault="00001BBE" w:rsidP="00001BBE">
            <w:pPr>
              <w:rPr>
                <w:rFonts w:ascii="GOST Common" w:hAnsi="GOST Common"/>
                <w:sz w:val="20"/>
                <w:szCs w:val="20"/>
              </w:rPr>
            </w:pPr>
            <w:r w:rsidRPr="00C02AD6">
              <w:rPr>
                <w:rFonts w:ascii="GOST Common" w:hAnsi="GOST Common"/>
                <w:sz w:val="20"/>
                <w:szCs w:val="20"/>
              </w:rPr>
              <w:t xml:space="preserve">Улично-дорожная сеть </w:t>
            </w:r>
          </w:p>
          <w:p w14:paraId="5995517E" w14:textId="67A76AC9" w:rsidR="00001BBE" w:rsidRPr="00C02AD6" w:rsidRDefault="00001BBE" w:rsidP="00001BBE">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14"/>
            </w:r>
          </w:p>
        </w:tc>
        <w:tc>
          <w:tcPr>
            <w:tcW w:w="416" w:type="pct"/>
            <w:vAlign w:val="center"/>
          </w:tcPr>
          <w:p w14:paraId="506445D6"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1D7F9BC"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59476B7"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B9B2704"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A34AACE"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1897F79"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2EC083E" w14:textId="77777777" w:rsidR="00001BBE" w:rsidRPr="00C02AD6" w:rsidRDefault="00001BBE" w:rsidP="00001BBE">
            <w:pPr>
              <w:jc w:val="center"/>
              <w:rPr>
                <w:rFonts w:ascii="GOST Common" w:hAnsi="GOST Common"/>
                <w:sz w:val="16"/>
                <w:szCs w:val="16"/>
              </w:rPr>
            </w:pPr>
            <w:r w:rsidRPr="00C02AD6">
              <w:rPr>
                <w:rFonts w:ascii="GOST Common" w:hAnsi="GOST Common"/>
                <w:sz w:val="16"/>
                <w:szCs w:val="16"/>
              </w:rPr>
              <w:t>-</w:t>
            </w:r>
          </w:p>
        </w:tc>
      </w:tr>
      <w:tr w:rsidR="00447052" w:rsidRPr="00C02AD6" w14:paraId="5EC87D37" w14:textId="77777777" w:rsidTr="00447052">
        <w:tc>
          <w:tcPr>
            <w:tcW w:w="5000" w:type="pct"/>
            <w:gridSpan w:val="8"/>
            <w:shd w:val="clear" w:color="auto" w:fill="F2F2F2"/>
          </w:tcPr>
          <w:p w14:paraId="2BDD2B07"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47052" w:rsidRPr="00C02AD6" w14:paraId="339DA62D" w14:textId="77777777" w:rsidTr="00447052">
        <w:tc>
          <w:tcPr>
            <w:tcW w:w="1145" w:type="pct"/>
          </w:tcPr>
          <w:p w14:paraId="4C78805F" w14:textId="77777777" w:rsidR="00447052" w:rsidRPr="00C02AD6" w:rsidRDefault="00447052" w:rsidP="00447052">
            <w:pPr>
              <w:rPr>
                <w:rFonts w:ascii="GOST Common" w:hAnsi="GOST Common"/>
                <w:sz w:val="20"/>
                <w:szCs w:val="20"/>
              </w:rPr>
            </w:pPr>
            <w:r w:rsidRPr="00C02AD6">
              <w:rPr>
                <w:rFonts w:ascii="GOST Common" w:hAnsi="GOST Common"/>
                <w:sz w:val="20"/>
                <w:szCs w:val="20"/>
              </w:rPr>
              <w:t xml:space="preserve">Коммунальное обслуживание </w:t>
            </w:r>
          </w:p>
          <w:p w14:paraId="45E18ABD"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3.1)</w:t>
            </w:r>
          </w:p>
        </w:tc>
        <w:tc>
          <w:tcPr>
            <w:tcW w:w="416" w:type="pct"/>
            <w:vAlign w:val="center"/>
          </w:tcPr>
          <w:p w14:paraId="78944069"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77EE7C"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604EC15"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5E19DB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B6C8F9C" w14:textId="3B01CA4F" w:rsidR="00447052" w:rsidRPr="00C02AD6" w:rsidRDefault="00E955C8" w:rsidP="0044705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ECE1F80" w14:textId="6AD69054" w:rsidR="00447052" w:rsidRPr="00C02AD6" w:rsidRDefault="00EE45ED" w:rsidP="00447052">
            <w:pPr>
              <w:jc w:val="center"/>
              <w:rPr>
                <w:rFonts w:ascii="GOST Common" w:hAnsi="GOST Common"/>
                <w:sz w:val="16"/>
                <w:szCs w:val="16"/>
              </w:rPr>
            </w:pPr>
            <w:r>
              <w:rPr>
                <w:rFonts w:ascii="GOST Common" w:hAnsi="GOST Common"/>
                <w:sz w:val="16"/>
                <w:szCs w:val="16"/>
              </w:rPr>
              <w:t>3</w:t>
            </w:r>
          </w:p>
        </w:tc>
        <w:tc>
          <w:tcPr>
            <w:tcW w:w="751" w:type="pct"/>
            <w:vAlign w:val="center"/>
          </w:tcPr>
          <w:p w14:paraId="649B4472"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50</w:t>
            </w:r>
          </w:p>
        </w:tc>
      </w:tr>
      <w:tr w:rsidR="00447052" w:rsidRPr="00C02AD6" w14:paraId="08AC82BD" w14:textId="77777777" w:rsidTr="00447052">
        <w:tc>
          <w:tcPr>
            <w:tcW w:w="1145" w:type="pct"/>
          </w:tcPr>
          <w:p w14:paraId="41FCE13E" w14:textId="77777777" w:rsidR="00447052" w:rsidRPr="00C02AD6" w:rsidRDefault="00447052" w:rsidP="00447052">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1D59D9A6"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12.2)</w:t>
            </w:r>
          </w:p>
        </w:tc>
        <w:tc>
          <w:tcPr>
            <w:tcW w:w="416" w:type="pct"/>
            <w:vAlign w:val="center"/>
          </w:tcPr>
          <w:p w14:paraId="1AFF6BC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4</w:t>
            </w:r>
          </w:p>
        </w:tc>
        <w:tc>
          <w:tcPr>
            <w:tcW w:w="441" w:type="pct"/>
            <w:vAlign w:val="center"/>
          </w:tcPr>
          <w:p w14:paraId="53D68D27"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16</w:t>
            </w:r>
          </w:p>
        </w:tc>
        <w:tc>
          <w:tcPr>
            <w:tcW w:w="416" w:type="pct"/>
            <w:vAlign w:val="center"/>
          </w:tcPr>
          <w:p w14:paraId="68F2058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27CB0F9E"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3422F8BD"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CAD4A6B"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20</w:t>
            </w:r>
          </w:p>
        </w:tc>
        <w:tc>
          <w:tcPr>
            <w:tcW w:w="751" w:type="pct"/>
            <w:vAlign w:val="center"/>
          </w:tcPr>
          <w:p w14:paraId="5F0CC9F4"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r>
      <w:tr w:rsidR="00072CA1" w:rsidRPr="00C02AD6" w14:paraId="4E42E88D" w14:textId="77777777" w:rsidTr="0046366D">
        <w:tc>
          <w:tcPr>
            <w:tcW w:w="5000" w:type="pct"/>
            <w:gridSpan w:val="8"/>
            <w:shd w:val="clear" w:color="auto" w:fill="F2F2F2"/>
          </w:tcPr>
          <w:p w14:paraId="215ED5F5" w14:textId="77777777" w:rsidR="00001BBE" w:rsidRPr="00C02AD6" w:rsidRDefault="00001BBE" w:rsidP="00001BBE">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E955C8" w:rsidRPr="00C02AD6" w14:paraId="67B2A341" w14:textId="77777777" w:rsidTr="00803F42">
        <w:tc>
          <w:tcPr>
            <w:tcW w:w="1145" w:type="pct"/>
          </w:tcPr>
          <w:p w14:paraId="3CA98ECE" w14:textId="77777777" w:rsidR="00E955C8" w:rsidRPr="00C02AD6" w:rsidRDefault="00E955C8" w:rsidP="00E955C8">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77E04D2D" w14:textId="3A146D15" w:rsidR="00E955C8" w:rsidRPr="00C02AD6" w:rsidRDefault="00E955C8" w:rsidP="00E955C8">
            <w:pPr>
              <w:jc w:val="both"/>
              <w:rPr>
                <w:rFonts w:ascii="GOST Common" w:hAnsi="GOST Common"/>
                <w:sz w:val="16"/>
                <w:szCs w:val="16"/>
              </w:rPr>
            </w:pPr>
            <w:r w:rsidRPr="00C02AD6">
              <w:rPr>
                <w:rFonts w:ascii="GOST Common" w:hAnsi="GOST Common"/>
                <w:sz w:val="20"/>
                <w:szCs w:val="20"/>
              </w:rPr>
              <w:t>(код 3.8)</w:t>
            </w:r>
          </w:p>
        </w:tc>
        <w:tc>
          <w:tcPr>
            <w:tcW w:w="416" w:type="pct"/>
            <w:vAlign w:val="center"/>
          </w:tcPr>
          <w:p w14:paraId="72FD9D06" w14:textId="4F44D1D9"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67DDBC1" w14:textId="2F91E6AD"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564363C" w14:textId="634A7DA0"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0815B57" w14:textId="2963F678"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D99CD48" w14:textId="5B2667BE" w:rsidR="00E955C8" w:rsidRPr="00C02AD6" w:rsidRDefault="00E955C8" w:rsidP="00E955C8">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065113C" w14:textId="2AC076D4" w:rsidR="00E955C8" w:rsidRPr="00C02AD6" w:rsidRDefault="009B5C32" w:rsidP="00E955C8">
            <w:pPr>
              <w:jc w:val="center"/>
              <w:rPr>
                <w:rFonts w:ascii="GOST Common" w:hAnsi="GOST Common"/>
                <w:sz w:val="16"/>
                <w:szCs w:val="16"/>
              </w:rPr>
            </w:pPr>
            <w:r>
              <w:rPr>
                <w:rFonts w:ascii="GOST Common" w:hAnsi="GOST Common"/>
                <w:sz w:val="16"/>
                <w:szCs w:val="16"/>
              </w:rPr>
              <w:t>1</w:t>
            </w:r>
          </w:p>
        </w:tc>
        <w:tc>
          <w:tcPr>
            <w:tcW w:w="751" w:type="pct"/>
            <w:vAlign w:val="center"/>
          </w:tcPr>
          <w:p w14:paraId="6052E89C" w14:textId="148968E2" w:rsidR="00E955C8" w:rsidRPr="00C02AD6" w:rsidRDefault="00E955C8" w:rsidP="00E955C8">
            <w:pPr>
              <w:jc w:val="center"/>
              <w:rPr>
                <w:rFonts w:ascii="GOST Common" w:hAnsi="GOST Common"/>
                <w:sz w:val="16"/>
                <w:szCs w:val="16"/>
              </w:rPr>
            </w:pPr>
            <w:r w:rsidRPr="00C02AD6">
              <w:rPr>
                <w:rFonts w:ascii="GOST Common" w:hAnsi="GOST Common"/>
                <w:sz w:val="16"/>
                <w:szCs w:val="16"/>
              </w:rPr>
              <w:t>60</w:t>
            </w:r>
          </w:p>
        </w:tc>
      </w:tr>
      <w:tr w:rsidR="009B5C32" w:rsidRPr="00C02AD6" w14:paraId="2CDAE266" w14:textId="77777777" w:rsidTr="009B5C32">
        <w:tc>
          <w:tcPr>
            <w:tcW w:w="1145" w:type="pct"/>
          </w:tcPr>
          <w:p w14:paraId="4B2DD4BF" w14:textId="77777777" w:rsidR="009B5C32" w:rsidRPr="00C02AD6" w:rsidRDefault="009B5C32" w:rsidP="009B5C32">
            <w:pPr>
              <w:rPr>
                <w:rFonts w:ascii="GOST Common" w:hAnsi="GOST Common"/>
                <w:sz w:val="20"/>
                <w:szCs w:val="20"/>
              </w:rPr>
            </w:pPr>
            <w:r w:rsidRPr="00C02AD6">
              <w:rPr>
                <w:rFonts w:ascii="GOST Common" w:hAnsi="GOST Common"/>
                <w:sz w:val="20"/>
                <w:szCs w:val="20"/>
              </w:rPr>
              <w:lastRenderedPageBreak/>
              <w:t>Рынки (код 4.3)</w:t>
            </w:r>
          </w:p>
        </w:tc>
        <w:tc>
          <w:tcPr>
            <w:tcW w:w="416" w:type="pct"/>
            <w:vAlign w:val="center"/>
          </w:tcPr>
          <w:p w14:paraId="38477EF3" w14:textId="6664ACA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9DE08C5" w14:textId="0767F899"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60334E6" w14:textId="58F424E6"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4113267" w14:textId="76C700A2"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2C73A8A" w14:textId="2A66183C"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01D7E8C" w14:textId="7754A6F2" w:rsidR="009B5C32" w:rsidRPr="00C02AD6" w:rsidRDefault="009B5C32" w:rsidP="009B5C32">
            <w:pPr>
              <w:jc w:val="center"/>
              <w:rPr>
                <w:rFonts w:ascii="GOST Common" w:hAnsi="GOST Common"/>
                <w:sz w:val="16"/>
                <w:szCs w:val="16"/>
              </w:rPr>
            </w:pPr>
            <w:r w:rsidRPr="00832880">
              <w:rPr>
                <w:rFonts w:ascii="GOST Common" w:hAnsi="GOST Common" w:cs="Arial"/>
                <w:sz w:val="16"/>
                <w:szCs w:val="16"/>
              </w:rPr>
              <w:t>1</w:t>
            </w:r>
          </w:p>
        </w:tc>
        <w:tc>
          <w:tcPr>
            <w:tcW w:w="751" w:type="pct"/>
            <w:vAlign w:val="center"/>
          </w:tcPr>
          <w:p w14:paraId="168CA677" w14:textId="4E5F5739" w:rsidR="009B5C32" w:rsidRPr="00C02AD6" w:rsidRDefault="009B5C32" w:rsidP="009B5C32">
            <w:pPr>
              <w:jc w:val="center"/>
              <w:rPr>
                <w:rFonts w:ascii="GOST Common" w:hAnsi="GOST Common"/>
                <w:sz w:val="16"/>
                <w:szCs w:val="16"/>
              </w:rPr>
            </w:pPr>
            <w:r w:rsidRPr="00C02AD6">
              <w:rPr>
                <w:rFonts w:ascii="GOST Common" w:hAnsi="GOST Common"/>
                <w:sz w:val="16"/>
                <w:szCs w:val="16"/>
              </w:rPr>
              <w:t>20</w:t>
            </w:r>
          </w:p>
        </w:tc>
      </w:tr>
      <w:tr w:rsidR="009B5C32" w:rsidRPr="00C02AD6" w14:paraId="7384DD9F" w14:textId="77777777" w:rsidTr="009B5C32">
        <w:tc>
          <w:tcPr>
            <w:tcW w:w="1145" w:type="pct"/>
          </w:tcPr>
          <w:p w14:paraId="642C1B40"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Магазины (код 4.4)</w:t>
            </w:r>
          </w:p>
        </w:tc>
        <w:tc>
          <w:tcPr>
            <w:tcW w:w="416" w:type="pct"/>
            <w:vAlign w:val="center"/>
          </w:tcPr>
          <w:p w14:paraId="0B1E48EF" w14:textId="2CDC7A2D"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3E0B4C5" w14:textId="5C3E242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E83A907" w14:textId="598F1DDF"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BF86BFA" w14:textId="79AC49E5"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453282B" w14:textId="2F6915E0"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538C500" w14:textId="527E63D3" w:rsidR="009B5C32" w:rsidRPr="00C02AD6" w:rsidRDefault="009B5C32" w:rsidP="009B5C32">
            <w:pPr>
              <w:jc w:val="center"/>
              <w:rPr>
                <w:rFonts w:ascii="GOST Common" w:hAnsi="GOST Common"/>
                <w:sz w:val="16"/>
                <w:szCs w:val="16"/>
              </w:rPr>
            </w:pPr>
            <w:r w:rsidRPr="00832880">
              <w:rPr>
                <w:rFonts w:ascii="GOST Common" w:hAnsi="GOST Common" w:cs="Arial"/>
                <w:sz w:val="16"/>
                <w:szCs w:val="16"/>
              </w:rPr>
              <w:t>1</w:t>
            </w:r>
          </w:p>
        </w:tc>
        <w:tc>
          <w:tcPr>
            <w:tcW w:w="751" w:type="pct"/>
            <w:vAlign w:val="center"/>
          </w:tcPr>
          <w:p w14:paraId="0DEA6081" w14:textId="12E9B763"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bl>
    <w:p w14:paraId="573D9295" w14:textId="77777777" w:rsidR="00BC640B" w:rsidRPr="00C02AD6" w:rsidRDefault="00BC640B" w:rsidP="00BC640B">
      <w:pPr>
        <w:jc w:val="both"/>
        <w:rPr>
          <w:rFonts w:ascii="GOST Common" w:hAnsi="GOST Common"/>
          <w:i/>
          <w:sz w:val="14"/>
          <w:szCs w:val="14"/>
        </w:rPr>
      </w:pPr>
      <w:r w:rsidRPr="00C02AD6">
        <w:rPr>
          <w:rFonts w:ascii="GOST Common" w:hAnsi="GOST Common"/>
          <w:i/>
          <w:sz w:val="14"/>
          <w:szCs w:val="14"/>
        </w:rPr>
        <w:t>*Определяется технологическими требованиями</w:t>
      </w:r>
    </w:p>
    <w:p w14:paraId="7A69A780" w14:textId="1B8FD1BA" w:rsidR="00EE45ED" w:rsidRPr="00C02AD6" w:rsidRDefault="00EE45ED" w:rsidP="00EE45ED">
      <w:pPr>
        <w:jc w:val="both"/>
        <w:rPr>
          <w:rFonts w:ascii="GOST Common" w:hAnsi="GOST Common"/>
          <w:i/>
          <w:sz w:val="14"/>
          <w:szCs w:val="14"/>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5ED03F45" w14:textId="4EBAFEFB" w:rsidR="00C02AD6" w:rsidRDefault="00C02AD6">
      <w:pPr>
        <w:rPr>
          <w:rStyle w:val="41"/>
          <w:rFonts w:ascii="GOST Common" w:hAnsi="GOST Common"/>
          <w:i w:val="0"/>
          <w:sz w:val="24"/>
          <w:szCs w:val="24"/>
          <w:u w:val="single"/>
        </w:rPr>
      </w:pPr>
    </w:p>
    <w:p w14:paraId="0508115A" w14:textId="186B134D" w:rsidR="0078185D" w:rsidRPr="00C02AD6" w:rsidRDefault="0078185D" w:rsidP="0078185D">
      <w:pPr>
        <w:keepNext/>
        <w:keepLines/>
        <w:ind w:firstLine="709"/>
        <w:jc w:val="center"/>
        <w:rPr>
          <w:rStyle w:val="41"/>
          <w:rFonts w:ascii="GOST Common" w:hAnsi="GOST Common"/>
          <w:i w:val="0"/>
          <w:sz w:val="24"/>
          <w:szCs w:val="24"/>
          <w:u w:val="single"/>
        </w:rPr>
      </w:pPr>
      <w:r w:rsidRPr="00C02AD6">
        <w:rPr>
          <w:rStyle w:val="41"/>
          <w:rFonts w:ascii="GOST Common" w:hAnsi="GOST Common"/>
          <w:i w:val="0"/>
          <w:sz w:val="24"/>
          <w:szCs w:val="24"/>
          <w:u w:val="single"/>
        </w:rPr>
        <w:t>Зона размещения объектов социального и коммунально-бытового назначения (ОД-2(2))</w:t>
      </w:r>
    </w:p>
    <w:p w14:paraId="218E5B73" w14:textId="35F067EF" w:rsidR="0078185D" w:rsidRPr="00C02AD6" w:rsidRDefault="00B42F87" w:rsidP="0078185D">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9</w:t>
      </w:r>
    </w:p>
    <w:p w14:paraId="6D5715A1" w14:textId="3D3381DE" w:rsidR="0078185D" w:rsidRPr="00C02AD6" w:rsidRDefault="0078185D" w:rsidP="0078185D">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E92B37" w:rsidRPr="00C02AD6" w14:paraId="08E989DE" w14:textId="77777777" w:rsidTr="00C91A87">
        <w:trPr>
          <w:tblHeader/>
        </w:trPr>
        <w:tc>
          <w:tcPr>
            <w:tcW w:w="1145" w:type="pct"/>
            <w:vMerge w:val="restart"/>
            <w:shd w:val="clear" w:color="auto" w:fill="D9D9D9"/>
            <w:vAlign w:val="center"/>
          </w:tcPr>
          <w:p w14:paraId="754AA956" w14:textId="079A51C7" w:rsidR="00E92B37" w:rsidRPr="00C02AD6" w:rsidRDefault="006E3BED" w:rsidP="00C91A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C4F393C" w14:textId="58E565B0" w:rsidR="00E92B37" w:rsidRPr="00C02AD6" w:rsidRDefault="009B5C32" w:rsidP="00C91A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16538958" w14:textId="66647A59" w:rsidR="00E92B37" w:rsidRPr="00C02AD6" w:rsidRDefault="009B5C32" w:rsidP="00C91A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1DC8A094" w14:textId="76D4CB8E" w:rsidR="00E92B37" w:rsidRPr="00C02AD6" w:rsidRDefault="009B5C32" w:rsidP="00C91A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34C51CAB" w14:textId="77777777" w:rsidR="00E92B37" w:rsidRPr="00C02AD6" w:rsidRDefault="00E92B37" w:rsidP="00C91A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E92B37" w:rsidRPr="00C02AD6" w14:paraId="10E5547E" w14:textId="77777777" w:rsidTr="00C91A87">
        <w:trPr>
          <w:tblHeader/>
        </w:trPr>
        <w:tc>
          <w:tcPr>
            <w:tcW w:w="1145" w:type="pct"/>
            <w:vMerge/>
            <w:vAlign w:val="center"/>
          </w:tcPr>
          <w:p w14:paraId="025AB08A" w14:textId="77777777" w:rsidR="00E92B37" w:rsidRPr="00C02AD6" w:rsidRDefault="00E92B37" w:rsidP="00C91A87">
            <w:pPr>
              <w:jc w:val="center"/>
              <w:rPr>
                <w:rFonts w:ascii="GOST Common" w:hAnsi="GOST Common"/>
                <w:sz w:val="20"/>
                <w:szCs w:val="16"/>
              </w:rPr>
            </w:pPr>
          </w:p>
        </w:tc>
        <w:tc>
          <w:tcPr>
            <w:tcW w:w="857" w:type="pct"/>
            <w:gridSpan w:val="2"/>
            <w:shd w:val="clear" w:color="auto" w:fill="D9D9D9"/>
            <w:vAlign w:val="center"/>
          </w:tcPr>
          <w:p w14:paraId="6C335C05" w14:textId="77777777" w:rsidR="00E92B37" w:rsidRPr="00C02AD6" w:rsidRDefault="00E92B37" w:rsidP="00C91A87">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095E2D60" w14:textId="77777777" w:rsidR="00E92B37" w:rsidRPr="00C02AD6" w:rsidRDefault="00E92B37" w:rsidP="00C91A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7CFF6229" w14:textId="77777777" w:rsidR="00E92B37" w:rsidRPr="00C02AD6" w:rsidRDefault="00E92B37" w:rsidP="00C91A87">
            <w:pPr>
              <w:jc w:val="both"/>
              <w:rPr>
                <w:rFonts w:ascii="GOST Common" w:hAnsi="GOST Common"/>
                <w:sz w:val="20"/>
                <w:szCs w:val="16"/>
              </w:rPr>
            </w:pPr>
          </w:p>
        </w:tc>
        <w:tc>
          <w:tcPr>
            <w:tcW w:w="637" w:type="pct"/>
            <w:vMerge/>
          </w:tcPr>
          <w:p w14:paraId="6C65B820" w14:textId="77777777" w:rsidR="00E92B37" w:rsidRPr="00C02AD6" w:rsidRDefault="00E92B37" w:rsidP="00C91A87">
            <w:pPr>
              <w:jc w:val="both"/>
              <w:rPr>
                <w:rFonts w:ascii="GOST Common" w:hAnsi="GOST Common"/>
                <w:sz w:val="20"/>
                <w:szCs w:val="16"/>
              </w:rPr>
            </w:pPr>
          </w:p>
        </w:tc>
        <w:tc>
          <w:tcPr>
            <w:tcW w:w="751" w:type="pct"/>
            <w:vMerge/>
          </w:tcPr>
          <w:p w14:paraId="15559FEF" w14:textId="77777777" w:rsidR="00E92B37" w:rsidRPr="00C02AD6" w:rsidRDefault="00E92B37" w:rsidP="00C91A87">
            <w:pPr>
              <w:jc w:val="both"/>
              <w:rPr>
                <w:rFonts w:ascii="GOST Common" w:hAnsi="GOST Common"/>
                <w:sz w:val="20"/>
                <w:szCs w:val="16"/>
              </w:rPr>
            </w:pPr>
          </w:p>
        </w:tc>
      </w:tr>
      <w:tr w:rsidR="00E92B37" w:rsidRPr="00C02AD6" w14:paraId="2BA544C1" w14:textId="77777777" w:rsidTr="00C91A87">
        <w:trPr>
          <w:tblHeader/>
        </w:trPr>
        <w:tc>
          <w:tcPr>
            <w:tcW w:w="1145" w:type="pct"/>
            <w:vMerge/>
            <w:vAlign w:val="center"/>
          </w:tcPr>
          <w:p w14:paraId="48E70FE2" w14:textId="77777777" w:rsidR="00E92B37" w:rsidRPr="00C02AD6" w:rsidRDefault="00E92B37" w:rsidP="00C91A87">
            <w:pPr>
              <w:jc w:val="center"/>
              <w:rPr>
                <w:rFonts w:ascii="GOST Common" w:hAnsi="GOST Common"/>
                <w:sz w:val="20"/>
                <w:szCs w:val="16"/>
              </w:rPr>
            </w:pPr>
          </w:p>
        </w:tc>
        <w:tc>
          <w:tcPr>
            <w:tcW w:w="416" w:type="pct"/>
            <w:shd w:val="clear" w:color="auto" w:fill="D9D9D9"/>
            <w:vAlign w:val="center"/>
          </w:tcPr>
          <w:p w14:paraId="63592E16" w14:textId="77777777" w:rsidR="00E92B37" w:rsidRPr="00C02AD6" w:rsidRDefault="00E92B37" w:rsidP="00C91A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6F49EBCA" w14:textId="77777777" w:rsidR="00E92B37" w:rsidRPr="00C02AD6" w:rsidRDefault="00E92B37" w:rsidP="00C91A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01E79082" w14:textId="77777777" w:rsidR="00E92B37" w:rsidRPr="00C02AD6" w:rsidRDefault="00E92B37" w:rsidP="00C91A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B9F82E6" w14:textId="77777777" w:rsidR="00E92B37" w:rsidRPr="00C02AD6" w:rsidRDefault="00E92B37" w:rsidP="00C91A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216D89D3" w14:textId="77777777" w:rsidR="00E92B37" w:rsidRPr="00C02AD6" w:rsidRDefault="00E92B37" w:rsidP="00C91A87">
            <w:pPr>
              <w:jc w:val="both"/>
              <w:rPr>
                <w:rFonts w:ascii="GOST Common" w:hAnsi="GOST Common"/>
                <w:sz w:val="20"/>
                <w:szCs w:val="16"/>
              </w:rPr>
            </w:pPr>
          </w:p>
        </w:tc>
        <w:tc>
          <w:tcPr>
            <w:tcW w:w="637" w:type="pct"/>
            <w:vMerge/>
          </w:tcPr>
          <w:p w14:paraId="024D2D16" w14:textId="77777777" w:rsidR="00E92B37" w:rsidRPr="00C02AD6" w:rsidRDefault="00E92B37" w:rsidP="00C91A87">
            <w:pPr>
              <w:jc w:val="both"/>
              <w:rPr>
                <w:rFonts w:ascii="GOST Common" w:hAnsi="GOST Common"/>
                <w:sz w:val="20"/>
                <w:szCs w:val="16"/>
              </w:rPr>
            </w:pPr>
          </w:p>
        </w:tc>
        <w:tc>
          <w:tcPr>
            <w:tcW w:w="751" w:type="pct"/>
            <w:vMerge/>
          </w:tcPr>
          <w:p w14:paraId="65C758C4" w14:textId="77777777" w:rsidR="00E92B37" w:rsidRPr="00C02AD6" w:rsidRDefault="00E92B37" w:rsidP="00C91A87">
            <w:pPr>
              <w:jc w:val="both"/>
              <w:rPr>
                <w:rFonts w:ascii="GOST Common" w:hAnsi="GOST Common"/>
                <w:sz w:val="20"/>
                <w:szCs w:val="16"/>
              </w:rPr>
            </w:pPr>
          </w:p>
        </w:tc>
      </w:tr>
      <w:tr w:rsidR="00E92B37" w:rsidRPr="00C02AD6" w14:paraId="2BBB6F0E" w14:textId="77777777" w:rsidTr="00C91A87">
        <w:tc>
          <w:tcPr>
            <w:tcW w:w="5000" w:type="pct"/>
            <w:gridSpan w:val="8"/>
            <w:shd w:val="clear" w:color="auto" w:fill="F2F2F2"/>
          </w:tcPr>
          <w:p w14:paraId="7E4B59A8" w14:textId="77777777" w:rsidR="00E92B37" w:rsidRPr="00C02AD6" w:rsidRDefault="00E92B37" w:rsidP="00C91A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E92B37" w:rsidRPr="00C02AD6" w14:paraId="18B4ABCC" w14:textId="77777777" w:rsidTr="00C91A87">
        <w:tc>
          <w:tcPr>
            <w:tcW w:w="1145" w:type="pct"/>
          </w:tcPr>
          <w:p w14:paraId="50A02AA6" w14:textId="77777777" w:rsidR="00E92B37" w:rsidRPr="00C02AD6" w:rsidRDefault="00E92B37"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2B9115D8"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7FFDCC0"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DC4B76C"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EBD85DF"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7C59B78"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2EA3451" w14:textId="06E29582" w:rsidR="00E92B37" w:rsidRPr="00C02AD6" w:rsidRDefault="009B5C32" w:rsidP="00C91A87">
            <w:pPr>
              <w:jc w:val="center"/>
              <w:rPr>
                <w:rFonts w:ascii="GOST Common" w:hAnsi="GOST Common"/>
                <w:sz w:val="16"/>
                <w:szCs w:val="16"/>
              </w:rPr>
            </w:pPr>
            <w:r>
              <w:rPr>
                <w:rFonts w:ascii="GOST Common" w:hAnsi="GOST Common"/>
                <w:sz w:val="16"/>
                <w:szCs w:val="16"/>
              </w:rPr>
              <w:t>1</w:t>
            </w:r>
          </w:p>
        </w:tc>
        <w:tc>
          <w:tcPr>
            <w:tcW w:w="751" w:type="pct"/>
            <w:vAlign w:val="center"/>
          </w:tcPr>
          <w:p w14:paraId="1DE5ECA8"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60</w:t>
            </w:r>
          </w:p>
        </w:tc>
      </w:tr>
      <w:tr w:rsidR="00E92B37" w:rsidRPr="00C02AD6" w14:paraId="09BF4B08" w14:textId="77777777" w:rsidTr="00C91A87">
        <w:tc>
          <w:tcPr>
            <w:tcW w:w="1145" w:type="pct"/>
          </w:tcPr>
          <w:p w14:paraId="662F5E84" w14:textId="77777777" w:rsidR="00E92B37" w:rsidRPr="00C02AD6" w:rsidRDefault="00E92B37" w:rsidP="00C91A87">
            <w:pPr>
              <w:rPr>
                <w:rFonts w:ascii="GOST Common" w:hAnsi="GOST Common"/>
                <w:spacing w:val="2"/>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16" w:type="pct"/>
            <w:vAlign w:val="center"/>
          </w:tcPr>
          <w:p w14:paraId="4249CAA4"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41" w:type="pct"/>
            <w:vAlign w:val="center"/>
          </w:tcPr>
          <w:p w14:paraId="23EFC381"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16" w:type="pct"/>
            <w:vAlign w:val="center"/>
          </w:tcPr>
          <w:p w14:paraId="402C021B"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441" w:type="pct"/>
            <w:vAlign w:val="center"/>
          </w:tcPr>
          <w:p w14:paraId="7359A244"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753" w:type="pct"/>
            <w:vAlign w:val="center"/>
          </w:tcPr>
          <w:p w14:paraId="50B31073"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637" w:type="pct"/>
            <w:vAlign w:val="center"/>
          </w:tcPr>
          <w:p w14:paraId="008AEE76"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c>
          <w:tcPr>
            <w:tcW w:w="751" w:type="pct"/>
            <w:vAlign w:val="center"/>
          </w:tcPr>
          <w:p w14:paraId="6CEAE0CF"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cs="Arial"/>
                <w:sz w:val="16"/>
                <w:szCs w:val="16"/>
              </w:rPr>
              <w:t>-</w:t>
            </w:r>
          </w:p>
        </w:tc>
      </w:tr>
      <w:tr w:rsidR="00E92B37" w:rsidRPr="00C02AD6" w14:paraId="151DFAF4" w14:textId="77777777" w:rsidTr="00C91A87">
        <w:tc>
          <w:tcPr>
            <w:tcW w:w="1145" w:type="pct"/>
          </w:tcPr>
          <w:p w14:paraId="0AAE2B3B" w14:textId="77777777" w:rsidR="00E92B37" w:rsidRPr="00C02AD6" w:rsidRDefault="00E92B37"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Дошкольное, начальное и среднее общее образование </w:t>
            </w:r>
          </w:p>
          <w:p w14:paraId="56BD282F" w14:textId="77777777" w:rsidR="00E92B37" w:rsidRPr="00C02AD6" w:rsidRDefault="00E92B37"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3.5.1)</w:t>
            </w:r>
          </w:p>
        </w:tc>
        <w:tc>
          <w:tcPr>
            <w:tcW w:w="416" w:type="pct"/>
            <w:vAlign w:val="center"/>
          </w:tcPr>
          <w:p w14:paraId="31BB844B"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01CEF656"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7BCCE07C"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7DCCEB6F"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3970F1F1"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3CFE84B1"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sz w:val="16"/>
                <w:szCs w:val="16"/>
              </w:rPr>
              <w:t>25</w:t>
            </w:r>
          </w:p>
        </w:tc>
        <w:tc>
          <w:tcPr>
            <w:tcW w:w="751" w:type="pct"/>
            <w:vAlign w:val="center"/>
          </w:tcPr>
          <w:p w14:paraId="0B35417C" w14:textId="77777777" w:rsidR="00E92B37" w:rsidRPr="00C02AD6" w:rsidRDefault="00E92B37" w:rsidP="00C91A87">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9B5C32" w:rsidRPr="00C02AD6" w14:paraId="43B2108E" w14:textId="77777777" w:rsidTr="009B5C32">
        <w:tc>
          <w:tcPr>
            <w:tcW w:w="1145" w:type="pct"/>
          </w:tcPr>
          <w:p w14:paraId="3A31325D"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Объекты культурно-досуговой</w:t>
            </w:r>
          </w:p>
          <w:p w14:paraId="0C65FDD1" w14:textId="77777777" w:rsidR="009B5C32" w:rsidRPr="00C02AD6" w:rsidRDefault="009B5C32" w:rsidP="009B5C32">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деятельности (код 3.6.1)</w:t>
            </w:r>
          </w:p>
        </w:tc>
        <w:tc>
          <w:tcPr>
            <w:tcW w:w="416" w:type="pct"/>
            <w:vAlign w:val="center"/>
          </w:tcPr>
          <w:p w14:paraId="3FC7013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08636A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7EA994D"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E07FE8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3BB8B6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CDFE7E1" w14:textId="01513551" w:rsidR="009B5C32" w:rsidRPr="00C02AD6" w:rsidRDefault="009B5C32" w:rsidP="009B5C32">
            <w:pPr>
              <w:jc w:val="center"/>
              <w:rPr>
                <w:rFonts w:ascii="GOST Common" w:hAnsi="GOST Common"/>
                <w:sz w:val="16"/>
                <w:szCs w:val="16"/>
              </w:rPr>
            </w:pPr>
            <w:r w:rsidRPr="00E04BC3">
              <w:rPr>
                <w:rFonts w:ascii="GOST Common" w:hAnsi="GOST Common" w:cs="Arial"/>
                <w:sz w:val="16"/>
                <w:szCs w:val="16"/>
              </w:rPr>
              <w:t>1</w:t>
            </w:r>
          </w:p>
        </w:tc>
        <w:tc>
          <w:tcPr>
            <w:tcW w:w="751" w:type="pct"/>
            <w:vAlign w:val="center"/>
          </w:tcPr>
          <w:p w14:paraId="24CF6713" w14:textId="77777777" w:rsidR="009B5C32" w:rsidRPr="00C02AD6" w:rsidRDefault="009B5C32" w:rsidP="009B5C32">
            <w:pPr>
              <w:jc w:val="center"/>
              <w:rPr>
                <w:rFonts w:ascii="GOST Common" w:hAnsi="GOST Common"/>
                <w:sz w:val="16"/>
                <w:szCs w:val="16"/>
              </w:rPr>
            </w:pPr>
            <w:r w:rsidRPr="00C02AD6">
              <w:rPr>
                <w:rFonts w:ascii="GOST Common" w:hAnsi="GOST Common"/>
                <w:spacing w:val="2"/>
                <w:sz w:val="16"/>
                <w:szCs w:val="16"/>
                <w:shd w:val="clear" w:color="auto" w:fill="FFFFFF"/>
              </w:rPr>
              <w:t>60</w:t>
            </w:r>
          </w:p>
        </w:tc>
      </w:tr>
      <w:tr w:rsidR="009B5C32" w:rsidRPr="00C02AD6" w14:paraId="02D5E999" w14:textId="77777777" w:rsidTr="009B5C32">
        <w:tc>
          <w:tcPr>
            <w:tcW w:w="1145" w:type="pct"/>
          </w:tcPr>
          <w:p w14:paraId="2131EA75"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 xml:space="preserve">Обеспечение спортивно-зрелищных мероприятий </w:t>
            </w:r>
          </w:p>
          <w:p w14:paraId="12FC604D"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lastRenderedPageBreak/>
              <w:t>(</w:t>
            </w:r>
            <w:r w:rsidRPr="00C02AD6">
              <w:rPr>
                <w:rFonts w:ascii="GOST Common" w:hAnsi="GOST Common"/>
                <w:sz w:val="20"/>
                <w:szCs w:val="20"/>
                <w:shd w:val="clear" w:color="auto" w:fill="FFFFFF"/>
              </w:rPr>
              <w:t xml:space="preserve">код </w:t>
            </w:r>
            <w:r w:rsidRPr="00C02AD6">
              <w:rPr>
                <w:rFonts w:ascii="GOST Common" w:hAnsi="GOST Common"/>
                <w:sz w:val="20"/>
                <w:szCs w:val="20"/>
              </w:rPr>
              <w:t>5.1.1)</w:t>
            </w:r>
          </w:p>
        </w:tc>
        <w:tc>
          <w:tcPr>
            <w:tcW w:w="416" w:type="pct"/>
            <w:vAlign w:val="center"/>
          </w:tcPr>
          <w:p w14:paraId="77071C9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lastRenderedPageBreak/>
              <w:t>-</w:t>
            </w:r>
          </w:p>
        </w:tc>
        <w:tc>
          <w:tcPr>
            <w:tcW w:w="441" w:type="pct"/>
            <w:vAlign w:val="center"/>
          </w:tcPr>
          <w:p w14:paraId="66E1F7D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5EF0673"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DD7147D"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F39C76A"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5"/>
            </w:r>
          </w:p>
        </w:tc>
        <w:tc>
          <w:tcPr>
            <w:tcW w:w="637" w:type="pct"/>
            <w:vAlign w:val="center"/>
          </w:tcPr>
          <w:p w14:paraId="66A41CB3" w14:textId="2CE23350" w:rsidR="009B5C32" w:rsidRPr="00C02AD6" w:rsidRDefault="009B5C32" w:rsidP="009B5C32">
            <w:pPr>
              <w:jc w:val="center"/>
              <w:rPr>
                <w:rFonts w:ascii="GOST Common" w:hAnsi="GOST Common"/>
                <w:sz w:val="16"/>
                <w:szCs w:val="16"/>
              </w:rPr>
            </w:pPr>
            <w:r w:rsidRPr="00E04BC3">
              <w:rPr>
                <w:rFonts w:ascii="GOST Common" w:hAnsi="GOST Common" w:cs="Arial"/>
                <w:sz w:val="16"/>
                <w:szCs w:val="16"/>
              </w:rPr>
              <w:t>1</w:t>
            </w:r>
          </w:p>
        </w:tc>
        <w:tc>
          <w:tcPr>
            <w:tcW w:w="751" w:type="pct"/>
            <w:vAlign w:val="center"/>
          </w:tcPr>
          <w:p w14:paraId="40EDEE2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4FB5250E" w14:textId="77777777" w:rsidTr="009B5C32">
        <w:tc>
          <w:tcPr>
            <w:tcW w:w="1145" w:type="pct"/>
          </w:tcPr>
          <w:p w14:paraId="636F3220"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Обеспечение занятий спортом в помещениях (</w:t>
            </w:r>
            <w:r w:rsidRPr="00C02AD6">
              <w:rPr>
                <w:rFonts w:ascii="GOST Common" w:hAnsi="GOST Common"/>
                <w:sz w:val="20"/>
                <w:szCs w:val="20"/>
                <w:shd w:val="clear" w:color="auto" w:fill="FFFFFF"/>
              </w:rPr>
              <w:t xml:space="preserve">код </w:t>
            </w:r>
            <w:r w:rsidRPr="00C02AD6">
              <w:rPr>
                <w:rFonts w:ascii="GOST Common" w:hAnsi="GOST Common"/>
                <w:sz w:val="20"/>
                <w:szCs w:val="20"/>
              </w:rPr>
              <w:t>5.1.2)</w:t>
            </w:r>
          </w:p>
        </w:tc>
        <w:tc>
          <w:tcPr>
            <w:tcW w:w="416" w:type="pct"/>
            <w:vAlign w:val="center"/>
          </w:tcPr>
          <w:p w14:paraId="3BE2E186"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9F2B1BE"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E99744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00DBE3A"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A477E07"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6"/>
            </w:r>
          </w:p>
        </w:tc>
        <w:tc>
          <w:tcPr>
            <w:tcW w:w="637" w:type="pct"/>
            <w:vAlign w:val="center"/>
          </w:tcPr>
          <w:p w14:paraId="33BAACE8" w14:textId="6CF3CBC2" w:rsidR="009B5C32" w:rsidRPr="00C02AD6" w:rsidRDefault="009B5C32" w:rsidP="009B5C32">
            <w:pPr>
              <w:jc w:val="center"/>
              <w:rPr>
                <w:rFonts w:ascii="GOST Common" w:hAnsi="GOST Common"/>
                <w:sz w:val="16"/>
                <w:szCs w:val="16"/>
              </w:rPr>
            </w:pPr>
            <w:r w:rsidRPr="00E04BC3">
              <w:rPr>
                <w:rFonts w:ascii="GOST Common" w:hAnsi="GOST Common" w:cs="Arial"/>
                <w:sz w:val="16"/>
                <w:szCs w:val="16"/>
              </w:rPr>
              <w:t>1</w:t>
            </w:r>
          </w:p>
        </w:tc>
        <w:tc>
          <w:tcPr>
            <w:tcW w:w="751" w:type="pct"/>
            <w:vAlign w:val="center"/>
          </w:tcPr>
          <w:p w14:paraId="1B881C5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E92B37" w:rsidRPr="00C02AD6" w14:paraId="52BB753F" w14:textId="77777777" w:rsidTr="00C91A87">
        <w:tc>
          <w:tcPr>
            <w:tcW w:w="1145" w:type="pct"/>
          </w:tcPr>
          <w:p w14:paraId="735B5AEE" w14:textId="77777777" w:rsidR="00E92B37" w:rsidRPr="00C02AD6" w:rsidRDefault="00E92B37"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Площадки для занятий спортом</w:t>
            </w:r>
          </w:p>
          <w:p w14:paraId="12BC5C4B" w14:textId="77777777" w:rsidR="00E92B37" w:rsidRPr="00C02AD6" w:rsidRDefault="00E92B37"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5.1.3)</w:t>
            </w:r>
          </w:p>
        </w:tc>
        <w:tc>
          <w:tcPr>
            <w:tcW w:w="416" w:type="pct"/>
            <w:vAlign w:val="center"/>
          </w:tcPr>
          <w:p w14:paraId="5F2D5839"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99E7EA3"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06D1DB1"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518C70B"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298F698"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17"/>
            </w:r>
          </w:p>
        </w:tc>
        <w:tc>
          <w:tcPr>
            <w:tcW w:w="637" w:type="pct"/>
            <w:vAlign w:val="center"/>
          </w:tcPr>
          <w:p w14:paraId="51390580"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1394E901"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r>
      <w:tr w:rsidR="00E92B37" w:rsidRPr="00C02AD6" w14:paraId="67A66EF5" w14:textId="77777777" w:rsidTr="00C91A87">
        <w:tc>
          <w:tcPr>
            <w:tcW w:w="1145" w:type="pct"/>
          </w:tcPr>
          <w:p w14:paraId="7C8DE054" w14:textId="77777777" w:rsidR="00E92B37" w:rsidRPr="00C02AD6" w:rsidRDefault="00E92B37" w:rsidP="00C91A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Оборудованные площадки для занятий спортом (код 5.1.4)</w:t>
            </w:r>
          </w:p>
        </w:tc>
        <w:tc>
          <w:tcPr>
            <w:tcW w:w="416" w:type="pct"/>
            <w:vAlign w:val="center"/>
          </w:tcPr>
          <w:p w14:paraId="69E3ECAD"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7FB93EB"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9668DDD"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E5D3BEA"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9D057AC"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8C04F41"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4AD4E6C"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r>
      <w:tr w:rsidR="00E92B37" w:rsidRPr="00C02AD6" w14:paraId="5EFBFDD7" w14:textId="77777777" w:rsidTr="00C91A87">
        <w:tc>
          <w:tcPr>
            <w:tcW w:w="1145" w:type="pct"/>
          </w:tcPr>
          <w:p w14:paraId="76FB9227" w14:textId="77777777" w:rsidR="00E92B37" w:rsidRPr="00C02AD6" w:rsidRDefault="00E92B37" w:rsidP="00C91A87">
            <w:pPr>
              <w:rPr>
                <w:rFonts w:ascii="GOST Common" w:hAnsi="GOST Common"/>
                <w:sz w:val="20"/>
                <w:szCs w:val="20"/>
              </w:rPr>
            </w:pPr>
            <w:r w:rsidRPr="00C02AD6">
              <w:rPr>
                <w:rFonts w:ascii="GOST Common" w:hAnsi="GOST Common"/>
                <w:sz w:val="20"/>
                <w:szCs w:val="20"/>
              </w:rPr>
              <w:t>Историко-культурная деятельность</w:t>
            </w:r>
            <w:r w:rsidRPr="00C02AD6">
              <w:rPr>
                <w:rStyle w:val="ab"/>
                <w:rFonts w:ascii="GOST Common" w:hAnsi="GOST Common"/>
                <w:sz w:val="20"/>
                <w:szCs w:val="20"/>
              </w:rPr>
              <w:footnoteReference w:id="18"/>
            </w:r>
            <w:r w:rsidRPr="00C02AD6">
              <w:rPr>
                <w:rFonts w:ascii="GOST Common" w:hAnsi="GOST Common"/>
                <w:sz w:val="20"/>
                <w:szCs w:val="20"/>
                <w:shd w:val="clear" w:color="auto" w:fill="FFFFFF"/>
              </w:rPr>
              <w:t xml:space="preserve"> (код 9.3)</w:t>
            </w:r>
          </w:p>
        </w:tc>
        <w:tc>
          <w:tcPr>
            <w:tcW w:w="416" w:type="pct"/>
            <w:vAlign w:val="center"/>
          </w:tcPr>
          <w:p w14:paraId="2C22EA9D" w14:textId="77777777" w:rsidR="00E92B37" w:rsidRPr="00C02AD6" w:rsidRDefault="00E92B37"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528F5A08" w14:textId="77777777" w:rsidR="00E92B37" w:rsidRPr="00C02AD6" w:rsidRDefault="00E92B37" w:rsidP="00C91A87">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607DCC4E" w14:textId="77777777" w:rsidR="00E92B37" w:rsidRPr="00C02AD6" w:rsidRDefault="00E92B37"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5513BFA6" w14:textId="77777777" w:rsidR="00E92B37" w:rsidRPr="00C02AD6" w:rsidRDefault="00E92B37" w:rsidP="00C91A87">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71AC320C" w14:textId="77777777" w:rsidR="00E92B37" w:rsidRPr="00C02AD6" w:rsidRDefault="00E92B37" w:rsidP="00C91A87">
            <w:pPr>
              <w:jc w:val="center"/>
              <w:rPr>
                <w:rFonts w:ascii="GOST Common" w:hAnsi="GOST Common"/>
                <w:sz w:val="16"/>
                <w:szCs w:val="16"/>
              </w:rPr>
            </w:pPr>
            <w:r w:rsidRPr="00C02AD6">
              <w:rPr>
                <w:rFonts w:ascii="GOST Common" w:hAnsi="GOST Common" w:cs="Arial"/>
                <w:sz w:val="16"/>
                <w:szCs w:val="16"/>
              </w:rPr>
              <w:t>-</w:t>
            </w:r>
          </w:p>
        </w:tc>
        <w:tc>
          <w:tcPr>
            <w:tcW w:w="637" w:type="pct"/>
            <w:vAlign w:val="center"/>
          </w:tcPr>
          <w:p w14:paraId="7608E207" w14:textId="77777777" w:rsidR="00E92B37" w:rsidRPr="00C02AD6" w:rsidRDefault="00E92B37" w:rsidP="00C91A87">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4DD4277E" w14:textId="77777777" w:rsidR="00E92B37" w:rsidRPr="00C02AD6" w:rsidRDefault="00E92B37" w:rsidP="00C91A87">
            <w:pPr>
              <w:jc w:val="center"/>
              <w:rPr>
                <w:rFonts w:ascii="GOST Common" w:hAnsi="GOST Common"/>
                <w:sz w:val="16"/>
                <w:szCs w:val="16"/>
              </w:rPr>
            </w:pPr>
            <w:r w:rsidRPr="00C02AD6">
              <w:rPr>
                <w:rFonts w:ascii="GOST Common" w:hAnsi="GOST Common" w:cs="Arial"/>
                <w:sz w:val="16"/>
                <w:szCs w:val="16"/>
              </w:rPr>
              <w:t>-</w:t>
            </w:r>
          </w:p>
        </w:tc>
      </w:tr>
      <w:tr w:rsidR="00E92B37" w:rsidRPr="00C02AD6" w14:paraId="56A7F30A" w14:textId="77777777" w:rsidTr="00C91A87">
        <w:tc>
          <w:tcPr>
            <w:tcW w:w="1145" w:type="pct"/>
          </w:tcPr>
          <w:p w14:paraId="0445FE9F" w14:textId="77777777" w:rsidR="00E92B37" w:rsidRPr="00C02AD6" w:rsidRDefault="00E92B37" w:rsidP="00C91A87">
            <w:pPr>
              <w:rPr>
                <w:rFonts w:ascii="GOST Common" w:hAnsi="GOST Common"/>
                <w:sz w:val="20"/>
                <w:szCs w:val="20"/>
              </w:rPr>
            </w:pPr>
            <w:r w:rsidRPr="00C02AD6">
              <w:rPr>
                <w:rFonts w:ascii="GOST Common" w:hAnsi="GOST Common"/>
                <w:sz w:val="20"/>
                <w:szCs w:val="20"/>
              </w:rPr>
              <w:t xml:space="preserve">Улично-дорожная сеть </w:t>
            </w:r>
          </w:p>
          <w:p w14:paraId="0C45C141" w14:textId="77777777" w:rsidR="00E92B37" w:rsidRPr="00C02AD6" w:rsidRDefault="00E92B37" w:rsidP="00C91A87">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19"/>
            </w:r>
          </w:p>
        </w:tc>
        <w:tc>
          <w:tcPr>
            <w:tcW w:w="416" w:type="pct"/>
            <w:vAlign w:val="center"/>
          </w:tcPr>
          <w:p w14:paraId="6B138386"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6A98C43"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176C56D"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480AD55"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7865B57"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86ADAB1"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6549A15"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r>
      <w:tr w:rsidR="00E92B37" w:rsidRPr="00C02AD6" w14:paraId="69456BCB" w14:textId="77777777" w:rsidTr="00C91A87">
        <w:tc>
          <w:tcPr>
            <w:tcW w:w="5000" w:type="pct"/>
            <w:gridSpan w:val="8"/>
            <w:shd w:val="clear" w:color="auto" w:fill="F2F2F2"/>
          </w:tcPr>
          <w:p w14:paraId="0423B78E" w14:textId="77777777" w:rsidR="00E92B37" w:rsidRPr="00C02AD6" w:rsidRDefault="00E92B37" w:rsidP="00C91A87">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E92B37" w:rsidRPr="00C02AD6" w14:paraId="1903CB60" w14:textId="77777777" w:rsidTr="00C91A87">
        <w:tc>
          <w:tcPr>
            <w:tcW w:w="1145" w:type="pct"/>
          </w:tcPr>
          <w:p w14:paraId="27454734" w14:textId="77777777" w:rsidR="00E92B37" w:rsidRPr="00C02AD6" w:rsidRDefault="00E92B37" w:rsidP="00C91A87">
            <w:pPr>
              <w:rPr>
                <w:rFonts w:ascii="GOST Common" w:hAnsi="GOST Common"/>
                <w:sz w:val="20"/>
                <w:szCs w:val="20"/>
              </w:rPr>
            </w:pPr>
            <w:r w:rsidRPr="00C02AD6">
              <w:rPr>
                <w:rFonts w:ascii="GOST Common" w:hAnsi="GOST Common"/>
                <w:sz w:val="20"/>
                <w:szCs w:val="20"/>
              </w:rPr>
              <w:t xml:space="preserve">Коммунальное обслуживание </w:t>
            </w:r>
          </w:p>
          <w:p w14:paraId="27C9646B" w14:textId="77777777" w:rsidR="00E92B37" w:rsidRPr="00C02AD6" w:rsidRDefault="00E92B37" w:rsidP="00C91A87">
            <w:pPr>
              <w:rPr>
                <w:rFonts w:ascii="GOST Common" w:hAnsi="GOST Common"/>
                <w:sz w:val="20"/>
                <w:szCs w:val="20"/>
              </w:rPr>
            </w:pPr>
            <w:r w:rsidRPr="00C02AD6">
              <w:rPr>
                <w:rFonts w:ascii="GOST Common" w:hAnsi="GOST Common"/>
                <w:sz w:val="20"/>
                <w:szCs w:val="20"/>
              </w:rPr>
              <w:t>(код 3.1)</w:t>
            </w:r>
          </w:p>
        </w:tc>
        <w:tc>
          <w:tcPr>
            <w:tcW w:w="416" w:type="pct"/>
            <w:vAlign w:val="center"/>
          </w:tcPr>
          <w:p w14:paraId="741E1E21"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276E035"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58433C8"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BC37A64"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53B1609"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6C92A97"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5E73BC18"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50</w:t>
            </w:r>
          </w:p>
        </w:tc>
      </w:tr>
      <w:tr w:rsidR="00E92B37" w:rsidRPr="00C02AD6" w14:paraId="442FCC1C" w14:textId="77777777" w:rsidTr="00C91A87">
        <w:tc>
          <w:tcPr>
            <w:tcW w:w="1145" w:type="pct"/>
          </w:tcPr>
          <w:p w14:paraId="419DCF82" w14:textId="77777777" w:rsidR="00E92B37" w:rsidRPr="00C02AD6" w:rsidRDefault="00E92B37" w:rsidP="00C91A87">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5E2E7974" w14:textId="77777777" w:rsidR="00E92B37" w:rsidRPr="00C02AD6" w:rsidRDefault="00E92B37" w:rsidP="00C91A87">
            <w:pPr>
              <w:rPr>
                <w:rFonts w:ascii="GOST Common" w:hAnsi="GOST Common"/>
                <w:sz w:val="20"/>
                <w:szCs w:val="20"/>
              </w:rPr>
            </w:pPr>
            <w:r w:rsidRPr="00C02AD6">
              <w:rPr>
                <w:rFonts w:ascii="GOST Common" w:hAnsi="GOST Common"/>
                <w:sz w:val="20"/>
                <w:szCs w:val="20"/>
              </w:rPr>
              <w:t>(код 12.2)</w:t>
            </w:r>
          </w:p>
        </w:tc>
        <w:tc>
          <w:tcPr>
            <w:tcW w:w="416" w:type="pct"/>
            <w:vAlign w:val="center"/>
          </w:tcPr>
          <w:p w14:paraId="37F63F11"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4</w:t>
            </w:r>
          </w:p>
        </w:tc>
        <w:tc>
          <w:tcPr>
            <w:tcW w:w="441" w:type="pct"/>
            <w:vAlign w:val="center"/>
          </w:tcPr>
          <w:p w14:paraId="7CDE468A"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16</w:t>
            </w:r>
          </w:p>
        </w:tc>
        <w:tc>
          <w:tcPr>
            <w:tcW w:w="416" w:type="pct"/>
            <w:vAlign w:val="center"/>
          </w:tcPr>
          <w:p w14:paraId="76451464"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2</w:t>
            </w:r>
          </w:p>
        </w:tc>
        <w:tc>
          <w:tcPr>
            <w:tcW w:w="441" w:type="pct"/>
            <w:vAlign w:val="center"/>
          </w:tcPr>
          <w:p w14:paraId="532C2EB2"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8</w:t>
            </w:r>
          </w:p>
        </w:tc>
        <w:tc>
          <w:tcPr>
            <w:tcW w:w="753" w:type="pct"/>
            <w:vAlign w:val="center"/>
          </w:tcPr>
          <w:p w14:paraId="610851EE"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73C0D8D"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20</w:t>
            </w:r>
          </w:p>
        </w:tc>
        <w:tc>
          <w:tcPr>
            <w:tcW w:w="751" w:type="pct"/>
            <w:vAlign w:val="center"/>
          </w:tcPr>
          <w:p w14:paraId="75E097E3" w14:textId="77777777" w:rsidR="00E92B37" w:rsidRPr="00C02AD6" w:rsidRDefault="00E92B37" w:rsidP="00C91A87">
            <w:pPr>
              <w:jc w:val="center"/>
              <w:rPr>
                <w:rFonts w:ascii="GOST Common" w:hAnsi="GOST Common"/>
                <w:sz w:val="16"/>
                <w:szCs w:val="16"/>
              </w:rPr>
            </w:pPr>
            <w:r w:rsidRPr="00C02AD6">
              <w:rPr>
                <w:rFonts w:ascii="GOST Common" w:hAnsi="GOST Common"/>
                <w:sz w:val="16"/>
                <w:szCs w:val="16"/>
              </w:rPr>
              <w:t>-</w:t>
            </w:r>
          </w:p>
        </w:tc>
      </w:tr>
      <w:tr w:rsidR="00E92B37" w:rsidRPr="00C02AD6" w14:paraId="015D336B" w14:textId="77777777" w:rsidTr="00C91A87">
        <w:tc>
          <w:tcPr>
            <w:tcW w:w="5000" w:type="pct"/>
            <w:gridSpan w:val="8"/>
            <w:shd w:val="clear" w:color="auto" w:fill="F2F2F2"/>
          </w:tcPr>
          <w:p w14:paraId="78B636B2" w14:textId="77777777" w:rsidR="00E92B37" w:rsidRPr="00C02AD6" w:rsidRDefault="00E92B37" w:rsidP="00C91A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9B5C32" w:rsidRPr="00C02AD6" w14:paraId="0F6BEFF9" w14:textId="77777777" w:rsidTr="009B5C32">
        <w:tc>
          <w:tcPr>
            <w:tcW w:w="1145" w:type="pct"/>
          </w:tcPr>
          <w:p w14:paraId="6F8A40F2" w14:textId="77777777" w:rsidR="009B5C32" w:rsidRPr="00C02AD6" w:rsidRDefault="009B5C32" w:rsidP="009B5C32">
            <w:pPr>
              <w:jc w:val="both"/>
              <w:rPr>
                <w:rFonts w:ascii="GOST Common" w:hAnsi="GOST Common"/>
                <w:sz w:val="20"/>
                <w:szCs w:val="20"/>
              </w:rPr>
            </w:pPr>
            <w:r w:rsidRPr="00C02AD6">
              <w:rPr>
                <w:rFonts w:ascii="GOST Common" w:hAnsi="GOST Common"/>
                <w:sz w:val="20"/>
                <w:szCs w:val="20"/>
              </w:rPr>
              <w:t xml:space="preserve">Общественное управление </w:t>
            </w:r>
          </w:p>
          <w:p w14:paraId="25EA8325"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(код 3.8)</w:t>
            </w:r>
          </w:p>
        </w:tc>
        <w:tc>
          <w:tcPr>
            <w:tcW w:w="416" w:type="pct"/>
            <w:vAlign w:val="center"/>
          </w:tcPr>
          <w:p w14:paraId="30B5F1C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F09B9E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32EE0B6"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86F8C9E"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A7275D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41ECCD6" w14:textId="649F866C" w:rsidR="009B5C32" w:rsidRPr="00C02AD6" w:rsidRDefault="009B5C32" w:rsidP="009B5C32">
            <w:pPr>
              <w:jc w:val="center"/>
              <w:rPr>
                <w:rFonts w:ascii="GOST Common" w:hAnsi="GOST Common"/>
                <w:sz w:val="16"/>
                <w:szCs w:val="16"/>
              </w:rPr>
            </w:pPr>
            <w:r w:rsidRPr="001155D8">
              <w:rPr>
                <w:rFonts w:ascii="GOST Common" w:hAnsi="GOST Common" w:cs="Arial"/>
                <w:sz w:val="16"/>
                <w:szCs w:val="16"/>
              </w:rPr>
              <w:t>1</w:t>
            </w:r>
          </w:p>
        </w:tc>
        <w:tc>
          <w:tcPr>
            <w:tcW w:w="751" w:type="pct"/>
            <w:vAlign w:val="center"/>
          </w:tcPr>
          <w:p w14:paraId="6CA4F58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r w:rsidR="009B5C32" w:rsidRPr="00C02AD6" w14:paraId="4A504178" w14:textId="77777777" w:rsidTr="009B5C32">
        <w:tc>
          <w:tcPr>
            <w:tcW w:w="1145" w:type="pct"/>
          </w:tcPr>
          <w:p w14:paraId="3AE1D24A" w14:textId="77777777" w:rsidR="009B5C32" w:rsidRPr="00C02AD6" w:rsidRDefault="009B5C32" w:rsidP="009B5C32">
            <w:pPr>
              <w:rPr>
                <w:rFonts w:ascii="GOST Common" w:hAnsi="GOST Common"/>
                <w:sz w:val="20"/>
                <w:szCs w:val="20"/>
              </w:rPr>
            </w:pPr>
            <w:r w:rsidRPr="00C02AD6">
              <w:rPr>
                <w:rFonts w:ascii="GOST Common" w:hAnsi="GOST Common"/>
                <w:sz w:val="20"/>
                <w:szCs w:val="20"/>
              </w:rPr>
              <w:t>Рынки (код 4.3)</w:t>
            </w:r>
          </w:p>
        </w:tc>
        <w:tc>
          <w:tcPr>
            <w:tcW w:w="416" w:type="pct"/>
            <w:vAlign w:val="center"/>
          </w:tcPr>
          <w:p w14:paraId="044D2885"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F181C4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B02B9B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29AC7F1"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6F54024"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9AA8BE1" w14:textId="08DD5A83" w:rsidR="009B5C32" w:rsidRPr="00C02AD6" w:rsidRDefault="009B5C32" w:rsidP="009B5C32">
            <w:pPr>
              <w:jc w:val="center"/>
              <w:rPr>
                <w:rFonts w:ascii="GOST Common" w:hAnsi="GOST Common"/>
                <w:sz w:val="16"/>
                <w:szCs w:val="16"/>
              </w:rPr>
            </w:pPr>
            <w:r w:rsidRPr="001155D8">
              <w:rPr>
                <w:rFonts w:ascii="GOST Common" w:hAnsi="GOST Common" w:cs="Arial"/>
                <w:sz w:val="16"/>
                <w:szCs w:val="16"/>
              </w:rPr>
              <w:t>1</w:t>
            </w:r>
          </w:p>
        </w:tc>
        <w:tc>
          <w:tcPr>
            <w:tcW w:w="751" w:type="pct"/>
            <w:vAlign w:val="center"/>
          </w:tcPr>
          <w:p w14:paraId="5EC518A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20</w:t>
            </w:r>
          </w:p>
        </w:tc>
      </w:tr>
      <w:tr w:rsidR="009B5C32" w:rsidRPr="00C02AD6" w14:paraId="77BD2033" w14:textId="77777777" w:rsidTr="009B5C32">
        <w:tc>
          <w:tcPr>
            <w:tcW w:w="1145" w:type="pct"/>
          </w:tcPr>
          <w:p w14:paraId="03EC8146" w14:textId="77777777" w:rsidR="009B5C32" w:rsidRPr="00C02AD6" w:rsidRDefault="009B5C32" w:rsidP="009B5C32">
            <w:pPr>
              <w:jc w:val="both"/>
              <w:rPr>
                <w:rFonts w:ascii="GOST Common" w:hAnsi="GOST Common"/>
                <w:sz w:val="16"/>
                <w:szCs w:val="16"/>
              </w:rPr>
            </w:pPr>
            <w:r w:rsidRPr="00C02AD6">
              <w:rPr>
                <w:rFonts w:ascii="GOST Common" w:hAnsi="GOST Common"/>
                <w:sz w:val="20"/>
                <w:szCs w:val="20"/>
              </w:rPr>
              <w:t>Магазины (код 4.4)</w:t>
            </w:r>
          </w:p>
        </w:tc>
        <w:tc>
          <w:tcPr>
            <w:tcW w:w="416" w:type="pct"/>
            <w:vAlign w:val="center"/>
          </w:tcPr>
          <w:p w14:paraId="23280464"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13D3F60"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5B537EB"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42EF762"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8D5293F"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49C03AB" w14:textId="4AE8FA7E" w:rsidR="009B5C32" w:rsidRPr="00C02AD6" w:rsidRDefault="009B5C32" w:rsidP="009B5C32">
            <w:pPr>
              <w:jc w:val="center"/>
              <w:rPr>
                <w:rFonts w:ascii="GOST Common" w:hAnsi="GOST Common"/>
                <w:sz w:val="16"/>
                <w:szCs w:val="16"/>
              </w:rPr>
            </w:pPr>
            <w:r w:rsidRPr="001155D8">
              <w:rPr>
                <w:rFonts w:ascii="GOST Common" w:hAnsi="GOST Common" w:cs="Arial"/>
                <w:sz w:val="16"/>
                <w:szCs w:val="16"/>
              </w:rPr>
              <w:t>1</w:t>
            </w:r>
          </w:p>
        </w:tc>
        <w:tc>
          <w:tcPr>
            <w:tcW w:w="751" w:type="pct"/>
            <w:vAlign w:val="center"/>
          </w:tcPr>
          <w:p w14:paraId="30459049" w14:textId="77777777" w:rsidR="009B5C32" w:rsidRPr="00C02AD6" w:rsidRDefault="009B5C32" w:rsidP="009B5C32">
            <w:pPr>
              <w:jc w:val="center"/>
              <w:rPr>
                <w:rFonts w:ascii="GOST Common" w:hAnsi="GOST Common"/>
                <w:sz w:val="16"/>
                <w:szCs w:val="16"/>
              </w:rPr>
            </w:pPr>
            <w:r w:rsidRPr="00C02AD6">
              <w:rPr>
                <w:rFonts w:ascii="GOST Common" w:hAnsi="GOST Common"/>
                <w:sz w:val="16"/>
                <w:szCs w:val="16"/>
              </w:rPr>
              <w:t>60</w:t>
            </w:r>
          </w:p>
        </w:tc>
      </w:tr>
    </w:tbl>
    <w:p w14:paraId="6940A35F" w14:textId="77777777" w:rsidR="00A06F8B" w:rsidRDefault="0078185D" w:rsidP="0078185D">
      <w:pPr>
        <w:jc w:val="both"/>
        <w:rPr>
          <w:rFonts w:ascii="GOST Common" w:hAnsi="GOST Common"/>
          <w:i/>
          <w:sz w:val="14"/>
          <w:szCs w:val="14"/>
        </w:rPr>
      </w:pPr>
      <w:r w:rsidRPr="00C02AD6">
        <w:rPr>
          <w:rFonts w:ascii="GOST Common" w:hAnsi="GOST Common"/>
          <w:i/>
          <w:sz w:val="14"/>
          <w:szCs w:val="14"/>
        </w:rPr>
        <w:t>*Определяется технологическими требованиями</w:t>
      </w:r>
    </w:p>
    <w:p w14:paraId="66048F7A" w14:textId="77777777" w:rsidR="00A06F8B" w:rsidRPr="00C02AD6" w:rsidRDefault="00A06F8B" w:rsidP="00A06F8B">
      <w:pPr>
        <w:jc w:val="both"/>
        <w:rPr>
          <w:rFonts w:ascii="GOST Common" w:hAnsi="GOST Common"/>
          <w:i/>
          <w:sz w:val="14"/>
          <w:szCs w:val="14"/>
        </w:rPr>
      </w:pPr>
      <w:r w:rsidRPr="00C02AD6">
        <w:rPr>
          <w:rFonts w:ascii="GOST Common" w:hAnsi="GOST Common"/>
          <w:i/>
          <w:sz w:val="14"/>
          <w:szCs w:val="14"/>
        </w:rPr>
        <w:lastRenderedPageBreak/>
        <w:t>**Возможно увеличение минимального отступа с поправкой на противопожарный разрыв</w:t>
      </w:r>
    </w:p>
    <w:p w14:paraId="5518B251" w14:textId="77777777" w:rsidR="00001BBE" w:rsidRPr="00C02AD6" w:rsidRDefault="00001BBE" w:rsidP="0078185D">
      <w:pPr>
        <w:jc w:val="both"/>
        <w:rPr>
          <w:rFonts w:ascii="GOST Common" w:hAnsi="GOST Common"/>
          <w:i/>
          <w:sz w:val="14"/>
          <w:szCs w:val="14"/>
        </w:rPr>
      </w:pPr>
    </w:p>
    <w:p w14:paraId="6A546A29" w14:textId="27AA4C53" w:rsidR="00691ABB" w:rsidRPr="00C02AD6" w:rsidRDefault="00691ABB" w:rsidP="00691ABB">
      <w:pPr>
        <w:ind w:firstLine="851"/>
        <w:jc w:val="both"/>
        <w:rPr>
          <w:rFonts w:ascii="GOST Common" w:hAnsi="GOST Common" w:cs="Arial"/>
          <w:b/>
        </w:rPr>
      </w:pPr>
      <w:r w:rsidRPr="00C02AD6">
        <w:rPr>
          <w:rFonts w:ascii="GOST Common" w:hAnsi="GOST Common" w:cs="Arial"/>
          <w:b/>
        </w:rPr>
        <w:t>Дополнительные параметры зон ОД-1(1), ОД-1(2), ОД-2(1), ОД-2(2):</w:t>
      </w:r>
    </w:p>
    <w:p w14:paraId="2157C26B"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минимальная высота здания – 4 м, шпили, башни, флагштоки – без ограничений;</w:t>
      </w:r>
    </w:p>
    <w:p w14:paraId="73848D19" w14:textId="77777777" w:rsidR="00691ABB" w:rsidRPr="00C02AD6" w:rsidRDefault="00691ABB" w:rsidP="00691ABB">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минимальное расстояние между отдельно стоящими зданиями при соблюдении противопожарных требований – 6 м;</w:t>
      </w:r>
    </w:p>
    <w:p w14:paraId="735D8695" w14:textId="77777777" w:rsidR="00691ABB" w:rsidRPr="00C02AD6" w:rsidRDefault="00691ABB" w:rsidP="00691ABB">
      <w:pPr>
        <w:tabs>
          <w:tab w:val="left" w:pos="0"/>
        </w:tabs>
        <w:suppressAutoHyphens/>
        <w:snapToGrid w:val="0"/>
        <w:ind w:firstLine="851"/>
        <w:jc w:val="both"/>
        <w:rPr>
          <w:rFonts w:ascii="GOST Common" w:hAnsi="GOST Common" w:cs="Arial"/>
        </w:rPr>
      </w:pPr>
      <w:r w:rsidRPr="00C02AD6">
        <w:rPr>
          <w:rFonts w:ascii="GOST Common" w:hAnsi="GOST Common" w:cs="Arial"/>
        </w:rP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66010A1F" w14:textId="01AD3BF0" w:rsidR="00691ABB" w:rsidRPr="00C02AD6" w:rsidRDefault="00691ABB" w:rsidP="00691ABB">
      <w:pPr>
        <w:pStyle w:val="af3"/>
        <w:tabs>
          <w:tab w:val="left" w:pos="720"/>
        </w:tabs>
        <w:ind w:firstLine="851"/>
        <w:jc w:val="both"/>
        <w:rPr>
          <w:rFonts w:ascii="GOST Common" w:hAnsi="GOST Common" w:cs="Arial"/>
          <w:color w:val="000000"/>
        </w:rPr>
      </w:pPr>
      <w:r w:rsidRPr="00C02AD6">
        <w:rPr>
          <w:rFonts w:ascii="GOST Common" w:hAnsi="GOST Common" w:cs="Arial"/>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50EE3B2D" w14:textId="0FEFA893" w:rsidR="00691ABB" w:rsidRPr="00C02AD6" w:rsidRDefault="00691ABB" w:rsidP="00691ABB">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EF9C3AC" w14:textId="77777777" w:rsidR="00691ABB" w:rsidRPr="00C02AD6" w:rsidRDefault="00691ABB" w:rsidP="00691ABB">
      <w:pPr>
        <w:rPr>
          <w:rFonts w:ascii="GOST Common" w:hAnsi="GOST Common"/>
        </w:rPr>
      </w:pPr>
    </w:p>
    <w:p w14:paraId="40502CE2" w14:textId="05DD0FAA" w:rsidR="007306C9" w:rsidRPr="00C02AD6" w:rsidRDefault="007306C9" w:rsidP="007A77D3">
      <w:pPr>
        <w:pStyle w:val="2"/>
        <w:tabs>
          <w:tab w:val="clear" w:pos="576"/>
        </w:tabs>
        <w:ind w:left="0" w:firstLine="851"/>
        <w:jc w:val="both"/>
        <w:rPr>
          <w:rFonts w:ascii="GOST Common" w:hAnsi="GOST Common" w:cs="Times New Roman"/>
          <w:i w:val="0"/>
          <w:lang w:eastAsia="ru-RU"/>
        </w:rPr>
      </w:pPr>
      <w:bookmarkStart w:id="38" w:name="_Toc115772994"/>
      <w:r w:rsidRPr="00C02AD6">
        <w:rPr>
          <w:rFonts w:ascii="GOST Common" w:hAnsi="GOST Common" w:cs="Times New Roman"/>
          <w:i w:val="0"/>
          <w:lang w:eastAsia="ru-RU"/>
        </w:rPr>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4</w:t>
      </w:r>
      <w:r w:rsidRPr="00C02AD6">
        <w:rPr>
          <w:rFonts w:ascii="GOST Common" w:hAnsi="GOST Common" w:cs="Times New Roman"/>
          <w:i w:val="0"/>
          <w:lang w:eastAsia="ru-RU"/>
        </w:rPr>
        <w:t xml:space="preserve">. Градостроительные регламенты </w:t>
      </w:r>
      <w:r w:rsidR="0021597B" w:rsidRPr="00C02AD6">
        <w:rPr>
          <w:rFonts w:ascii="GOST Common" w:hAnsi="GOST Common" w:cs="Times New Roman"/>
          <w:i w:val="0"/>
          <w:lang w:eastAsia="ru-RU"/>
        </w:rPr>
        <w:t>производственных зон, зон инженерной и транспортной инфраструктур</w:t>
      </w:r>
      <w:bookmarkEnd w:id="38"/>
    </w:p>
    <w:p w14:paraId="5ED6A8B3" w14:textId="296BA5C3" w:rsidR="004718A1" w:rsidRPr="00C02AD6" w:rsidRDefault="0021597B" w:rsidP="0021597B">
      <w:pPr>
        <w:pStyle w:val="aff2"/>
        <w:numPr>
          <w:ilvl w:val="2"/>
          <w:numId w:val="24"/>
        </w:numPr>
        <w:tabs>
          <w:tab w:val="clear" w:pos="2160"/>
          <w:tab w:val="num" w:pos="1106"/>
        </w:tabs>
        <w:ind w:left="0" w:firstLine="851"/>
        <w:rPr>
          <w:rFonts w:ascii="GOST Common" w:hAnsi="GOST Common"/>
        </w:rPr>
      </w:pPr>
      <w:r w:rsidRPr="00C02AD6">
        <w:rPr>
          <w:rFonts w:ascii="GOST Common" w:hAnsi="GOST Common"/>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170CB4BE" w14:textId="09AA32E2" w:rsidR="0021597B" w:rsidRPr="00C02AD6" w:rsidRDefault="0021597B" w:rsidP="0021597B">
      <w:pPr>
        <w:keepNext/>
        <w:shd w:val="clear" w:color="auto" w:fill="FFFFFF"/>
        <w:autoSpaceDE w:val="0"/>
        <w:ind w:firstLine="851"/>
        <w:rPr>
          <w:rFonts w:ascii="GOST Common" w:hAnsi="GOST Common"/>
          <w:b/>
          <w:bCs/>
        </w:rPr>
      </w:pPr>
      <w:r w:rsidRPr="00C02AD6">
        <w:rPr>
          <w:rFonts w:ascii="GOST Common" w:hAnsi="GOST Common"/>
        </w:rPr>
        <w:t>2. Производственные зоны, зоны инженерной и транспортной инфраструктур включают:</w:t>
      </w:r>
    </w:p>
    <w:p w14:paraId="5D7E8E66" w14:textId="05072F15" w:rsidR="0021597B" w:rsidRPr="00C02AD6" w:rsidRDefault="0021597B" w:rsidP="0021597B">
      <w:pPr>
        <w:pStyle w:val="af3"/>
        <w:suppressAutoHyphens/>
        <w:ind w:firstLine="851"/>
        <w:jc w:val="both"/>
        <w:rPr>
          <w:rFonts w:ascii="GOST Common" w:hAnsi="GOST Common"/>
        </w:rPr>
      </w:pPr>
      <w:r w:rsidRPr="00C02AD6">
        <w:rPr>
          <w:rFonts w:ascii="GOST Common" w:hAnsi="GOST Common"/>
        </w:rPr>
        <w:t xml:space="preserve">Пп – </w:t>
      </w:r>
      <w:r w:rsidR="004C32B3" w:rsidRPr="00C02AD6">
        <w:rPr>
          <w:rFonts w:ascii="GOST Common" w:hAnsi="GOST Common"/>
        </w:rPr>
        <w:t>производственную зону</w:t>
      </w:r>
      <w:r w:rsidRPr="00C02AD6">
        <w:rPr>
          <w:rFonts w:ascii="GOST Common" w:hAnsi="GOST Common"/>
        </w:rPr>
        <w:t>;</w:t>
      </w:r>
    </w:p>
    <w:p w14:paraId="5B29D3CB" w14:textId="3382F714" w:rsidR="0021597B" w:rsidRPr="00C02AD6" w:rsidRDefault="0021597B" w:rsidP="0021597B">
      <w:pPr>
        <w:pStyle w:val="af3"/>
        <w:suppressAutoHyphens/>
        <w:ind w:firstLine="851"/>
        <w:jc w:val="both"/>
        <w:rPr>
          <w:rFonts w:ascii="GOST Common" w:hAnsi="GOST Common"/>
        </w:rPr>
      </w:pPr>
      <w:r w:rsidRPr="00C02AD6">
        <w:rPr>
          <w:rFonts w:ascii="GOST Common" w:hAnsi="GOST Common"/>
        </w:rPr>
        <w:t>Пт-1 – зону внутреннего транспорта;</w:t>
      </w:r>
    </w:p>
    <w:p w14:paraId="6EAEEC6F" w14:textId="144E7059" w:rsidR="0021597B" w:rsidRPr="00C02AD6" w:rsidRDefault="004C32B3" w:rsidP="0021597B">
      <w:pPr>
        <w:pStyle w:val="af3"/>
        <w:suppressAutoHyphens/>
        <w:ind w:firstLine="851"/>
        <w:jc w:val="both"/>
        <w:rPr>
          <w:rFonts w:ascii="GOST Common" w:hAnsi="GOST Common"/>
        </w:rPr>
      </w:pPr>
      <w:r w:rsidRPr="00C02AD6">
        <w:rPr>
          <w:rFonts w:ascii="GOST Common" w:hAnsi="GOST Common"/>
        </w:rPr>
        <w:t>Пт-2</w:t>
      </w:r>
      <w:r w:rsidR="0021597B" w:rsidRPr="00C02AD6">
        <w:rPr>
          <w:rFonts w:ascii="GOST Common" w:hAnsi="GOST Common"/>
        </w:rPr>
        <w:t xml:space="preserve"> – </w:t>
      </w:r>
      <w:r w:rsidRPr="00C02AD6">
        <w:rPr>
          <w:rFonts w:ascii="GOST Common" w:hAnsi="GOST Common"/>
        </w:rPr>
        <w:t>зону обслуживания и хранения автомобильного транспорта</w:t>
      </w:r>
      <w:r w:rsidR="0021597B" w:rsidRPr="00C02AD6">
        <w:rPr>
          <w:rFonts w:ascii="GOST Common" w:hAnsi="GOST Common"/>
        </w:rPr>
        <w:t>;</w:t>
      </w:r>
    </w:p>
    <w:p w14:paraId="47B1486C" w14:textId="7A5DF183" w:rsidR="0021597B" w:rsidRPr="00C02AD6" w:rsidRDefault="004C32B3" w:rsidP="0021597B">
      <w:pPr>
        <w:pStyle w:val="af3"/>
        <w:suppressAutoHyphens/>
        <w:ind w:firstLine="851"/>
        <w:jc w:val="both"/>
        <w:rPr>
          <w:rFonts w:ascii="GOST Common" w:hAnsi="GOST Common"/>
        </w:rPr>
      </w:pPr>
      <w:r w:rsidRPr="00C02AD6">
        <w:rPr>
          <w:rFonts w:ascii="GOST Common" w:hAnsi="GOST Common"/>
        </w:rPr>
        <w:t>Пт-3</w:t>
      </w:r>
      <w:r w:rsidR="0021597B" w:rsidRPr="00C02AD6">
        <w:rPr>
          <w:rFonts w:ascii="GOST Common" w:hAnsi="GOST Common"/>
        </w:rPr>
        <w:t>(</w:t>
      </w:r>
      <w:r w:rsidRPr="00C02AD6">
        <w:rPr>
          <w:rFonts w:ascii="GOST Common" w:hAnsi="GOST Common"/>
        </w:rPr>
        <w:t>1</w:t>
      </w:r>
      <w:r w:rsidR="0021597B" w:rsidRPr="00C02AD6">
        <w:rPr>
          <w:rFonts w:ascii="GOST Common" w:hAnsi="GOST Common"/>
        </w:rPr>
        <w:t xml:space="preserve">) – зону </w:t>
      </w:r>
      <w:r w:rsidRPr="00C02AD6">
        <w:rPr>
          <w:rFonts w:ascii="GOST Common" w:hAnsi="GOST Common"/>
        </w:rPr>
        <w:t>внешнего транспорта;</w:t>
      </w:r>
    </w:p>
    <w:p w14:paraId="1FB57F2B" w14:textId="715D1F6E" w:rsidR="004C32B3" w:rsidRPr="00C02AD6" w:rsidRDefault="004C32B3" w:rsidP="004C32B3">
      <w:pPr>
        <w:pStyle w:val="af3"/>
        <w:suppressAutoHyphens/>
        <w:ind w:firstLine="851"/>
        <w:jc w:val="both"/>
        <w:rPr>
          <w:rFonts w:ascii="GOST Common" w:hAnsi="GOST Common"/>
        </w:rPr>
      </w:pPr>
      <w:r w:rsidRPr="00C02AD6">
        <w:rPr>
          <w:rFonts w:ascii="GOST Common" w:hAnsi="GOST Common"/>
        </w:rPr>
        <w:t>Пт-3(2) – зону внешнего транспорта;</w:t>
      </w:r>
    </w:p>
    <w:p w14:paraId="1C8BC592" w14:textId="0E3FAC58" w:rsidR="004C32B3" w:rsidRPr="00C02AD6" w:rsidRDefault="004C32B3" w:rsidP="004C32B3">
      <w:pPr>
        <w:pStyle w:val="af3"/>
        <w:suppressAutoHyphens/>
        <w:ind w:firstLine="851"/>
        <w:jc w:val="both"/>
        <w:rPr>
          <w:rFonts w:ascii="GOST Common" w:hAnsi="GOST Common"/>
        </w:rPr>
      </w:pPr>
      <w:r w:rsidRPr="00C02AD6">
        <w:rPr>
          <w:rFonts w:ascii="GOST Common" w:hAnsi="GOST Common"/>
        </w:rPr>
        <w:t>Пи – зону инженерной инфраструктуры</w:t>
      </w:r>
    </w:p>
    <w:p w14:paraId="6C12C99E" w14:textId="77777777" w:rsidR="001135D5" w:rsidRPr="00C02AD6" w:rsidRDefault="001135D5" w:rsidP="00A01E1A">
      <w:pPr>
        <w:jc w:val="center"/>
        <w:rPr>
          <w:rFonts w:ascii="GOST Common" w:hAnsi="GOST Common"/>
          <w:u w:val="single"/>
        </w:rPr>
      </w:pPr>
    </w:p>
    <w:p w14:paraId="093F32B9" w14:textId="77777777" w:rsidR="00A06F8B" w:rsidRDefault="00A06F8B">
      <w:pPr>
        <w:rPr>
          <w:rFonts w:ascii="GOST Common" w:hAnsi="GOST Common"/>
          <w:u w:val="single"/>
        </w:rPr>
      </w:pPr>
      <w:r>
        <w:rPr>
          <w:rFonts w:ascii="GOST Common" w:hAnsi="GOST Common"/>
          <w:u w:val="single"/>
        </w:rPr>
        <w:br w:type="page"/>
      </w:r>
    </w:p>
    <w:p w14:paraId="27CDB680" w14:textId="0A3AB505" w:rsidR="00A01E1A" w:rsidRPr="00C02AD6" w:rsidRDefault="004C32B3" w:rsidP="00A01E1A">
      <w:pPr>
        <w:jc w:val="center"/>
        <w:rPr>
          <w:rFonts w:ascii="GOST Common" w:hAnsi="GOST Common"/>
          <w:u w:val="single"/>
        </w:rPr>
      </w:pPr>
      <w:r w:rsidRPr="00C02AD6">
        <w:rPr>
          <w:rFonts w:ascii="GOST Common" w:hAnsi="GOST Common"/>
          <w:u w:val="single"/>
        </w:rPr>
        <w:lastRenderedPageBreak/>
        <w:t>Производственная зона</w:t>
      </w:r>
      <w:r w:rsidR="00A01E1A" w:rsidRPr="00C02AD6">
        <w:rPr>
          <w:rFonts w:ascii="GOST Common" w:hAnsi="GOST Common"/>
          <w:u w:val="single"/>
        </w:rPr>
        <w:t xml:space="preserve"> (</w:t>
      </w:r>
      <w:r w:rsidRPr="00C02AD6">
        <w:rPr>
          <w:rFonts w:ascii="GOST Common" w:hAnsi="GOST Common"/>
          <w:u w:val="single"/>
        </w:rPr>
        <w:t>Пп</w:t>
      </w:r>
      <w:r w:rsidR="00A01E1A" w:rsidRPr="00C02AD6">
        <w:rPr>
          <w:rFonts w:ascii="GOST Common" w:hAnsi="GOST Common"/>
          <w:u w:val="single"/>
        </w:rPr>
        <w:t>)</w:t>
      </w:r>
    </w:p>
    <w:p w14:paraId="19DF08F8" w14:textId="2300CA6C" w:rsidR="001D4B4C" w:rsidRPr="00C02AD6" w:rsidRDefault="001D4B4C" w:rsidP="001D4B4C">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10</w:t>
      </w:r>
    </w:p>
    <w:p w14:paraId="1C67DBFA" w14:textId="77777777" w:rsidR="002E7DF9" w:rsidRPr="00C02AD6" w:rsidRDefault="002E7DF9" w:rsidP="001D4B4C">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00926F8D" w14:textId="77777777" w:rsidTr="00803F42">
        <w:trPr>
          <w:tblHeader/>
        </w:trPr>
        <w:tc>
          <w:tcPr>
            <w:tcW w:w="1145" w:type="pct"/>
            <w:vMerge w:val="restart"/>
            <w:shd w:val="clear" w:color="auto" w:fill="D9D9D9"/>
            <w:vAlign w:val="center"/>
          </w:tcPr>
          <w:p w14:paraId="576EBD0B" w14:textId="1CAAB440" w:rsidR="002E7DF9"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5723D0" w14:textId="4CF82CB0" w:rsidR="002E7DF9"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0005D415" w14:textId="7002DFC6" w:rsidR="002E7DF9"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AA5E438" w14:textId="588995A2" w:rsidR="002E7DF9" w:rsidRPr="00C02AD6" w:rsidRDefault="009B5C32" w:rsidP="00803F42">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49313A32"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87C25D7" w14:textId="77777777" w:rsidTr="00803F42">
        <w:trPr>
          <w:tblHeader/>
        </w:trPr>
        <w:tc>
          <w:tcPr>
            <w:tcW w:w="1145" w:type="pct"/>
            <w:vMerge/>
            <w:vAlign w:val="center"/>
          </w:tcPr>
          <w:p w14:paraId="0CCE3078" w14:textId="77777777" w:rsidR="002E7DF9" w:rsidRPr="00C02AD6" w:rsidRDefault="002E7DF9" w:rsidP="00803F42">
            <w:pPr>
              <w:jc w:val="center"/>
              <w:rPr>
                <w:rFonts w:ascii="GOST Common" w:hAnsi="GOST Common"/>
                <w:sz w:val="20"/>
                <w:szCs w:val="16"/>
              </w:rPr>
            </w:pPr>
          </w:p>
        </w:tc>
        <w:tc>
          <w:tcPr>
            <w:tcW w:w="857" w:type="pct"/>
            <w:gridSpan w:val="2"/>
            <w:shd w:val="clear" w:color="auto" w:fill="D9D9D9"/>
            <w:vAlign w:val="center"/>
          </w:tcPr>
          <w:p w14:paraId="5D26209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1ABC5021"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455ABDEE" w14:textId="77777777" w:rsidR="002E7DF9" w:rsidRPr="00C02AD6" w:rsidRDefault="002E7DF9" w:rsidP="00803F42">
            <w:pPr>
              <w:jc w:val="both"/>
              <w:rPr>
                <w:rFonts w:ascii="GOST Common" w:hAnsi="GOST Common"/>
                <w:sz w:val="20"/>
                <w:szCs w:val="16"/>
              </w:rPr>
            </w:pPr>
          </w:p>
        </w:tc>
        <w:tc>
          <w:tcPr>
            <w:tcW w:w="637" w:type="pct"/>
            <w:vMerge/>
          </w:tcPr>
          <w:p w14:paraId="4535394A" w14:textId="77777777" w:rsidR="002E7DF9" w:rsidRPr="00C02AD6" w:rsidRDefault="002E7DF9" w:rsidP="00803F42">
            <w:pPr>
              <w:jc w:val="both"/>
              <w:rPr>
                <w:rFonts w:ascii="GOST Common" w:hAnsi="GOST Common"/>
                <w:sz w:val="20"/>
                <w:szCs w:val="16"/>
              </w:rPr>
            </w:pPr>
          </w:p>
        </w:tc>
        <w:tc>
          <w:tcPr>
            <w:tcW w:w="751" w:type="pct"/>
            <w:vMerge/>
          </w:tcPr>
          <w:p w14:paraId="25E39FF4" w14:textId="77777777" w:rsidR="002E7DF9" w:rsidRPr="00C02AD6" w:rsidRDefault="002E7DF9" w:rsidP="00803F42">
            <w:pPr>
              <w:jc w:val="both"/>
              <w:rPr>
                <w:rFonts w:ascii="GOST Common" w:hAnsi="GOST Common"/>
                <w:sz w:val="20"/>
                <w:szCs w:val="16"/>
              </w:rPr>
            </w:pPr>
          </w:p>
        </w:tc>
      </w:tr>
      <w:tr w:rsidR="00072CA1" w:rsidRPr="00C02AD6" w14:paraId="57B7193E" w14:textId="77777777" w:rsidTr="00803F42">
        <w:trPr>
          <w:tblHeader/>
        </w:trPr>
        <w:tc>
          <w:tcPr>
            <w:tcW w:w="1145" w:type="pct"/>
            <w:vMerge/>
            <w:vAlign w:val="center"/>
          </w:tcPr>
          <w:p w14:paraId="3DC4668C" w14:textId="77777777" w:rsidR="002E7DF9" w:rsidRPr="00C02AD6" w:rsidRDefault="002E7DF9" w:rsidP="00803F42">
            <w:pPr>
              <w:jc w:val="center"/>
              <w:rPr>
                <w:rFonts w:ascii="GOST Common" w:hAnsi="GOST Common"/>
                <w:sz w:val="20"/>
                <w:szCs w:val="16"/>
              </w:rPr>
            </w:pPr>
          </w:p>
        </w:tc>
        <w:tc>
          <w:tcPr>
            <w:tcW w:w="416" w:type="pct"/>
            <w:shd w:val="clear" w:color="auto" w:fill="D9D9D9"/>
            <w:vAlign w:val="center"/>
          </w:tcPr>
          <w:p w14:paraId="329EE09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41B4253"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74CC1D7A"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593BB6B" w14:textId="77777777" w:rsidR="002E7DF9" w:rsidRPr="00C02AD6" w:rsidRDefault="002E7DF9" w:rsidP="00803F42">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1F89D981" w14:textId="77777777" w:rsidR="002E7DF9" w:rsidRPr="00C02AD6" w:rsidRDefault="002E7DF9" w:rsidP="00803F42">
            <w:pPr>
              <w:jc w:val="both"/>
              <w:rPr>
                <w:rFonts w:ascii="GOST Common" w:hAnsi="GOST Common"/>
                <w:sz w:val="20"/>
                <w:szCs w:val="16"/>
              </w:rPr>
            </w:pPr>
          </w:p>
        </w:tc>
        <w:tc>
          <w:tcPr>
            <w:tcW w:w="637" w:type="pct"/>
            <w:vMerge/>
          </w:tcPr>
          <w:p w14:paraId="0669F758" w14:textId="77777777" w:rsidR="002E7DF9" w:rsidRPr="00C02AD6" w:rsidRDefault="002E7DF9" w:rsidP="00803F42">
            <w:pPr>
              <w:jc w:val="both"/>
              <w:rPr>
                <w:rFonts w:ascii="GOST Common" w:hAnsi="GOST Common"/>
                <w:sz w:val="20"/>
                <w:szCs w:val="16"/>
              </w:rPr>
            </w:pPr>
          </w:p>
        </w:tc>
        <w:tc>
          <w:tcPr>
            <w:tcW w:w="751" w:type="pct"/>
            <w:vMerge/>
          </w:tcPr>
          <w:p w14:paraId="2A429767" w14:textId="77777777" w:rsidR="002E7DF9" w:rsidRPr="00C02AD6" w:rsidRDefault="002E7DF9" w:rsidP="00803F42">
            <w:pPr>
              <w:jc w:val="both"/>
              <w:rPr>
                <w:rFonts w:ascii="GOST Common" w:hAnsi="GOST Common"/>
                <w:sz w:val="20"/>
                <w:szCs w:val="16"/>
              </w:rPr>
            </w:pPr>
          </w:p>
        </w:tc>
      </w:tr>
      <w:tr w:rsidR="00072CA1" w:rsidRPr="00C02AD6" w14:paraId="6F33F0C4" w14:textId="77777777" w:rsidTr="00803F42">
        <w:tc>
          <w:tcPr>
            <w:tcW w:w="5000" w:type="pct"/>
            <w:gridSpan w:val="8"/>
            <w:shd w:val="clear" w:color="auto" w:fill="F2F2F2"/>
          </w:tcPr>
          <w:p w14:paraId="26503CA9" w14:textId="77777777" w:rsidR="002E7DF9" w:rsidRPr="00C02AD6" w:rsidRDefault="002E7DF9"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6D0443" w:rsidRPr="00C02AD6" w14:paraId="58687CE7" w14:textId="77777777" w:rsidTr="006D0443">
        <w:tc>
          <w:tcPr>
            <w:tcW w:w="1145" w:type="pct"/>
          </w:tcPr>
          <w:p w14:paraId="057E3B3E" w14:textId="77777777" w:rsidR="006D0443" w:rsidRPr="00C02AD6" w:rsidRDefault="006D0443" w:rsidP="00332E2A">
            <w:pPr>
              <w:rPr>
                <w:rFonts w:ascii="GOST Common" w:hAnsi="GOST Common"/>
                <w:sz w:val="20"/>
                <w:szCs w:val="20"/>
              </w:rPr>
            </w:pPr>
            <w:r w:rsidRPr="00C02AD6">
              <w:rPr>
                <w:rFonts w:ascii="GOST Common" w:hAnsi="GOST Common"/>
                <w:sz w:val="20"/>
                <w:szCs w:val="20"/>
              </w:rPr>
              <w:t>Производственная деятельность</w:t>
            </w:r>
          </w:p>
          <w:p w14:paraId="7997FD81" w14:textId="5910B5CE" w:rsidR="006D0443" w:rsidRPr="00C02AD6" w:rsidRDefault="006D0443" w:rsidP="00332E2A">
            <w:pPr>
              <w:rPr>
                <w:rFonts w:ascii="GOST Common" w:hAnsi="GOST Common"/>
                <w:sz w:val="20"/>
                <w:szCs w:val="20"/>
              </w:rPr>
            </w:pPr>
            <w:r w:rsidRPr="00C02AD6">
              <w:rPr>
                <w:rFonts w:ascii="GOST Common" w:hAnsi="GOST Common"/>
                <w:sz w:val="20"/>
                <w:szCs w:val="20"/>
              </w:rPr>
              <w:t>(код 6.0)</w:t>
            </w:r>
          </w:p>
        </w:tc>
        <w:tc>
          <w:tcPr>
            <w:tcW w:w="416" w:type="pct"/>
            <w:vAlign w:val="center"/>
          </w:tcPr>
          <w:p w14:paraId="56E541BC" w14:textId="48006F6B" w:rsidR="006D0443" w:rsidRPr="00C02AD6" w:rsidRDefault="006D0443" w:rsidP="006D0443">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417BD83" w14:textId="49F28305"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DCE19DE" w14:textId="0FB93648"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6C313DE" w14:textId="1AD614FC"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4DE0AA8" w14:textId="65B25B15"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r w:rsidR="00C36406" w:rsidRPr="00C02AD6">
              <w:rPr>
                <w:rFonts w:ascii="GOST Common" w:hAnsi="GOST Common"/>
                <w:sz w:val="16"/>
                <w:szCs w:val="16"/>
              </w:rPr>
              <w:t>*</w:t>
            </w:r>
          </w:p>
        </w:tc>
        <w:tc>
          <w:tcPr>
            <w:tcW w:w="637" w:type="pct"/>
            <w:vAlign w:val="center"/>
          </w:tcPr>
          <w:p w14:paraId="054BB52A" w14:textId="37E3D5C2" w:rsidR="006D0443" w:rsidRPr="00C02AD6" w:rsidRDefault="006D0443" w:rsidP="006D0443">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4471AF8D" w14:textId="0BC01E9D" w:rsidR="006D0443" w:rsidRPr="00C02AD6" w:rsidRDefault="006D0443" w:rsidP="006D0443">
            <w:pPr>
              <w:jc w:val="center"/>
              <w:rPr>
                <w:rFonts w:ascii="GOST Common" w:hAnsi="GOST Common"/>
                <w:sz w:val="16"/>
                <w:szCs w:val="16"/>
              </w:rPr>
            </w:pPr>
            <w:r w:rsidRPr="00C02AD6">
              <w:rPr>
                <w:rFonts w:ascii="GOST Common" w:hAnsi="GOST Common"/>
                <w:sz w:val="16"/>
                <w:szCs w:val="16"/>
              </w:rPr>
              <w:t>75</w:t>
            </w:r>
          </w:p>
        </w:tc>
      </w:tr>
      <w:tr w:rsidR="00C91A87" w:rsidRPr="00C02AD6" w14:paraId="4AD64101" w14:textId="77777777" w:rsidTr="006D0443">
        <w:tc>
          <w:tcPr>
            <w:tcW w:w="1145" w:type="pct"/>
          </w:tcPr>
          <w:p w14:paraId="75F9987A" w14:textId="655A1B5E" w:rsidR="00C91A87" w:rsidRPr="00C02AD6" w:rsidRDefault="00C91A87" w:rsidP="00C91A87">
            <w:pPr>
              <w:rPr>
                <w:rFonts w:ascii="GOST Common" w:hAnsi="GOST Common"/>
                <w:sz w:val="20"/>
                <w:szCs w:val="20"/>
              </w:rPr>
            </w:pPr>
            <w:r w:rsidRPr="00C02AD6">
              <w:rPr>
                <w:rFonts w:ascii="GOST Common" w:hAnsi="GOST Common"/>
                <w:sz w:val="20"/>
                <w:szCs w:val="20"/>
              </w:rPr>
              <w:t>Недропользование</w:t>
            </w:r>
            <w:r w:rsidRPr="00C02AD6">
              <w:rPr>
                <w:rStyle w:val="ab"/>
                <w:rFonts w:ascii="GOST Common" w:hAnsi="GOST Common"/>
                <w:sz w:val="20"/>
                <w:szCs w:val="20"/>
              </w:rPr>
              <w:footnoteReference w:id="20"/>
            </w:r>
            <w:r w:rsidRPr="00C02AD6">
              <w:rPr>
                <w:rFonts w:ascii="GOST Common" w:hAnsi="GOST Common"/>
                <w:sz w:val="20"/>
                <w:szCs w:val="20"/>
              </w:rPr>
              <w:t xml:space="preserve"> (код 6.1)</w:t>
            </w:r>
          </w:p>
        </w:tc>
        <w:tc>
          <w:tcPr>
            <w:tcW w:w="416" w:type="pct"/>
            <w:vAlign w:val="center"/>
          </w:tcPr>
          <w:p w14:paraId="035B69F9" w14:textId="1EBDBD5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FD2D6D" w14:textId="701481E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FC4A2BC" w14:textId="5DC92F19"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5A3F4F8" w14:textId="0A20AF5F"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DF98C6F" w14:textId="1A65787B"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98D5CF5" w14:textId="610F6D19"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F340CA7" w14:textId="3C3975A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r>
      <w:tr w:rsidR="00C91A87" w:rsidRPr="00C02AD6" w14:paraId="2FE52CA3" w14:textId="77777777" w:rsidTr="006D0443">
        <w:tc>
          <w:tcPr>
            <w:tcW w:w="1145" w:type="pct"/>
          </w:tcPr>
          <w:p w14:paraId="64E5C001" w14:textId="0B421E57" w:rsidR="00C91A87" w:rsidRPr="00C02AD6" w:rsidRDefault="00C91A87" w:rsidP="00C91A87">
            <w:pPr>
              <w:rPr>
                <w:rFonts w:ascii="GOST Common" w:hAnsi="GOST Common"/>
                <w:sz w:val="20"/>
                <w:szCs w:val="20"/>
              </w:rPr>
            </w:pPr>
            <w:r w:rsidRPr="00C02AD6">
              <w:rPr>
                <w:rFonts w:ascii="GOST Common" w:hAnsi="GOST Common"/>
                <w:sz w:val="20"/>
                <w:szCs w:val="20"/>
              </w:rPr>
              <w:t>Легкая промышленность (код 6.3)</w:t>
            </w:r>
          </w:p>
        </w:tc>
        <w:tc>
          <w:tcPr>
            <w:tcW w:w="416" w:type="pct"/>
            <w:vAlign w:val="center"/>
          </w:tcPr>
          <w:p w14:paraId="5D03D448" w14:textId="6B88B5F9"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6F3B9E6" w14:textId="76BA078A"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7F2FB465" w14:textId="59C0438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289308" w14:textId="3FEB586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39D7BFE" w14:textId="483B329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BAA69D5" w14:textId="3C6C8FBF"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3AAF0CF" w14:textId="2BD3724C"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2DCCFCBD" w14:textId="77777777" w:rsidTr="006D0443">
        <w:tc>
          <w:tcPr>
            <w:tcW w:w="1145" w:type="pct"/>
          </w:tcPr>
          <w:p w14:paraId="01B2459D" w14:textId="1C6FCBC4" w:rsidR="00C91A87" w:rsidRPr="00C02AD6" w:rsidRDefault="00C91A87" w:rsidP="00C91A87">
            <w:pPr>
              <w:rPr>
                <w:rFonts w:ascii="GOST Common" w:hAnsi="GOST Common"/>
                <w:sz w:val="20"/>
                <w:szCs w:val="20"/>
              </w:rPr>
            </w:pPr>
            <w:r w:rsidRPr="00C02AD6">
              <w:rPr>
                <w:rFonts w:ascii="GOST Common" w:hAnsi="GOST Common"/>
                <w:sz w:val="20"/>
                <w:szCs w:val="20"/>
              </w:rPr>
              <w:t>Фармацевтическая промышленность (код 6.3.1)</w:t>
            </w:r>
          </w:p>
        </w:tc>
        <w:tc>
          <w:tcPr>
            <w:tcW w:w="416" w:type="pct"/>
            <w:vAlign w:val="center"/>
          </w:tcPr>
          <w:p w14:paraId="2F25484A" w14:textId="02D0826E"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45317D3" w14:textId="14285DD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2C5DB6F" w14:textId="6BA5A35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B800CBD" w14:textId="4C7834B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A757937" w14:textId="028821A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7B8028E" w14:textId="7C1EE4F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946D7AD" w14:textId="4843D3D7"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7C49F823" w14:textId="77777777" w:rsidTr="00803F42">
        <w:tc>
          <w:tcPr>
            <w:tcW w:w="1145" w:type="pct"/>
          </w:tcPr>
          <w:p w14:paraId="66630FA1" w14:textId="77777777" w:rsidR="00C91A87" w:rsidRPr="00C02AD6" w:rsidRDefault="00C91A87" w:rsidP="00C91A87">
            <w:pPr>
              <w:rPr>
                <w:rFonts w:ascii="GOST Common" w:hAnsi="GOST Common"/>
                <w:sz w:val="20"/>
                <w:szCs w:val="20"/>
              </w:rPr>
            </w:pPr>
            <w:r w:rsidRPr="00C02AD6">
              <w:rPr>
                <w:rFonts w:ascii="GOST Common" w:hAnsi="GOST Common"/>
                <w:sz w:val="20"/>
                <w:szCs w:val="20"/>
              </w:rPr>
              <w:t>Пищевая промышленность</w:t>
            </w:r>
          </w:p>
          <w:p w14:paraId="378172AF" w14:textId="7FB88F6C" w:rsidR="00C91A87" w:rsidRPr="00C02AD6" w:rsidRDefault="00C91A87" w:rsidP="00C91A87">
            <w:pPr>
              <w:rPr>
                <w:rFonts w:ascii="GOST Common" w:hAnsi="GOST Common"/>
                <w:sz w:val="20"/>
                <w:szCs w:val="20"/>
              </w:rPr>
            </w:pPr>
            <w:r w:rsidRPr="00C02AD6">
              <w:rPr>
                <w:rFonts w:ascii="GOST Common" w:hAnsi="GOST Common"/>
                <w:sz w:val="20"/>
                <w:szCs w:val="20"/>
              </w:rPr>
              <w:t>(код 6.4)</w:t>
            </w:r>
          </w:p>
        </w:tc>
        <w:tc>
          <w:tcPr>
            <w:tcW w:w="416" w:type="pct"/>
            <w:vAlign w:val="center"/>
          </w:tcPr>
          <w:p w14:paraId="7C1977F1" w14:textId="412AEC87"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781B469E" w14:textId="4C84F20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9711528" w14:textId="2C5FB36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2457FD1" w14:textId="528C746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F453811" w14:textId="200EE2A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D848E0F" w14:textId="4EBD343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114AC3E6" w14:textId="4752A2ED"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0F2D2151" w14:textId="77777777" w:rsidTr="00803F42">
        <w:tc>
          <w:tcPr>
            <w:tcW w:w="1145" w:type="pct"/>
          </w:tcPr>
          <w:p w14:paraId="2B2D8BE4" w14:textId="4E175CC2" w:rsidR="00C91A87" w:rsidRPr="00C02AD6" w:rsidRDefault="00C91A87" w:rsidP="00C91A87">
            <w:pPr>
              <w:rPr>
                <w:rFonts w:ascii="GOST Common" w:hAnsi="GOST Common"/>
                <w:sz w:val="20"/>
                <w:szCs w:val="20"/>
              </w:rPr>
            </w:pPr>
            <w:r w:rsidRPr="00C02AD6">
              <w:rPr>
                <w:rFonts w:ascii="GOST Common" w:hAnsi="GOST Common"/>
                <w:sz w:val="20"/>
                <w:szCs w:val="20"/>
              </w:rPr>
              <w:t>Строительная промышленность (код 6.6)</w:t>
            </w:r>
          </w:p>
        </w:tc>
        <w:tc>
          <w:tcPr>
            <w:tcW w:w="416" w:type="pct"/>
            <w:vAlign w:val="center"/>
          </w:tcPr>
          <w:p w14:paraId="0D5C8339" w14:textId="333EEF45"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3122E093" w14:textId="121BB45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20E2A17" w14:textId="4BE2E00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4718129" w14:textId="59B82AC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174BC56" w14:textId="094DF8C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66A2328" w14:textId="5CE32DD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40D38F4C" w14:textId="407CA170"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67249F86" w14:textId="77777777" w:rsidTr="00803F42">
        <w:tc>
          <w:tcPr>
            <w:tcW w:w="1145" w:type="pct"/>
          </w:tcPr>
          <w:p w14:paraId="10789141" w14:textId="48DB6702" w:rsidR="00C91A87" w:rsidRPr="00C02AD6" w:rsidRDefault="00C91A87" w:rsidP="00C91A87">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7C6922BB" w14:textId="4F705FCF"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8666202" w14:textId="251877C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ACACD27" w14:textId="36B79CC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12D36A0" w14:textId="3D07555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E95495B" w14:textId="5D60CD08"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02BE880" w14:textId="65A6861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F833210" w14:textId="4074216A"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51C2B4F6" w14:textId="77777777" w:rsidTr="00803F42">
        <w:tc>
          <w:tcPr>
            <w:tcW w:w="1145" w:type="pct"/>
          </w:tcPr>
          <w:p w14:paraId="3E4DDCC7" w14:textId="7056A41C" w:rsidR="00C91A87" w:rsidRPr="00C02AD6" w:rsidRDefault="00C91A87" w:rsidP="00C91A87">
            <w:pPr>
              <w:rPr>
                <w:rFonts w:ascii="GOST Common" w:hAnsi="GOST Common"/>
                <w:sz w:val="20"/>
                <w:szCs w:val="20"/>
              </w:rPr>
            </w:pPr>
            <w:r w:rsidRPr="00C02AD6">
              <w:rPr>
                <w:rFonts w:ascii="GOST Common" w:hAnsi="GOST Common"/>
                <w:sz w:val="20"/>
                <w:szCs w:val="20"/>
              </w:rPr>
              <w:t>Склад (код 6.9)</w:t>
            </w:r>
          </w:p>
        </w:tc>
        <w:tc>
          <w:tcPr>
            <w:tcW w:w="416" w:type="pct"/>
            <w:vAlign w:val="center"/>
          </w:tcPr>
          <w:p w14:paraId="4C1B918A" w14:textId="013FA032"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58AB2D67" w14:textId="46B8BC8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9F9B331" w14:textId="08A5BB0E"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B5C326C" w14:textId="4C4131C0"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B0727FC" w14:textId="37F63A7C"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C95C4B7" w14:textId="1B47C1DA"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8A875F9" w14:textId="1C1E3380"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35FF9E82" w14:textId="77777777" w:rsidTr="00803F42">
        <w:tc>
          <w:tcPr>
            <w:tcW w:w="1145" w:type="pct"/>
          </w:tcPr>
          <w:p w14:paraId="5D6C04DF" w14:textId="40F93608" w:rsidR="00C91A87" w:rsidRPr="00C02AD6" w:rsidRDefault="00C91A87" w:rsidP="00C91A87">
            <w:pPr>
              <w:rPr>
                <w:rFonts w:ascii="GOST Common" w:hAnsi="GOST Common"/>
                <w:sz w:val="20"/>
                <w:szCs w:val="20"/>
              </w:rPr>
            </w:pPr>
            <w:r w:rsidRPr="00C02AD6">
              <w:rPr>
                <w:rFonts w:ascii="GOST Common" w:hAnsi="GOST Common"/>
                <w:sz w:val="20"/>
                <w:szCs w:val="20"/>
              </w:rPr>
              <w:t>Складские площадки (код 6.9.1)</w:t>
            </w:r>
          </w:p>
        </w:tc>
        <w:tc>
          <w:tcPr>
            <w:tcW w:w="416" w:type="pct"/>
            <w:vAlign w:val="center"/>
          </w:tcPr>
          <w:p w14:paraId="1403C2BF" w14:textId="2155A4C8"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6F52C3CB" w14:textId="15547D0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52E3B9B" w14:textId="542CD29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9B182B2" w14:textId="779AE053"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9EFDB40" w14:textId="19E68553"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1BB185D" w14:textId="731A8E7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1A29A20" w14:textId="646D78FE"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3666CC29" w14:textId="77777777" w:rsidTr="00803F42">
        <w:tc>
          <w:tcPr>
            <w:tcW w:w="1145" w:type="pct"/>
          </w:tcPr>
          <w:p w14:paraId="22703DCB" w14:textId="7D4753EC" w:rsidR="00C91A87" w:rsidRPr="00C02AD6" w:rsidRDefault="00C91A87" w:rsidP="00C91A87">
            <w:pPr>
              <w:rPr>
                <w:rFonts w:ascii="GOST Common" w:hAnsi="GOST Common" w:cs="Arial"/>
                <w:sz w:val="20"/>
                <w:szCs w:val="20"/>
              </w:rPr>
            </w:pPr>
            <w:r w:rsidRPr="00C02AD6">
              <w:rPr>
                <w:rFonts w:ascii="GOST Common" w:hAnsi="GOST Common" w:cs="Arial"/>
                <w:sz w:val="20"/>
                <w:szCs w:val="20"/>
              </w:rPr>
              <w:t>Целлюлозно-бумажная промышленность (код 6.11)</w:t>
            </w:r>
          </w:p>
        </w:tc>
        <w:tc>
          <w:tcPr>
            <w:tcW w:w="416" w:type="pct"/>
            <w:vAlign w:val="center"/>
          </w:tcPr>
          <w:p w14:paraId="46FF491F" w14:textId="56C7936B" w:rsidR="00C91A87" w:rsidRPr="00C02AD6" w:rsidRDefault="00C91A87" w:rsidP="00C91A87">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AA502D4" w14:textId="416F665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76A4D51" w14:textId="69B5AB62"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424EF27" w14:textId="797CCD0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7F74CAA" w14:textId="43D1899D"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544D0A8" w14:textId="5899156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C0567AB" w14:textId="03D67081" w:rsidR="00C91A87" w:rsidRPr="00C02AD6" w:rsidRDefault="00C91A87" w:rsidP="00C91A87">
            <w:pPr>
              <w:jc w:val="center"/>
              <w:rPr>
                <w:rFonts w:ascii="GOST Common" w:hAnsi="GOST Common"/>
                <w:sz w:val="16"/>
                <w:szCs w:val="16"/>
              </w:rPr>
            </w:pPr>
            <w:r w:rsidRPr="00C02AD6">
              <w:rPr>
                <w:rFonts w:ascii="GOST Common" w:hAnsi="GOST Common"/>
                <w:sz w:val="16"/>
                <w:szCs w:val="16"/>
              </w:rPr>
              <w:t>75</w:t>
            </w:r>
          </w:p>
        </w:tc>
      </w:tr>
      <w:tr w:rsidR="00C91A87" w:rsidRPr="00C02AD6" w14:paraId="51000135" w14:textId="77777777" w:rsidTr="00803F42">
        <w:tc>
          <w:tcPr>
            <w:tcW w:w="1145" w:type="pct"/>
          </w:tcPr>
          <w:p w14:paraId="5F9012C3" w14:textId="77777777" w:rsidR="00C91A87" w:rsidRPr="00C02AD6" w:rsidRDefault="00C91A87" w:rsidP="00C91A87">
            <w:pPr>
              <w:rPr>
                <w:rFonts w:ascii="GOST Common" w:hAnsi="GOST Common"/>
                <w:sz w:val="20"/>
                <w:szCs w:val="20"/>
              </w:rPr>
            </w:pPr>
            <w:r w:rsidRPr="00C02AD6">
              <w:rPr>
                <w:rFonts w:ascii="GOST Common" w:hAnsi="GOST Common"/>
                <w:sz w:val="20"/>
                <w:szCs w:val="20"/>
              </w:rPr>
              <w:t>Улично-дорожная сеть</w:t>
            </w:r>
          </w:p>
          <w:p w14:paraId="71CA00E4" w14:textId="28946269" w:rsidR="00C91A87" w:rsidRPr="00C02AD6" w:rsidRDefault="00C91A87" w:rsidP="00C91A87">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21"/>
            </w:r>
          </w:p>
        </w:tc>
        <w:tc>
          <w:tcPr>
            <w:tcW w:w="416" w:type="pct"/>
            <w:vAlign w:val="center"/>
          </w:tcPr>
          <w:p w14:paraId="6D912363" w14:textId="7D4BCFF9"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40770D7" w14:textId="607676EB"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C80ED40" w14:textId="3BBD122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91AA7E9" w14:textId="5F6D4006"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EA8728E" w14:textId="7D3DFD51"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F3F946A" w14:textId="4E2C1625"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52D96D3" w14:textId="0C5A5DE4"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r>
      <w:tr w:rsidR="00C91A87" w:rsidRPr="00C02AD6" w14:paraId="35068195" w14:textId="77777777" w:rsidTr="00447052">
        <w:tc>
          <w:tcPr>
            <w:tcW w:w="5000" w:type="pct"/>
            <w:gridSpan w:val="8"/>
            <w:shd w:val="clear" w:color="auto" w:fill="F2F2F2" w:themeFill="background1" w:themeFillShade="F2"/>
          </w:tcPr>
          <w:p w14:paraId="305481DB" w14:textId="77777777" w:rsidR="00C91A87" w:rsidRPr="00C02AD6" w:rsidRDefault="00C91A87" w:rsidP="00C91A87">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C91A87" w:rsidRPr="00C02AD6" w14:paraId="087FD25E" w14:textId="77777777" w:rsidTr="00C91A87">
        <w:tc>
          <w:tcPr>
            <w:tcW w:w="1145" w:type="pct"/>
          </w:tcPr>
          <w:p w14:paraId="52C3B017" w14:textId="77777777" w:rsidR="00C91A87" w:rsidRPr="00C02AD6" w:rsidRDefault="00C91A87" w:rsidP="00C91A87">
            <w:pPr>
              <w:rPr>
                <w:rFonts w:ascii="GOST Common" w:hAnsi="GOST Common"/>
                <w:sz w:val="20"/>
                <w:szCs w:val="20"/>
              </w:rPr>
            </w:pPr>
            <w:r w:rsidRPr="00C02AD6">
              <w:rPr>
                <w:rFonts w:ascii="GOST Common" w:hAnsi="GOST Common" w:cs="Arial"/>
                <w:sz w:val="20"/>
                <w:szCs w:val="20"/>
              </w:rPr>
              <w:t>Коммунальное</w:t>
            </w:r>
            <w:r w:rsidRPr="00C02AD6">
              <w:rPr>
                <w:rFonts w:ascii="GOST Common" w:hAnsi="GOST Common"/>
                <w:sz w:val="20"/>
                <w:szCs w:val="20"/>
              </w:rPr>
              <w:t xml:space="preserve"> обслуживание</w:t>
            </w:r>
          </w:p>
          <w:p w14:paraId="3847537F" w14:textId="77777777" w:rsidR="00C91A87" w:rsidRPr="00C02AD6" w:rsidRDefault="00C91A87" w:rsidP="00C91A87">
            <w:pPr>
              <w:rPr>
                <w:rFonts w:ascii="GOST Common" w:hAnsi="GOST Common"/>
                <w:sz w:val="20"/>
                <w:szCs w:val="20"/>
              </w:rPr>
            </w:pPr>
            <w:r w:rsidRPr="00C02AD6">
              <w:rPr>
                <w:rFonts w:ascii="GOST Common" w:hAnsi="GOST Common"/>
                <w:sz w:val="20"/>
                <w:szCs w:val="20"/>
              </w:rPr>
              <w:t>(код 3.1)</w:t>
            </w:r>
          </w:p>
        </w:tc>
        <w:tc>
          <w:tcPr>
            <w:tcW w:w="416" w:type="pct"/>
            <w:vAlign w:val="center"/>
          </w:tcPr>
          <w:p w14:paraId="235B139E"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80C5E20"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D83E7A4"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85A355A"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57BD8F11"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E26630F"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41B2EECC"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50</w:t>
            </w:r>
          </w:p>
        </w:tc>
      </w:tr>
      <w:tr w:rsidR="00C91A87" w:rsidRPr="00C02AD6" w14:paraId="3D0022B4" w14:textId="77777777" w:rsidTr="00C91A87">
        <w:tc>
          <w:tcPr>
            <w:tcW w:w="1145" w:type="pct"/>
          </w:tcPr>
          <w:p w14:paraId="17FD3A87" w14:textId="1884A179" w:rsidR="00C91A87" w:rsidRPr="00C02AD6" w:rsidRDefault="00C91A87" w:rsidP="00A06F8B">
            <w:pPr>
              <w:rPr>
                <w:rFonts w:ascii="GOST Common" w:hAnsi="GOST Common"/>
                <w:sz w:val="20"/>
                <w:szCs w:val="20"/>
              </w:rPr>
            </w:pPr>
            <w:r w:rsidRPr="00C02AD6">
              <w:rPr>
                <w:rFonts w:ascii="GOST Common" w:hAnsi="GOST Common"/>
                <w:sz w:val="20"/>
                <w:szCs w:val="20"/>
              </w:rPr>
              <w:t>Железнодорожные пути (код 7.1.1)</w:t>
            </w:r>
          </w:p>
        </w:tc>
        <w:tc>
          <w:tcPr>
            <w:tcW w:w="416" w:type="pct"/>
            <w:vAlign w:val="center"/>
          </w:tcPr>
          <w:p w14:paraId="68BB07EF"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2C532F"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180197A"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A5E2A45"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98887D0"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5CEFBDF"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0A17487" w14:textId="77777777" w:rsidR="00C91A87" w:rsidRPr="00C02AD6" w:rsidRDefault="00C91A87" w:rsidP="00C91A87">
            <w:pPr>
              <w:jc w:val="center"/>
              <w:rPr>
                <w:rFonts w:ascii="GOST Common" w:hAnsi="GOST Common"/>
                <w:sz w:val="16"/>
                <w:szCs w:val="16"/>
              </w:rPr>
            </w:pPr>
            <w:r w:rsidRPr="00C02AD6">
              <w:rPr>
                <w:rFonts w:ascii="GOST Common" w:hAnsi="GOST Common"/>
                <w:sz w:val="16"/>
                <w:szCs w:val="16"/>
              </w:rPr>
              <w:t>-</w:t>
            </w:r>
          </w:p>
        </w:tc>
      </w:tr>
      <w:tr w:rsidR="00C91A87" w:rsidRPr="00C02AD6" w14:paraId="30C097E4" w14:textId="77777777" w:rsidTr="00C91A87">
        <w:tc>
          <w:tcPr>
            <w:tcW w:w="5000" w:type="pct"/>
            <w:gridSpan w:val="8"/>
            <w:shd w:val="clear" w:color="auto" w:fill="F2F2F2" w:themeFill="background1" w:themeFillShade="F2"/>
          </w:tcPr>
          <w:p w14:paraId="609AE142" w14:textId="0E491D3E" w:rsidR="00C91A87" w:rsidRPr="00C02AD6" w:rsidRDefault="00C91A87" w:rsidP="00C91A87">
            <w:pPr>
              <w:jc w:val="center"/>
              <w:rPr>
                <w:rFonts w:ascii="GOST Common" w:hAnsi="GOST Common"/>
                <w:i/>
                <w:sz w:val="20"/>
                <w:szCs w:val="16"/>
              </w:rPr>
            </w:pPr>
            <w:r w:rsidRPr="00C02AD6">
              <w:rPr>
                <w:rFonts w:ascii="GOST Common" w:hAnsi="GOST Common"/>
                <w:i/>
                <w:sz w:val="20"/>
                <w:szCs w:val="16"/>
              </w:rPr>
              <w:lastRenderedPageBreak/>
              <w:t>Условно разрешенные виды использования</w:t>
            </w:r>
          </w:p>
        </w:tc>
      </w:tr>
      <w:tr w:rsidR="00C91A87" w:rsidRPr="00C02AD6" w14:paraId="5020A760" w14:textId="77777777" w:rsidTr="00C91A87">
        <w:tc>
          <w:tcPr>
            <w:tcW w:w="1145" w:type="pct"/>
          </w:tcPr>
          <w:p w14:paraId="77B27C57" w14:textId="77777777" w:rsidR="00C91A87" w:rsidRPr="009B5C32" w:rsidRDefault="00C91A87" w:rsidP="00C91A87">
            <w:pPr>
              <w:jc w:val="both"/>
              <w:rPr>
                <w:rFonts w:ascii="GOST Common" w:hAnsi="GOST Common" w:cs="Arial"/>
                <w:sz w:val="20"/>
                <w:szCs w:val="20"/>
                <w:shd w:val="clear" w:color="auto" w:fill="FFFFFF"/>
              </w:rPr>
            </w:pPr>
            <w:r w:rsidRPr="009B5C32">
              <w:rPr>
                <w:rStyle w:val="searchresult"/>
                <w:rFonts w:ascii="GOST Common" w:hAnsi="GOST Common" w:cs="Arial"/>
                <w:sz w:val="20"/>
                <w:szCs w:val="20"/>
                <w:bdr w:val="none" w:sz="0" w:space="0" w:color="auto" w:frame="1"/>
              </w:rPr>
              <w:t>Ветери</w:t>
            </w:r>
            <w:r w:rsidRPr="009B5C32">
              <w:rPr>
                <w:rFonts w:ascii="GOST Common" w:hAnsi="GOST Common" w:cs="Arial"/>
                <w:sz w:val="20"/>
                <w:szCs w:val="20"/>
              </w:rPr>
              <w:t>нарное</w:t>
            </w:r>
            <w:r w:rsidRPr="009B5C32">
              <w:rPr>
                <w:rFonts w:ascii="GOST Common" w:hAnsi="GOST Common" w:cs="Arial"/>
                <w:sz w:val="20"/>
                <w:szCs w:val="20"/>
                <w:shd w:val="clear" w:color="auto" w:fill="FFFFFF"/>
              </w:rPr>
              <w:t xml:space="preserve"> обслуживание</w:t>
            </w:r>
          </w:p>
          <w:p w14:paraId="2ACC4EA4" w14:textId="15590374" w:rsidR="00C91A87" w:rsidRPr="00C02AD6" w:rsidRDefault="00C91A87" w:rsidP="00C91A87">
            <w:pPr>
              <w:rPr>
                <w:rFonts w:ascii="GOST Common" w:hAnsi="GOST Common"/>
                <w:sz w:val="20"/>
                <w:szCs w:val="20"/>
              </w:rPr>
            </w:pPr>
            <w:r w:rsidRPr="009B5C32">
              <w:rPr>
                <w:rFonts w:ascii="GOST Common" w:hAnsi="GOST Common" w:cs="Arial"/>
                <w:sz w:val="20"/>
                <w:szCs w:val="20"/>
                <w:shd w:val="clear" w:color="auto" w:fill="FFFFFF"/>
              </w:rPr>
              <w:t>(код 3.10)</w:t>
            </w:r>
          </w:p>
        </w:tc>
        <w:tc>
          <w:tcPr>
            <w:tcW w:w="416" w:type="pct"/>
            <w:vAlign w:val="center"/>
          </w:tcPr>
          <w:p w14:paraId="7AF1B46E" w14:textId="12E637B5"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c>
          <w:tcPr>
            <w:tcW w:w="441" w:type="pct"/>
            <w:vAlign w:val="center"/>
          </w:tcPr>
          <w:p w14:paraId="25A3CB69" w14:textId="24F3E7EF"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c>
          <w:tcPr>
            <w:tcW w:w="416" w:type="pct"/>
            <w:vAlign w:val="center"/>
          </w:tcPr>
          <w:p w14:paraId="17BF40E8" w14:textId="3C1572BF"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c>
          <w:tcPr>
            <w:tcW w:w="441" w:type="pct"/>
            <w:vAlign w:val="center"/>
          </w:tcPr>
          <w:p w14:paraId="1F29BBE1" w14:textId="1DDFE8B3"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c>
          <w:tcPr>
            <w:tcW w:w="753" w:type="pct"/>
            <w:vAlign w:val="center"/>
          </w:tcPr>
          <w:p w14:paraId="1F19780A" w14:textId="31EED04D"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F1ECE2F" w14:textId="05E5DD18" w:rsidR="00C91A87" w:rsidRPr="00C02AD6" w:rsidRDefault="009B5C32" w:rsidP="00C91A87">
            <w:pPr>
              <w:jc w:val="center"/>
              <w:rPr>
                <w:rFonts w:ascii="GOST Common" w:hAnsi="GOST Common" w:cs="Arial"/>
                <w:sz w:val="16"/>
                <w:szCs w:val="16"/>
              </w:rPr>
            </w:pPr>
            <w:r>
              <w:rPr>
                <w:rFonts w:ascii="GOST Common" w:hAnsi="GOST Common"/>
                <w:sz w:val="16"/>
                <w:szCs w:val="16"/>
              </w:rPr>
              <w:t>1</w:t>
            </w:r>
          </w:p>
        </w:tc>
        <w:tc>
          <w:tcPr>
            <w:tcW w:w="751" w:type="pct"/>
            <w:vAlign w:val="center"/>
          </w:tcPr>
          <w:p w14:paraId="4BD89D8A" w14:textId="46A2DA89"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60</w:t>
            </w:r>
          </w:p>
        </w:tc>
      </w:tr>
      <w:tr w:rsidR="00C91A87" w:rsidRPr="00C02AD6" w14:paraId="1F4516E6" w14:textId="77777777" w:rsidTr="00C91A87">
        <w:tc>
          <w:tcPr>
            <w:tcW w:w="1145" w:type="pct"/>
          </w:tcPr>
          <w:p w14:paraId="545CD417" w14:textId="77777777" w:rsidR="00C91A87" w:rsidRPr="00C02AD6" w:rsidRDefault="00C91A87" w:rsidP="00C91A87">
            <w:pPr>
              <w:rPr>
                <w:rFonts w:ascii="GOST Common" w:hAnsi="GOST Common"/>
                <w:sz w:val="20"/>
                <w:szCs w:val="20"/>
              </w:rPr>
            </w:pPr>
            <w:r w:rsidRPr="00C02AD6">
              <w:rPr>
                <w:rFonts w:ascii="GOST Common" w:hAnsi="GOST Common"/>
                <w:sz w:val="20"/>
                <w:szCs w:val="20"/>
              </w:rPr>
              <w:t>Служебные гаражи (код 4.9)</w:t>
            </w:r>
          </w:p>
        </w:tc>
        <w:tc>
          <w:tcPr>
            <w:tcW w:w="416" w:type="pct"/>
            <w:vAlign w:val="center"/>
          </w:tcPr>
          <w:p w14:paraId="08416062"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4F1B43E7"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6408C683"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3FB48860"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0BE09D3A"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42FC5F16"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66D89E7D" w14:textId="77777777" w:rsidR="00C91A87" w:rsidRPr="00C02AD6" w:rsidRDefault="00C91A87" w:rsidP="00C91A87">
            <w:pPr>
              <w:jc w:val="center"/>
              <w:rPr>
                <w:rFonts w:ascii="GOST Common" w:hAnsi="GOST Common"/>
                <w:sz w:val="16"/>
                <w:szCs w:val="16"/>
              </w:rPr>
            </w:pPr>
            <w:r w:rsidRPr="00C02AD6">
              <w:rPr>
                <w:rFonts w:ascii="GOST Common" w:hAnsi="GOST Common" w:cs="Arial"/>
                <w:sz w:val="16"/>
                <w:szCs w:val="16"/>
              </w:rPr>
              <w:t>60</w:t>
            </w:r>
          </w:p>
        </w:tc>
      </w:tr>
      <w:tr w:rsidR="00C91A87" w:rsidRPr="00C02AD6" w14:paraId="6478BCBD" w14:textId="77777777" w:rsidTr="00C91A87">
        <w:tc>
          <w:tcPr>
            <w:tcW w:w="1145" w:type="pct"/>
          </w:tcPr>
          <w:p w14:paraId="229D1B4E" w14:textId="77777777" w:rsidR="00C91A87" w:rsidRPr="00C02AD6" w:rsidRDefault="00C91A87" w:rsidP="00C91A87">
            <w:pPr>
              <w:rPr>
                <w:rFonts w:ascii="GOST Common" w:hAnsi="GOST Common"/>
                <w:sz w:val="20"/>
                <w:szCs w:val="20"/>
              </w:rPr>
            </w:pPr>
            <w:r w:rsidRPr="00C02AD6">
              <w:rPr>
                <w:rFonts w:ascii="GOST Common" w:hAnsi="GOST Common"/>
                <w:sz w:val="20"/>
                <w:szCs w:val="20"/>
              </w:rPr>
              <w:t>Специальная деятельность (в части санитарной очистки)</w:t>
            </w:r>
          </w:p>
          <w:p w14:paraId="68D8EBD2" w14:textId="002D366A" w:rsidR="00C91A87" w:rsidRPr="00C02AD6" w:rsidRDefault="00C91A87" w:rsidP="00C91A87">
            <w:pPr>
              <w:rPr>
                <w:rFonts w:ascii="GOST Common" w:hAnsi="GOST Common"/>
                <w:sz w:val="20"/>
                <w:szCs w:val="20"/>
              </w:rPr>
            </w:pPr>
            <w:r w:rsidRPr="00C02AD6">
              <w:rPr>
                <w:rFonts w:ascii="GOST Common" w:hAnsi="GOST Common"/>
                <w:sz w:val="20"/>
                <w:szCs w:val="20"/>
              </w:rPr>
              <w:t>(код 12.2)</w:t>
            </w:r>
          </w:p>
        </w:tc>
        <w:tc>
          <w:tcPr>
            <w:tcW w:w="416" w:type="pct"/>
            <w:vAlign w:val="center"/>
          </w:tcPr>
          <w:p w14:paraId="64DBD77D" w14:textId="618D2106"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4</w:t>
            </w:r>
          </w:p>
        </w:tc>
        <w:tc>
          <w:tcPr>
            <w:tcW w:w="441" w:type="pct"/>
            <w:vAlign w:val="center"/>
          </w:tcPr>
          <w:p w14:paraId="60E6CE72" w14:textId="7E38DCF0"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16</w:t>
            </w:r>
          </w:p>
        </w:tc>
        <w:tc>
          <w:tcPr>
            <w:tcW w:w="416" w:type="pct"/>
            <w:vAlign w:val="center"/>
          </w:tcPr>
          <w:p w14:paraId="118AC4CF" w14:textId="6680D1C8"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w:t>
            </w:r>
          </w:p>
        </w:tc>
        <w:tc>
          <w:tcPr>
            <w:tcW w:w="441" w:type="pct"/>
            <w:vAlign w:val="center"/>
          </w:tcPr>
          <w:p w14:paraId="13ACE110" w14:textId="76FCC363"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8</w:t>
            </w:r>
          </w:p>
        </w:tc>
        <w:tc>
          <w:tcPr>
            <w:tcW w:w="753" w:type="pct"/>
            <w:vAlign w:val="center"/>
          </w:tcPr>
          <w:p w14:paraId="6A42EE90" w14:textId="59E0B615"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c>
          <w:tcPr>
            <w:tcW w:w="637" w:type="pct"/>
            <w:vAlign w:val="center"/>
          </w:tcPr>
          <w:p w14:paraId="24C6FCA8" w14:textId="1CB62D0E"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20</w:t>
            </w:r>
          </w:p>
        </w:tc>
        <w:tc>
          <w:tcPr>
            <w:tcW w:w="751" w:type="pct"/>
            <w:vAlign w:val="center"/>
          </w:tcPr>
          <w:p w14:paraId="00D7738E" w14:textId="13EB3B5E" w:rsidR="00C91A87" w:rsidRPr="00C02AD6" w:rsidRDefault="00C91A87" w:rsidP="00C91A87">
            <w:pPr>
              <w:jc w:val="center"/>
              <w:rPr>
                <w:rFonts w:ascii="GOST Common" w:hAnsi="GOST Common" w:cs="Arial"/>
                <w:sz w:val="16"/>
                <w:szCs w:val="16"/>
              </w:rPr>
            </w:pPr>
            <w:r w:rsidRPr="00C02AD6">
              <w:rPr>
                <w:rFonts w:ascii="GOST Common" w:hAnsi="GOST Common"/>
                <w:sz w:val="16"/>
                <w:szCs w:val="16"/>
              </w:rPr>
              <w:t>-</w:t>
            </w:r>
          </w:p>
        </w:tc>
      </w:tr>
    </w:tbl>
    <w:p w14:paraId="21424A8C" w14:textId="77777777" w:rsidR="00F20EA3" w:rsidRPr="00C02AD6" w:rsidRDefault="00F20EA3" w:rsidP="00F20EA3">
      <w:pPr>
        <w:jc w:val="both"/>
        <w:rPr>
          <w:rFonts w:ascii="GOST Common" w:hAnsi="GOST Common"/>
          <w:sz w:val="14"/>
          <w:szCs w:val="14"/>
        </w:rPr>
      </w:pPr>
      <w:r w:rsidRPr="00C02AD6">
        <w:rPr>
          <w:rFonts w:ascii="GOST Common" w:hAnsi="GOST Common"/>
          <w:i/>
          <w:sz w:val="14"/>
          <w:szCs w:val="14"/>
        </w:rPr>
        <w:t>*Определяется технологическими требованиями</w:t>
      </w:r>
    </w:p>
    <w:p w14:paraId="58012F75" w14:textId="77777777" w:rsidR="00A06F8B" w:rsidRPr="00C02AD6" w:rsidRDefault="00A06F8B" w:rsidP="00A06F8B">
      <w:pPr>
        <w:jc w:val="both"/>
        <w:rPr>
          <w:rFonts w:ascii="GOST Common" w:hAnsi="GOST Common"/>
          <w:i/>
          <w:sz w:val="14"/>
          <w:szCs w:val="14"/>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6C8960B9" w14:textId="40868A2C" w:rsidR="00DD3815" w:rsidRPr="00C02AD6" w:rsidRDefault="00DD3815">
      <w:pPr>
        <w:rPr>
          <w:rFonts w:ascii="GOST Common" w:hAnsi="GOST Common"/>
          <w:u w:val="single"/>
        </w:rPr>
        <w:sectPr w:rsidR="00DD3815" w:rsidRPr="00C02AD6" w:rsidSect="00B80C1A">
          <w:pgSz w:w="16838" w:h="11906" w:orient="landscape"/>
          <w:pgMar w:top="1134" w:right="1134" w:bottom="851" w:left="993" w:header="709" w:footer="709" w:gutter="0"/>
          <w:cols w:space="720"/>
          <w:titlePg/>
          <w:docGrid w:linePitch="360"/>
        </w:sectPr>
      </w:pPr>
    </w:p>
    <w:p w14:paraId="1EF6D083" w14:textId="08DA70B9" w:rsidR="00DD3815" w:rsidRPr="00C02AD6" w:rsidRDefault="00DD3815" w:rsidP="00DD3815">
      <w:pPr>
        <w:ind w:firstLine="851"/>
        <w:jc w:val="both"/>
        <w:rPr>
          <w:rFonts w:ascii="GOST Common" w:hAnsi="GOST Common" w:cs="Arial"/>
          <w:b/>
        </w:rPr>
      </w:pPr>
      <w:r w:rsidRPr="00C02AD6">
        <w:rPr>
          <w:rFonts w:ascii="GOST Common" w:hAnsi="GOST Common" w:cs="Arial"/>
          <w:b/>
        </w:rPr>
        <w:lastRenderedPageBreak/>
        <w:t>Дополнительные параметры зоны Пп:</w:t>
      </w:r>
    </w:p>
    <w:p w14:paraId="59794299" w14:textId="77777777" w:rsidR="00DD3815" w:rsidRPr="00C02AD6" w:rsidRDefault="00DD3815" w:rsidP="00DD3815">
      <w:pPr>
        <w:tabs>
          <w:tab w:val="left" w:pos="0"/>
        </w:tabs>
        <w:suppressAutoHyphens/>
        <w:ind w:firstLine="851"/>
        <w:jc w:val="both"/>
        <w:rPr>
          <w:rFonts w:ascii="GOST Common" w:hAnsi="GOST Common" w:cs="Arial"/>
          <w:color w:val="000000"/>
        </w:rPr>
      </w:pPr>
      <w:r w:rsidRPr="00C02AD6">
        <w:rPr>
          <w:rFonts w:ascii="GOST Common" w:hAnsi="GOST Common" w:cs="Arial"/>
          <w:color w:val="000000"/>
          <w:sz w:val="18"/>
          <w:szCs w:val="18"/>
        </w:rPr>
        <w:t xml:space="preserve">– </w:t>
      </w:r>
      <w:r w:rsidRPr="00C02AD6">
        <w:rPr>
          <w:rFonts w:ascii="GOST Common" w:hAnsi="GOST Common" w:cs="Arial"/>
          <w:color w:val="000000"/>
          <w:szCs w:val="18"/>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BFCD5A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местной промышленности – 52%;</w:t>
      </w:r>
    </w:p>
    <w:p w14:paraId="4D9D3AFD"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промышленности строительных материалов – 27%;</w:t>
      </w:r>
    </w:p>
    <w:p w14:paraId="23ECD527"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бытового обслуживания – 50%;</w:t>
      </w:r>
    </w:p>
    <w:p w14:paraId="4FB9F975"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плотность застройки предприятий строительной промышленности – 40%;</w:t>
      </w:r>
    </w:p>
    <w:p w14:paraId="2CA3D180"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 минимальная площадь озеленения в пределах границ предприятия – 3 кв.м на одного работающего;</w:t>
      </w:r>
    </w:p>
    <w:p w14:paraId="23A8E6BB" w14:textId="77777777" w:rsidR="00DD3815" w:rsidRPr="00C02AD6" w:rsidRDefault="00DD3815" w:rsidP="00DD3815">
      <w:pPr>
        <w:shd w:val="clear" w:color="auto" w:fill="FFFFFF"/>
        <w:tabs>
          <w:tab w:val="left" w:pos="0"/>
        </w:tabs>
        <w:suppressAutoHyphens/>
        <w:ind w:firstLine="851"/>
        <w:jc w:val="both"/>
        <w:rPr>
          <w:rFonts w:ascii="GOST Common" w:hAnsi="GOST Common" w:cs="Arial"/>
          <w:color w:val="000000"/>
        </w:rPr>
      </w:pPr>
      <w:r w:rsidRPr="00C02AD6">
        <w:rPr>
          <w:rFonts w:ascii="GOST Common" w:hAnsi="GOST Common" w:cs="Arial"/>
          <w:color w:val="000000"/>
        </w:rPr>
        <w:t>–максимальный размер озелененных участков – не более 15 % от площади территории;</w:t>
      </w:r>
    </w:p>
    <w:p w14:paraId="21A8557F" w14:textId="77777777" w:rsidR="00DD3815" w:rsidRPr="00C02AD6" w:rsidRDefault="00DD3815" w:rsidP="00DD3815">
      <w:pPr>
        <w:shd w:val="clear" w:color="auto" w:fill="FFFFFF"/>
        <w:tabs>
          <w:tab w:val="left" w:pos="0"/>
        </w:tabs>
        <w:suppressAutoHyphens/>
        <w:ind w:firstLine="851"/>
        <w:jc w:val="both"/>
        <w:rPr>
          <w:rFonts w:ascii="GOST Common" w:hAnsi="GOST Common" w:cs="Arial"/>
        </w:rPr>
      </w:pPr>
      <w:r w:rsidRPr="00C02AD6">
        <w:rPr>
          <w:rFonts w:ascii="GOST Common" w:hAnsi="GOST Common" w:cs="Arial"/>
          <w:color w:val="000000"/>
        </w:rPr>
        <w:t>– максимальный коэффициент</w:t>
      </w:r>
      <w:r w:rsidRPr="00C02AD6">
        <w:rPr>
          <w:rFonts w:ascii="GOST Common" w:hAnsi="GOST Common" w:cs="Arial"/>
        </w:rPr>
        <w:t xml:space="preserve"> соотношения общей площади здания к площади участка – 1,8;</w:t>
      </w:r>
    </w:p>
    <w:p w14:paraId="29D68EC6" w14:textId="742CCEC7" w:rsidR="00DD3815" w:rsidRPr="00C02AD6" w:rsidRDefault="00DD3815" w:rsidP="00DD3815">
      <w:pPr>
        <w:ind w:firstLine="851"/>
        <w:jc w:val="both"/>
        <w:rPr>
          <w:rFonts w:ascii="GOST Common" w:hAnsi="GOST Common" w:cs="Arial"/>
          <w:color w:val="000000"/>
        </w:rPr>
      </w:pPr>
      <w:r w:rsidRPr="00C02AD6">
        <w:rPr>
          <w:rFonts w:ascii="GOST Common" w:hAnsi="GOST Common" w:cs="Arial"/>
          <w:color w:val="000000"/>
        </w:rPr>
        <w:t xml:space="preserve">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273003CB" w14:textId="6A88220C" w:rsidR="00DD3815" w:rsidRPr="00C02AD6" w:rsidRDefault="00DD3815" w:rsidP="00DD3815">
      <w:pPr>
        <w:pStyle w:val="af3"/>
        <w:tabs>
          <w:tab w:val="left" w:pos="720"/>
        </w:tabs>
        <w:ind w:firstLine="851"/>
        <w:jc w:val="both"/>
        <w:rPr>
          <w:rFonts w:ascii="GOST Common" w:hAnsi="GOST Common" w:cs="Arial"/>
          <w:color w:val="000000"/>
        </w:rPr>
      </w:pPr>
      <w:r w:rsidRPr="00C02AD6">
        <w:rPr>
          <w:rFonts w:ascii="GOST Common" w:hAnsi="GOST Common" w:cs="Arial"/>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780E4F9F" w14:textId="0BCA9450" w:rsidR="00DD3815" w:rsidRPr="00C02AD6" w:rsidRDefault="00DD3815" w:rsidP="00DD3815">
      <w:pPr>
        <w:ind w:firstLine="851"/>
        <w:jc w:val="both"/>
        <w:rPr>
          <w:rFonts w:ascii="GOST Common" w:hAnsi="GOST Common" w:cs="Arial"/>
        </w:rPr>
      </w:pPr>
      <w:r w:rsidRPr="00C02AD6">
        <w:rPr>
          <w:rFonts w:ascii="GOST Common" w:hAnsi="GOST Common" w:cs="Arial"/>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8116E89" w14:textId="4D830073" w:rsidR="00DD3815" w:rsidRPr="00C02AD6" w:rsidRDefault="00DD3815" w:rsidP="00DD3815">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8DC38CF" w14:textId="1E333728" w:rsidR="00DD3815" w:rsidRPr="00C02AD6" w:rsidRDefault="00DD3815">
      <w:pPr>
        <w:rPr>
          <w:rFonts w:ascii="GOST Common" w:hAnsi="GOST Common"/>
          <w:u w:val="single"/>
        </w:rPr>
      </w:pPr>
    </w:p>
    <w:p w14:paraId="61006CAD" w14:textId="77777777" w:rsidR="00DD3815" w:rsidRPr="00C02AD6" w:rsidRDefault="00DD3815">
      <w:pPr>
        <w:rPr>
          <w:rFonts w:ascii="GOST Common" w:hAnsi="GOST Common"/>
          <w:u w:val="single"/>
        </w:rPr>
        <w:sectPr w:rsidR="00DD3815" w:rsidRPr="00C02AD6" w:rsidSect="00DD3815">
          <w:pgSz w:w="11906" w:h="16838"/>
          <w:pgMar w:top="993" w:right="1134" w:bottom="1134" w:left="851" w:header="709" w:footer="709" w:gutter="0"/>
          <w:cols w:space="720"/>
          <w:titlePg/>
          <w:docGrid w:linePitch="360"/>
        </w:sectPr>
      </w:pPr>
    </w:p>
    <w:p w14:paraId="2DD7C19D" w14:textId="046CE7AC" w:rsidR="00DD3815" w:rsidRPr="00C02AD6" w:rsidRDefault="00DD3815">
      <w:pPr>
        <w:rPr>
          <w:rFonts w:ascii="GOST Common" w:hAnsi="GOST Common"/>
          <w:u w:val="single"/>
        </w:rPr>
      </w:pPr>
    </w:p>
    <w:p w14:paraId="791EE99D" w14:textId="6A5B9EA4" w:rsidR="008B7E8B" w:rsidRPr="00C02AD6" w:rsidRDefault="008B7E8B" w:rsidP="008B7E8B">
      <w:pPr>
        <w:jc w:val="center"/>
        <w:rPr>
          <w:rFonts w:ascii="GOST Common" w:hAnsi="GOST Common"/>
          <w:u w:val="single"/>
        </w:rPr>
      </w:pPr>
      <w:r w:rsidRPr="00C02AD6">
        <w:rPr>
          <w:rFonts w:ascii="GOST Common" w:hAnsi="GOST Common"/>
          <w:u w:val="single"/>
        </w:rPr>
        <w:t>Зона внутреннего транспорта (Пт-1)</w:t>
      </w:r>
    </w:p>
    <w:p w14:paraId="31F518FB" w14:textId="5F2BB620" w:rsidR="008B7E8B" w:rsidRPr="00C02AD6" w:rsidRDefault="008B7E8B" w:rsidP="008B7E8B">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11</w:t>
      </w:r>
    </w:p>
    <w:p w14:paraId="22CC3339" w14:textId="77777777" w:rsidR="008B7E8B" w:rsidRPr="00C02AD6" w:rsidRDefault="008B7E8B" w:rsidP="008B7E8B">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1AA0887C" w14:textId="77777777" w:rsidTr="00B42F87">
        <w:trPr>
          <w:tblHeader/>
        </w:trPr>
        <w:tc>
          <w:tcPr>
            <w:tcW w:w="1145" w:type="pct"/>
            <w:vMerge w:val="restart"/>
            <w:shd w:val="clear" w:color="auto" w:fill="D9D9D9"/>
            <w:vAlign w:val="center"/>
          </w:tcPr>
          <w:p w14:paraId="0ED5C39D" w14:textId="1AA3D3A5" w:rsidR="008B7E8B"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39BE1076" w14:textId="4989BEAF" w:rsidR="008B7E8B"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4B8A6212" w14:textId="3FA58C9E" w:rsidR="008B7E8B"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16E13943" w14:textId="10E15EB1" w:rsidR="008B7E8B"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595E8852"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3B8923F" w14:textId="77777777" w:rsidTr="00B42F87">
        <w:trPr>
          <w:tblHeader/>
        </w:trPr>
        <w:tc>
          <w:tcPr>
            <w:tcW w:w="1145" w:type="pct"/>
            <w:vMerge/>
            <w:vAlign w:val="center"/>
          </w:tcPr>
          <w:p w14:paraId="1BA0B698" w14:textId="77777777" w:rsidR="008B7E8B" w:rsidRPr="00C02AD6" w:rsidRDefault="008B7E8B" w:rsidP="00B42F87">
            <w:pPr>
              <w:jc w:val="center"/>
              <w:rPr>
                <w:rFonts w:ascii="GOST Common" w:hAnsi="GOST Common"/>
                <w:sz w:val="20"/>
                <w:szCs w:val="16"/>
              </w:rPr>
            </w:pPr>
          </w:p>
        </w:tc>
        <w:tc>
          <w:tcPr>
            <w:tcW w:w="857" w:type="pct"/>
            <w:gridSpan w:val="2"/>
            <w:shd w:val="clear" w:color="auto" w:fill="D9D9D9"/>
            <w:vAlign w:val="center"/>
          </w:tcPr>
          <w:p w14:paraId="7F89ABDF"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5F93953A"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3BD0BECB" w14:textId="77777777" w:rsidR="008B7E8B" w:rsidRPr="00C02AD6" w:rsidRDefault="008B7E8B" w:rsidP="00B42F87">
            <w:pPr>
              <w:jc w:val="both"/>
              <w:rPr>
                <w:rFonts w:ascii="GOST Common" w:hAnsi="GOST Common"/>
                <w:sz w:val="20"/>
                <w:szCs w:val="16"/>
              </w:rPr>
            </w:pPr>
          </w:p>
        </w:tc>
        <w:tc>
          <w:tcPr>
            <w:tcW w:w="637" w:type="pct"/>
            <w:vMerge/>
          </w:tcPr>
          <w:p w14:paraId="52343ABA" w14:textId="77777777" w:rsidR="008B7E8B" w:rsidRPr="00C02AD6" w:rsidRDefault="008B7E8B" w:rsidP="00B42F87">
            <w:pPr>
              <w:jc w:val="both"/>
              <w:rPr>
                <w:rFonts w:ascii="GOST Common" w:hAnsi="GOST Common"/>
                <w:sz w:val="20"/>
                <w:szCs w:val="16"/>
              </w:rPr>
            </w:pPr>
          </w:p>
        </w:tc>
        <w:tc>
          <w:tcPr>
            <w:tcW w:w="751" w:type="pct"/>
            <w:vMerge/>
          </w:tcPr>
          <w:p w14:paraId="38BDC843" w14:textId="77777777" w:rsidR="008B7E8B" w:rsidRPr="00C02AD6" w:rsidRDefault="008B7E8B" w:rsidP="00B42F87">
            <w:pPr>
              <w:jc w:val="both"/>
              <w:rPr>
                <w:rFonts w:ascii="GOST Common" w:hAnsi="GOST Common"/>
                <w:sz w:val="20"/>
                <w:szCs w:val="16"/>
              </w:rPr>
            </w:pPr>
          </w:p>
        </w:tc>
      </w:tr>
      <w:tr w:rsidR="00072CA1" w:rsidRPr="00C02AD6" w14:paraId="317BC9A5" w14:textId="77777777" w:rsidTr="00B42F87">
        <w:trPr>
          <w:tblHeader/>
        </w:trPr>
        <w:tc>
          <w:tcPr>
            <w:tcW w:w="1145" w:type="pct"/>
            <w:vMerge/>
            <w:vAlign w:val="center"/>
          </w:tcPr>
          <w:p w14:paraId="3ACF67E8" w14:textId="77777777" w:rsidR="008B7E8B" w:rsidRPr="00C02AD6" w:rsidRDefault="008B7E8B" w:rsidP="00B42F87">
            <w:pPr>
              <w:jc w:val="center"/>
              <w:rPr>
                <w:rFonts w:ascii="GOST Common" w:hAnsi="GOST Common"/>
                <w:sz w:val="20"/>
                <w:szCs w:val="16"/>
              </w:rPr>
            </w:pPr>
          </w:p>
        </w:tc>
        <w:tc>
          <w:tcPr>
            <w:tcW w:w="416" w:type="pct"/>
            <w:shd w:val="clear" w:color="auto" w:fill="D9D9D9"/>
            <w:vAlign w:val="center"/>
          </w:tcPr>
          <w:p w14:paraId="41D21423"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5B48EC"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009672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3C6AF04" w14:textId="77777777" w:rsidR="008B7E8B" w:rsidRPr="00C02AD6" w:rsidRDefault="008B7E8B"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834E540" w14:textId="77777777" w:rsidR="008B7E8B" w:rsidRPr="00C02AD6" w:rsidRDefault="008B7E8B" w:rsidP="00B42F87">
            <w:pPr>
              <w:jc w:val="both"/>
              <w:rPr>
                <w:rFonts w:ascii="GOST Common" w:hAnsi="GOST Common"/>
                <w:sz w:val="20"/>
                <w:szCs w:val="16"/>
              </w:rPr>
            </w:pPr>
          </w:p>
        </w:tc>
        <w:tc>
          <w:tcPr>
            <w:tcW w:w="637" w:type="pct"/>
            <w:vMerge/>
          </w:tcPr>
          <w:p w14:paraId="304B95F4" w14:textId="77777777" w:rsidR="008B7E8B" w:rsidRPr="00C02AD6" w:rsidRDefault="008B7E8B" w:rsidP="00B42F87">
            <w:pPr>
              <w:jc w:val="both"/>
              <w:rPr>
                <w:rFonts w:ascii="GOST Common" w:hAnsi="GOST Common"/>
                <w:sz w:val="20"/>
                <w:szCs w:val="16"/>
              </w:rPr>
            </w:pPr>
          </w:p>
        </w:tc>
        <w:tc>
          <w:tcPr>
            <w:tcW w:w="751" w:type="pct"/>
            <w:vMerge/>
          </w:tcPr>
          <w:p w14:paraId="5EC472FA" w14:textId="77777777" w:rsidR="008B7E8B" w:rsidRPr="00C02AD6" w:rsidRDefault="008B7E8B" w:rsidP="00B42F87">
            <w:pPr>
              <w:jc w:val="both"/>
              <w:rPr>
                <w:rFonts w:ascii="GOST Common" w:hAnsi="GOST Common"/>
                <w:sz w:val="20"/>
                <w:szCs w:val="16"/>
              </w:rPr>
            </w:pPr>
          </w:p>
        </w:tc>
      </w:tr>
      <w:tr w:rsidR="00072CA1" w:rsidRPr="00C02AD6" w14:paraId="40E29AB3" w14:textId="77777777" w:rsidTr="00B42F87">
        <w:tc>
          <w:tcPr>
            <w:tcW w:w="5000" w:type="pct"/>
            <w:gridSpan w:val="8"/>
            <w:shd w:val="clear" w:color="auto" w:fill="F2F2F2"/>
          </w:tcPr>
          <w:p w14:paraId="74F39D33" w14:textId="77777777" w:rsidR="008B7E8B" w:rsidRPr="00C02AD6" w:rsidRDefault="008B7E8B"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3F9A1A8A" w14:textId="77777777" w:rsidTr="00B42F87">
        <w:tc>
          <w:tcPr>
            <w:tcW w:w="1145" w:type="pct"/>
          </w:tcPr>
          <w:p w14:paraId="0BE5F259" w14:textId="77777777" w:rsidR="008B7E8B" w:rsidRPr="00C02AD6" w:rsidRDefault="008B7E8B" w:rsidP="00B42F87">
            <w:pPr>
              <w:rPr>
                <w:rFonts w:ascii="GOST Common" w:hAnsi="GOST Common"/>
                <w:sz w:val="20"/>
                <w:szCs w:val="20"/>
              </w:rPr>
            </w:pPr>
            <w:r w:rsidRPr="00C02AD6">
              <w:rPr>
                <w:rFonts w:ascii="GOST Common" w:hAnsi="GOST Common"/>
                <w:sz w:val="20"/>
                <w:szCs w:val="20"/>
              </w:rPr>
              <w:t>Автомобильный транспорт</w:t>
            </w:r>
          </w:p>
          <w:p w14:paraId="0F8EF8C2" w14:textId="77777777" w:rsidR="008B7E8B" w:rsidRPr="00C02AD6" w:rsidRDefault="008B7E8B" w:rsidP="00B42F87">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7AE9D555"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22"/>
            </w:r>
          </w:p>
        </w:tc>
        <w:tc>
          <w:tcPr>
            <w:tcW w:w="441" w:type="pct"/>
            <w:vAlign w:val="center"/>
          </w:tcPr>
          <w:p w14:paraId="77AA1A2F"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3BB641A"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6FC09FE"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E18393B"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22584BC0"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05ECAE2"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30</w:t>
            </w:r>
          </w:p>
        </w:tc>
      </w:tr>
      <w:tr w:rsidR="00072CA1" w:rsidRPr="00C02AD6" w14:paraId="3D7D20BA" w14:textId="77777777" w:rsidTr="00B42F87">
        <w:tc>
          <w:tcPr>
            <w:tcW w:w="1145" w:type="pct"/>
          </w:tcPr>
          <w:p w14:paraId="2C865C7B" w14:textId="77777777" w:rsidR="008B7E8B" w:rsidRPr="00C02AD6" w:rsidRDefault="008B7E8B" w:rsidP="00B42F87">
            <w:pPr>
              <w:rPr>
                <w:rFonts w:ascii="GOST Common" w:hAnsi="GOST Common"/>
                <w:sz w:val="20"/>
                <w:szCs w:val="20"/>
              </w:rPr>
            </w:pPr>
            <w:r w:rsidRPr="00C02AD6">
              <w:rPr>
                <w:rFonts w:ascii="GOST Common" w:hAnsi="GOST Common"/>
                <w:sz w:val="20"/>
                <w:szCs w:val="20"/>
              </w:rPr>
              <w:t>Улично-дорожная сеть (код 12.0.1)</w:t>
            </w:r>
            <w:r w:rsidRPr="00C02AD6">
              <w:rPr>
                <w:rStyle w:val="ab"/>
                <w:rFonts w:ascii="GOST Common" w:hAnsi="GOST Common"/>
                <w:sz w:val="20"/>
                <w:szCs w:val="20"/>
              </w:rPr>
              <w:footnoteReference w:id="23"/>
            </w:r>
          </w:p>
        </w:tc>
        <w:tc>
          <w:tcPr>
            <w:tcW w:w="416" w:type="pct"/>
            <w:vAlign w:val="center"/>
          </w:tcPr>
          <w:p w14:paraId="3996AB4F"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36BA42"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2945789"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FEEE947"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B781FB5"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4A655791"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CDD3669" w14:textId="77777777" w:rsidR="008B7E8B" w:rsidRPr="00C02AD6" w:rsidRDefault="008B7E8B" w:rsidP="00B42F87">
            <w:pPr>
              <w:jc w:val="center"/>
              <w:rPr>
                <w:rFonts w:ascii="GOST Common" w:hAnsi="GOST Common"/>
                <w:sz w:val="16"/>
                <w:szCs w:val="16"/>
              </w:rPr>
            </w:pPr>
            <w:r w:rsidRPr="00C02AD6">
              <w:rPr>
                <w:rFonts w:ascii="GOST Common" w:hAnsi="GOST Common"/>
                <w:sz w:val="16"/>
                <w:szCs w:val="16"/>
              </w:rPr>
              <w:t>-</w:t>
            </w:r>
          </w:p>
        </w:tc>
      </w:tr>
      <w:tr w:rsidR="00447052" w:rsidRPr="00C02AD6" w14:paraId="2306D283" w14:textId="77777777" w:rsidTr="00447052">
        <w:tc>
          <w:tcPr>
            <w:tcW w:w="5000" w:type="pct"/>
            <w:gridSpan w:val="8"/>
            <w:shd w:val="clear" w:color="auto" w:fill="F2F2F2"/>
          </w:tcPr>
          <w:p w14:paraId="46DCE33F"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47052" w:rsidRPr="00C02AD6" w14:paraId="0CE2ADAF" w14:textId="77777777" w:rsidTr="00447052">
        <w:tc>
          <w:tcPr>
            <w:tcW w:w="1145" w:type="pct"/>
          </w:tcPr>
          <w:p w14:paraId="57C6B146" w14:textId="77777777" w:rsidR="00447052" w:rsidRPr="00C02AD6" w:rsidRDefault="00447052" w:rsidP="00447052">
            <w:pPr>
              <w:rPr>
                <w:rFonts w:ascii="GOST Common" w:hAnsi="GOST Common"/>
                <w:sz w:val="20"/>
                <w:szCs w:val="20"/>
              </w:rPr>
            </w:pPr>
            <w:r w:rsidRPr="00C02AD6">
              <w:rPr>
                <w:rFonts w:ascii="GOST Common" w:hAnsi="GOST Common"/>
                <w:sz w:val="20"/>
                <w:szCs w:val="20"/>
              </w:rPr>
              <w:t xml:space="preserve">Коммунальное обслуживание </w:t>
            </w:r>
          </w:p>
          <w:p w14:paraId="7C8BA16B"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3.1)</w:t>
            </w:r>
          </w:p>
        </w:tc>
        <w:tc>
          <w:tcPr>
            <w:tcW w:w="416" w:type="pct"/>
            <w:vAlign w:val="center"/>
          </w:tcPr>
          <w:p w14:paraId="13BC81A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41C6C034"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00C8713F"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4AD3603"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23FDC671"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9B2A89D"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5FB8323"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50</w:t>
            </w:r>
          </w:p>
        </w:tc>
      </w:tr>
      <w:tr w:rsidR="00072CA1" w:rsidRPr="00C02AD6" w14:paraId="54669607" w14:textId="77777777" w:rsidTr="00B42F87">
        <w:tc>
          <w:tcPr>
            <w:tcW w:w="5000" w:type="pct"/>
            <w:gridSpan w:val="8"/>
            <w:shd w:val="clear" w:color="auto" w:fill="F2F2F2"/>
          </w:tcPr>
          <w:p w14:paraId="63C6959D" w14:textId="77777777" w:rsidR="008B7E8B" w:rsidRPr="00C02AD6" w:rsidRDefault="008B7E8B"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2A5FAF5D" w14:textId="77777777" w:rsidR="008B7E8B" w:rsidRDefault="008B7E8B" w:rsidP="008B7E8B">
      <w:pPr>
        <w:rPr>
          <w:rFonts w:ascii="GOST Common" w:hAnsi="GOST Common"/>
          <w:spacing w:val="-13"/>
          <w:sz w:val="14"/>
          <w:szCs w:val="14"/>
        </w:rPr>
      </w:pPr>
      <w:r w:rsidRPr="00C02AD6">
        <w:rPr>
          <w:rFonts w:ascii="GOST Common" w:hAnsi="GOST Common"/>
          <w:i/>
          <w:sz w:val="14"/>
          <w:szCs w:val="14"/>
        </w:rPr>
        <w:t>*Определяется технологическими требованиями</w:t>
      </w:r>
      <w:r w:rsidRPr="00C02AD6">
        <w:rPr>
          <w:rFonts w:ascii="GOST Common" w:hAnsi="GOST Common"/>
          <w:spacing w:val="-13"/>
          <w:sz w:val="14"/>
          <w:szCs w:val="14"/>
        </w:rPr>
        <w:t xml:space="preserve"> </w:t>
      </w:r>
    </w:p>
    <w:p w14:paraId="10DFDF78" w14:textId="77777777" w:rsidR="00A06F8B" w:rsidRPr="00C02AD6" w:rsidRDefault="00A06F8B" w:rsidP="00A06F8B">
      <w:pPr>
        <w:jc w:val="both"/>
        <w:rPr>
          <w:rFonts w:ascii="GOST Common" w:hAnsi="GOST Common"/>
          <w:i/>
          <w:sz w:val="14"/>
          <w:szCs w:val="14"/>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197F80BF" w14:textId="730B7BBE" w:rsidR="009B01CA" w:rsidRPr="00C02AD6" w:rsidRDefault="009B01CA">
      <w:pPr>
        <w:rPr>
          <w:rFonts w:ascii="GOST Common" w:hAnsi="GOST Common"/>
          <w:u w:val="single"/>
        </w:rPr>
      </w:pPr>
    </w:p>
    <w:p w14:paraId="714C2B5C" w14:textId="0191A9E9" w:rsidR="002E0250" w:rsidRPr="00C02AD6" w:rsidRDefault="002E0250" w:rsidP="002E0250">
      <w:pPr>
        <w:ind w:firstLine="851"/>
        <w:jc w:val="both"/>
        <w:rPr>
          <w:rFonts w:ascii="GOST Common" w:hAnsi="GOST Common" w:cs="Arial"/>
          <w:b/>
        </w:rPr>
      </w:pPr>
      <w:r w:rsidRPr="00C02AD6">
        <w:rPr>
          <w:rFonts w:ascii="GOST Common" w:hAnsi="GOST Common" w:cs="Arial"/>
          <w:b/>
        </w:rPr>
        <w:t>Дополнительные параметры зоны Пт-1:</w:t>
      </w:r>
    </w:p>
    <w:p w14:paraId="5593C3AB" w14:textId="095086B3" w:rsidR="002E0250" w:rsidRPr="00C02AD6" w:rsidRDefault="002E0250" w:rsidP="002E0250">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628972B5" w14:textId="791A5ED0" w:rsidR="002E0250" w:rsidRPr="00C02AD6" w:rsidRDefault="002E0250" w:rsidP="002E0250">
      <w:pPr>
        <w:ind w:firstLine="851"/>
        <w:jc w:val="both"/>
        <w:rPr>
          <w:rFonts w:ascii="GOST Common" w:hAnsi="GOST Common" w:cs="Arial"/>
        </w:rPr>
      </w:pPr>
      <w:r w:rsidRPr="00C02AD6">
        <w:rPr>
          <w:rFonts w:ascii="GOST Common" w:hAnsi="GOST Common" w:cs="Arial"/>
        </w:rPr>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4E027B32" w14:textId="4927A492" w:rsidR="002E0250" w:rsidRPr="00C02AD6" w:rsidRDefault="002E0250" w:rsidP="002E0250">
      <w:pPr>
        <w:ind w:firstLine="851"/>
        <w:jc w:val="both"/>
        <w:rPr>
          <w:rFonts w:ascii="GOST Common" w:hAnsi="GOST Common" w:cs="Arial"/>
        </w:rPr>
      </w:pPr>
      <w:r w:rsidRPr="00C02AD6">
        <w:rPr>
          <w:rFonts w:ascii="GOST Common" w:hAnsi="GOST Common" w:cs="Arial"/>
        </w:rPr>
        <w:t>Расчетные параметры улиц и проездов, сооруж</w:t>
      </w:r>
      <w:r w:rsidR="00A06F8B">
        <w:rPr>
          <w:rFonts w:ascii="GOST Common" w:hAnsi="GOST Common" w:cs="Arial"/>
        </w:rPr>
        <w:t xml:space="preserve">ений автомобильного транспорта </w:t>
      </w:r>
      <w:r w:rsidRPr="00C02AD6">
        <w:rPr>
          <w:rFonts w:ascii="GOST Common" w:hAnsi="GOST Common" w:cs="Arial"/>
        </w:rPr>
        <w:t xml:space="preserve">следует принимать в соответствии с Нормативами градостроительного проектирования Алтайского края и Генеральным планом МО </w:t>
      </w:r>
      <w:r w:rsidRPr="00C02AD6">
        <w:rPr>
          <w:rFonts w:ascii="GOST Common" w:hAnsi="GOST Common" w:cs="Arial"/>
          <w:color w:val="000000"/>
        </w:rPr>
        <w:t>Комсомольский</w:t>
      </w:r>
      <w:r w:rsidRPr="00C02AD6">
        <w:rPr>
          <w:rFonts w:ascii="GOST Common" w:hAnsi="GOST Common" w:cs="Arial"/>
        </w:rPr>
        <w:t xml:space="preserve"> сельсовет.</w:t>
      </w:r>
    </w:p>
    <w:p w14:paraId="503D0727" w14:textId="778CA8C6" w:rsidR="002E0250" w:rsidRPr="00C02AD6" w:rsidRDefault="002E0250" w:rsidP="002E0250">
      <w:pPr>
        <w:ind w:firstLine="851"/>
        <w:jc w:val="both"/>
        <w:rPr>
          <w:rFonts w:ascii="GOST Common" w:hAnsi="GOST Common" w:cs="Arial"/>
        </w:rPr>
      </w:pPr>
      <w:r w:rsidRPr="00C02AD6">
        <w:rPr>
          <w:rFonts w:ascii="GOST Common" w:hAnsi="GOST Common" w:cs="Arial"/>
        </w:rPr>
        <w:t>Внутриквартальные проезды определяются в составе проекта планировки или межевания (жилого образования, микрорайона, квартала)</w:t>
      </w:r>
      <w:r w:rsidR="00A06F8B">
        <w:rPr>
          <w:rFonts w:ascii="GOST Common" w:hAnsi="GOST Common" w:cs="Arial"/>
        </w:rPr>
        <w:t>.</w:t>
      </w:r>
    </w:p>
    <w:p w14:paraId="504842C7" w14:textId="383D905D" w:rsidR="002E0250" w:rsidRPr="00C02AD6" w:rsidRDefault="002E0250" w:rsidP="002E0250">
      <w:pPr>
        <w:ind w:firstLine="851"/>
        <w:jc w:val="both"/>
        <w:rPr>
          <w:rFonts w:ascii="GOST Common" w:hAnsi="GOST Common" w:cs="Arial"/>
        </w:rPr>
      </w:pPr>
      <w:r w:rsidRPr="00C02AD6">
        <w:rPr>
          <w:rFonts w:ascii="GOST Common" w:hAnsi="GOST Common" w:cs="Arial"/>
        </w:rPr>
        <w:lastRenderedPageBreak/>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7D08C903" w14:textId="34493EC1" w:rsidR="002E0250" w:rsidRDefault="002E0250" w:rsidP="00951144">
      <w:pPr>
        <w:ind w:firstLine="851"/>
        <w:jc w:val="both"/>
        <w:rPr>
          <w:rFonts w:ascii="GOST Common" w:hAnsi="GOST Common"/>
          <w:u w:val="single"/>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78F94C2D" w14:textId="77777777" w:rsidR="006E3BED" w:rsidRPr="00C02AD6" w:rsidRDefault="006E3BED" w:rsidP="00951144">
      <w:pPr>
        <w:ind w:firstLine="851"/>
        <w:jc w:val="both"/>
        <w:rPr>
          <w:rFonts w:ascii="GOST Common" w:hAnsi="GOST Common"/>
          <w:u w:val="single"/>
        </w:rPr>
      </w:pPr>
    </w:p>
    <w:p w14:paraId="4B7AD9FB" w14:textId="70F4DE80" w:rsidR="009B01CA" w:rsidRPr="00C02AD6" w:rsidRDefault="009B01CA" w:rsidP="009B01CA">
      <w:pPr>
        <w:jc w:val="center"/>
        <w:rPr>
          <w:rFonts w:ascii="GOST Common" w:hAnsi="GOST Common"/>
          <w:u w:val="single"/>
        </w:rPr>
      </w:pPr>
      <w:r w:rsidRPr="00C02AD6">
        <w:rPr>
          <w:rFonts w:ascii="GOST Common" w:hAnsi="GOST Common"/>
          <w:u w:val="single"/>
        </w:rPr>
        <w:t>Зона обслуживания и хранения автомобильного транспорта (Пт-2)</w:t>
      </w:r>
    </w:p>
    <w:p w14:paraId="43094DAC" w14:textId="743A505F" w:rsidR="009B01CA" w:rsidRPr="00C02AD6" w:rsidRDefault="009B01CA" w:rsidP="009B01CA">
      <w:pPr>
        <w:keepNext/>
        <w:keepLines/>
        <w:ind w:left="720"/>
        <w:jc w:val="right"/>
        <w:rPr>
          <w:rFonts w:ascii="GOST Common" w:hAnsi="GOST Common"/>
          <w:spacing w:val="-13"/>
        </w:rPr>
      </w:pPr>
      <w:r w:rsidRPr="00C02AD6">
        <w:rPr>
          <w:rFonts w:ascii="GOST Common" w:hAnsi="GOST Common"/>
          <w:spacing w:val="-13"/>
        </w:rPr>
        <w:t xml:space="preserve">Таблица </w:t>
      </w:r>
      <w:r w:rsidR="00B42F87" w:rsidRPr="00C02AD6">
        <w:rPr>
          <w:rFonts w:ascii="GOST Common" w:hAnsi="GOST Common"/>
          <w:spacing w:val="-13"/>
        </w:rPr>
        <w:t>1</w:t>
      </w:r>
      <w:r w:rsidR="006A5DC2">
        <w:rPr>
          <w:rFonts w:ascii="GOST Common" w:hAnsi="GOST Common"/>
          <w:spacing w:val="-13"/>
        </w:rPr>
        <w:t>2</w:t>
      </w:r>
    </w:p>
    <w:p w14:paraId="56F59101" w14:textId="77777777" w:rsidR="009B01CA" w:rsidRPr="00C02AD6" w:rsidRDefault="009B01CA" w:rsidP="009B01CA">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24822035" w14:textId="77777777" w:rsidTr="00B42F87">
        <w:trPr>
          <w:tblHeader/>
        </w:trPr>
        <w:tc>
          <w:tcPr>
            <w:tcW w:w="1145" w:type="pct"/>
            <w:vMerge w:val="restart"/>
            <w:shd w:val="clear" w:color="auto" w:fill="D9D9D9"/>
            <w:vAlign w:val="center"/>
          </w:tcPr>
          <w:p w14:paraId="25C8C52E" w14:textId="5105F623" w:rsidR="009B01CA"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22414C2E" w14:textId="76A67C81" w:rsidR="009B01CA"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3E144BB7" w14:textId="091508D4" w:rsidR="009B01CA"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2BA97E81" w14:textId="6A33BE3F" w:rsidR="009B01CA"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2066D83B"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3E7E423C" w14:textId="77777777" w:rsidTr="00B42F87">
        <w:trPr>
          <w:tblHeader/>
        </w:trPr>
        <w:tc>
          <w:tcPr>
            <w:tcW w:w="1145" w:type="pct"/>
            <w:vMerge/>
            <w:vAlign w:val="center"/>
          </w:tcPr>
          <w:p w14:paraId="2F1A63C0" w14:textId="77777777" w:rsidR="009B01CA" w:rsidRPr="00C02AD6" w:rsidRDefault="009B01CA" w:rsidP="00B42F87">
            <w:pPr>
              <w:jc w:val="center"/>
              <w:rPr>
                <w:rFonts w:ascii="GOST Common" w:hAnsi="GOST Common"/>
                <w:sz w:val="20"/>
                <w:szCs w:val="16"/>
              </w:rPr>
            </w:pPr>
          </w:p>
        </w:tc>
        <w:tc>
          <w:tcPr>
            <w:tcW w:w="857" w:type="pct"/>
            <w:gridSpan w:val="2"/>
            <w:shd w:val="clear" w:color="auto" w:fill="D9D9D9"/>
            <w:vAlign w:val="center"/>
          </w:tcPr>
          <w:p w14:paraId="22719611"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7A96D16E"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06ED5F34" w14:textId="77777777" w:rsidR="009B01CA" w:rsidRPr="00C02AD6" w:rsidRDefault="009B01CA" w:rsidP="00B42F87">
            <w:pPr>
              <w:jc w:val="both"/>
              <w:rPr>
                <w:rFonts w:ascii="GOST Common" w:hAnsi="GOST Common"/>
                <w:sz w:val="20"/>
                <w:szCs w:val="16"/>
              </w:rPr>
            </w:pPr>
          </w:p>
        </w:tc>
        <w:tc>
          <w:tcPr>
            <w:tcW w:w="637" w:type="pct"/>
            <w:vMerge/>
          </w:tcPr>
          <w:p w14:paraId="5B69F347" w14:textId="77777777" w:rsidR="009B01CA" w:rsidRPr="00C02AD6" w:rsidRDefault="009B01CA" w:rsidP="00B42F87">
            <w:pPr>
              <w:jc w:val="both"/>
              <w:rPr>
                <w:rFonts w:ascii="GOST Common" w:hAnsi="GOST Common"/>
                <w:sz w:val="20"/>
                <w:szCs w:val="16"/>
              </w:rPr>
            </w:pPr>
          </w:p>
        </w:tc>
        <w:tc>
          <w:tcPr>
            <w:tcW w:w="751" w:type="pct"/>
            <w:vMerge/>
          </w:tcPr>
          <w:p w14:paraId="0AA6DD23" w14:textId="77777777" w:rsidR="009B01CA" w:rsidRPr="00C02AD6" w:rsidRDefault="009B01CA" w:rsidP="00B42F87">
            <w:pPr>
              <w:jc w:val="both"/>
              <w:rPr>
                <w:rFonts w:ascii="GOST Common" w:hAnsi="GOST Common"/>
                <w:sz w:val="20"/>
                <w:szCs w:val="16"/>
              </w:rPr>
            </w:pPr>
          </w:p>
        </w:tc>
      </w:tr>
      <w:tr w:rsidR="00072CA1" w:rsidRPr="00C02AD6" w14:paraId="32638FDD" w14:textId="77777777" w:rsidTr="00B42F87">
        <w:trPr>
          <w:tblHeader/>
        </w:trPr>
        <w:tc>
          <w:tcPr>
            <w:tcW w:w="1145" w:type="pct"/>
            <w:vMerge/>
            <w:vAlign w:val="center"/>
          </w:tcPr>
          <w:p w14:paraId="0CBFCC52" w14:textId="77777777" w:rsidR="009B01CA" w:rsidRPr="00C02AD6" w:rsidRDefault="009B01CA" w:rsidP="00B42F87">
            <w:pPr>
              <w:jc w:val="center"/>
              <w:rPr>
                <w:rFonts w:ascii="GOST Common" w:hAnsi="GOST Common"/>
                <w:sz w:val="20"/>
                <w:szCs w:val="16"/>
              </w:rPr>
            </w:pPr>
          </w:p>
        </w:tc>
        <w:tc>
          <w:tcPr>
            <w:tcW w:w="416" w:type="pct"/>
            <w:shd w:val="clear" w:color="auto" w:fill="D9D9D9"/>
            <w:vAlign w:val="center"/>
          </w:tcPr>
          <w:p w14:paraId="350E1512"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784B1E9D"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74E26D62"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D8B4EA6"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54550E7F" w14:textId="77777777" w:rsidR="009B01CA" w:rsidRPr="00C02AD6" w:rsidRDefault="009B01CA" w:rsidP="00B42F87">
            <w:pPr>
              <w:jc w:val="both"/>
              <w:rPr>
                <w:rFonts w:ascii="GOST Common" w:hAnsi="GOST Common"/>
                <w:sz w:val="20"/>
                <w:szCs w:val="16"/>
              </w:rPr>
            </w:pPr>
          </w:p>
        </w:tc>
        <w:tc>
          <w:tcPr>
            <w:tcW w:w="637" w:type="pct"/>
            <w:vMerge/>
          </w:tcPr>
          <w:p w14:paraId="5E19EFF5" w14:textId="77777777" w:rsidR="009B01CA" w:rsidRPr="00C02AD6" w:rsidRDefault="009B01CA" w:rsidP="00B42F87">
            <w:pPr>
              <w:jc w:val="both"/>
              <w:rPr>
                <w:rFonts w:ascii="GOST Common" w:hAnsi="GOST Common"/>
                <w:sz w:val="20"/>
                <w:szCs w:val="16"/>
              </w:rPr>
            </w:pPr>
          </w:p>
        </w:tc>
        <w:tc>
          <w:tcPr>
            <w:tcW w:w="751" w:type="pct"/>
            <w:vMerge/>
          </w:tcPr>
          <w:p w14:paraId="24177155" w14:textId="77777777" w:rsidR="009B01CA" w:rsidRPr="00C02AD6" w:rsidRDefault="009B01CA" w:rsidP="00B42F87">
            <w:pPr>
              <w:jc w:val="both"/>
              <w:rPr>
                <w:rFonts w:ascii="GOST Common" w:hAnsi="GOST Common"/>
                <w:sz w:val="20"/>
                <w:szCs w:val="16"/>
              </w:rPr>
            </w:pPr>
          </w:p>
        </w:tc>
      </w:tr>
      <w:tr w:rsidR="00072CA1" w:rsidRPr="00C02AD6" w14:paraId="0D535352" w14:textId="77777777" w:rsidTr="00B42F87">
        <w:tc>
          <w:tcPr>
            <w:tcW w:w="5000" w:type="pct"/>
            <w:gridSpan w:val="8"/>
            <w:shd w:val="clear" w:color="auto" w:fill="F2F2F2"/>
          </w:tcPr>
          <w:p w14:paraId="3092DDCA" w14:textId="77777777" w:rsidR="009B01CA" w:rsidRPr="00C02AD6" w:rsidRDefault="009B01CA"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3E03C918" w14:textId="77777777" w:rsidTr="00B42F87">
        <w:tc>
          <w:tcPr>
            <w:tcW w:w="1145" w:type="pct"/>
          </w:tcPr>
          <w:p w14:paraId="6AE50FB0" w14:textId="77777777" w:rsidR="009B01CA" w:rsidRPr="00C02AD6" w:rsidRDefault="009B01CA" w:rsidP="00B42F87">
            <w:pPr>
              <w:rPr>
                <w:rFonts w:ascii="GOST Common" w:hAnsi="GOST Common"/>
                <w:spacing w:val="2"/>
                <w:sz w:val="20"/>
                <w:szCs w:val="20"/>
                <w:shd w:val="clear" w:color="auto" w:fill="FFFFFF"/>
              </w:rPr>
            </w:pPr>
            <w:r w:rsidRPr="00C02AD6">
              <w:rPr>
                <w:rFonts w:ascii="GOST Common" w:hAnsi="GOST Common"/>
                <w:sz w:val="20"/>
                <w:szCs w:val="20"/>
              </w:rPr>
              <w:t>Объекты дорожного сервиса</w:t>
            </w:r>
            <w:r w:rsidRPr="00C02AD6">
              <w:rPr>
                <w:rFonts w:ascii="GOST Common" w:hAnsi="GOST Common"/>
                <w:spacing w:val="2"/>
                <w:sz w:val="20"/>
                <w:szCs w:val="20"/>
                <w:shd w:val="clear" w:color="auto" w:fill="FFFFFF"/>
              </w:rPr>
              <w:t xml:space="preserve"> </w:t>
            </w:r>
          </w:p>
          <w:p w14:paraId="7097B4B7" w14:textId="77777777" w:rsidR="009B01CA" w:rsidRPr="00C02AD6" w:rsidRDefault="009B01CA" w:rsidP="00B42F87">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4.9.1)</w:t>
            </w:r>
          </w:p>
        </w:tc>
        <w:tc>
          <w:tcPr>
            <w:tcW w:w="416" w:type="pct"/>
            <w:vAlign w:val="center"/>
          </w:tcPr>
          <w:p w14:paraId="06FCD256"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r w:rsidRPr="00C02AD6">
              <w:rPr>
                <w:rStyle w:val="ab"/>
                <w:rFonts w:ascii="GOST Common" w:hAnsi="GOST Common"/>
                <w:spacing w:val="2"/>
                <w:sz w:val="16"/>
                <w:szCs w:val="16"/>
                <w:shd w:val="clear" w:color="auto" w:fill="FFFFFF"/>
              </w:rPr>
              <w:footnoteReference w:id="24"/>
            </w:r>
          </w:p>
        </w:tc>
        <w:tc>
          <w:tcPr>
            <w:tcW w:w="441" w:type="pct"/>
            <w:vAlign w:val="center"/>
          </w:tcPr>
          <w:p w14:paraId="2C1DD87A"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16" w:type="pct"/>
            <w:vAlign w:val="center"/>
          </w:tcPr>
          <w:p w14:paraId="100692BF"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41" w:type="pct"/>
            <w:vAlign w:val="center"/>
          </w:tcPr>
          <w:p w14:paraId="6738555E"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3" w:type="pct"/>
            <w:vAlign w:val="center"/>
          </w:tcPr>
          <w:p w14:paraId="772FE8E3"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637" w:type="pct"/>
            <w:vAlign w:val="center"/>
          </w:tcPr>
          <w:p w14:paraId="04064255"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1" w:type="pct"/>
            <w:vAlign w:val="center"/>
          </w:tcPr>
          <w:p w14:paraId="7F2B5FB6"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r>
      <w:tr w:rsidR="00072CA1" w:rsidRPr="00C02AD6" w14:paraId="05E13432" w14:textId="77777777" w:rsidTr="00B42F87">
        <w:tc>
          <w:tcPr>
            <w:tcW w:w="1145" w:type="pct"/>
          </w:tcPr>
          <w:p w14:paraId="337F1850" w14:textId="77777777" w:rsidR="00332E2A" w:rsidRPr="00C02AD6" w:rsidRDefault="009B01CA" w:rsidP="00332E2A">
            <w:pPr>
              <w:rPr>
                <w:rFonts w:ascii="GOST Common" w:hAnsi="GOST Common"/>
                <w:sz w:val="20"/>
                <w:szCs w:val="20"/>
              </w:rPr>
            </w:pPr>
            <w:r w:rsidRPr="00C02AD6">
              <w:rPr>
                <w:rFonts w:ascii="GOST Common" w:hAnsi="GOST Common"/>
                <w:sz w:val="20"/>
                <w:szCs w:val="20"/>
              </w:rPr>
              <w:t>Улично-дорожная сеть</w:t>
            </w:r>
          </w:p>
          <w:p w14:paraId="5EEA2F38" w14:textId="196E31F4" w:rsidR="009B01CA" w:rsidRPr="00C02AD6" w:rsidRDefault="009B01CA" w:rsidP="00332E2A">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25"/>
            </w:r>
          </w:p>
        </w:tc>
        <w:tc>
          <w:tcPr>
            <w:tcW w:w="416" w:type="pct"/>
            <w:vAlign w:val="center"/>
          </w:tcPr>
          <w:p w14:paraId="592266B0" w14:textId="77777777" w:rsidR="009B01CA" w:rsidRPr="00C02AD6" w:rsidRDefault="009B01CA"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17CA44A2" w14:textId="77777777" w:rsidR="009B01CA" w:rsidRPr="00C02AD6" w:rsidRDefault="009B01CA"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5B7B465" w14:textId="77777777" w:rsidR="009B01CA" w:rsidRPr="00C02AD6" w:rsidRDefault="009B01CA"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39073B7" w14:textId="77777777" w:rsidR="009B01CA" w:rsidRPr="00C02AD6" w:rsidRDefault="009B01CA"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7B3F1F8" w14:textId="77777777" w:rsidR="009B01CA" w:rsidRPr="00C02AD6" w:rsidRDefault="009B01CA" w:rsidP="00B42F87">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5D56A3AA" w14:textId="77777777" w:rsidR="009B01CA" w:rsidRPr="00C02AD6" w:rsidRDefault="009B01CA"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5FD1922A" w14:textId="77777777" w:rsidR="009B01CA" w:rsidRPr="00C02AD6" w:rsidRDefault="009B01CA" w:rsidP="00B42F87">
            <w:pPr>
              <w:jc w:val="center"/>
              <w:rPr>
                <w:rFonts w:ascii="GOST Common" w:hAnsi="GOST Common"/>
                <w:sz w:val="16"/>
                <w:szCs w:val="16"/>
              </w:rPr>
            </w:pPr>
            <w:r w:rsidRPr="00C02AD6">
              <w:rPr>
                <w:rFonts w:ascii="GOST Common" w:hAnsi="GOST Common"/>
                <w:sz w:val="16"/>
                <w:szCs w:val="16"/>
              </w:rPr>
              <w:t>-</w:t>
            </w:r>
          </w:p>
        </w:tc>
      </w:tr>
      <w:tr w:rsidR="00447052" w:rsidRPr="00C02AD6" w14:paraId="036526C9" w14:textId="77777777" w:rsidTr="00447052">
        <w:tc>
          <w:tcPr>
            <w:tcW w:w="5000" w:type="pct"/>
            <w:gridSpan w:val="8"/>
            <w:shd w:val="clear" w:color="auto" w:fill="F2F2F2"/>
          </w:tcPr>
          <w:p w14:paraId="53DDE9F4"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447052" w:rsidRPr="00C02AD6" w14:paraId="6C3745EF" w14:textId="77777777" w:rsidTr="00447052">
        <w:tc>
          <w:tcPr>
            <w:tcW w:w="1145" w:type="pct"/>
          </w:tcPr>
          <w:p w14:paraId="5A8DAB22" w14:textId="77777777" w:rsidR="00447052" w:rsidRPr="00C02AD6" w:rsidRDefault="00447052" w:rsidP="00447052">
            <w:pPr>
              <w:rPr>
                <w:rFonts w:ascii="GOST Common" w:hAnsi="GOST Common"/>
                <w:sz w:val="20"/>
                <w:szCs w:val="20"/>
              </w:rPr>
            </w:pPr>
            <w:r w:rsidRPr="00C02AD6">
              <w:rPr>
                <w:rFonts w:ascii="GOST Common" w:hAnsi="GOST Common"/>
                <w:sz w:val="20"/>
                <w:szCs w:val="20"/>
              </w:rPr>
              <w:t xml:space="preserve">Коммунальное обслуживание </w:t>
            </w:r>
          </w:p>
          <w:p w14:paraId="07EB2773" w14:textId="77777777" w:rsidR="00447052" w:rsidRPr="00C02AD6" w:rsidRDefault="00447052" w:rsidP="00447052">
            <w:pPr>
              <w:rPr>
                <w:rFonts w:ascii="GOST Common" w:hAnsi="GOST Common"/>
                <w:sz w:val="20"/>
                <w:szCs w:val="20"/>
              </w:rPr>
            </w:pPr>
            <w:r w:rsidRPr="00C02AD6">
              <w:rPr>
                <w:rFonts w:ascii="GOST Common" w:hAnsi="GOST Common"/>
                <w:sz w:val="20"/>
                <w:szCs w:val="20"/>
              </w:rPr>
              <w:t>(код 3.1)</w:t>
            </w:r>
          </w:p>
        </w:tc>
        <w:tc>
          <w:tcPr>
            <w:tcW w:w="416" w:type="pct"/>
            <w:vAlign w:val="center"/>
          </w:tcPr>
          <w:p w14:paraId="63551010"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15612DF"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6E1EE5C7"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261EB4B"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18C7A94"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54773E8"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113653BD" w14:textId="77777777" w:rsidR="00447052" w:rsidRPr="00C02AD6" w:rsidRDefault="00447052" w:rsidP="00447052">
            <w:pPr>
              <w:jc w:val="center"/>
              <w:rPr>
                <w:rFonts w:ascii="GOST Common" w:hAnsi="GOST Common"/>
                <w:sz w:val="16"/>
                <w:szCs w:val="16"/>
              </w:rPr>
            </w:pPr>
            <w:r w:rsidRPr="00C02AD6">
              <w:rPr>
                <w:rFonts w:ascii="GOST Common" w:hAnsi="GOST Common"/>
                <w:sz w:val="16"/>
                <w:szCs w:val="16"/>
              </w:rPr>
              <w:t>50</w:t>
            </w:r>
          </w:p>
        </w:tc>
      </w:tr>
      <w:tr w:rsidR="00072CA1" w:rsidRPr="00C02AD6" w14:paraId="1EC31D12" w14:textId="77777777" w:rsidTr="00B42F87">
        <w:tc>
          <w:tcPr>
            <w:tcW w:w="5000" w:type="pct"/>
            <w:gridSpan w:val="8"/>
            <w:shd w:val="clear" w:color="auto" w:fill="F2F2F2"/>
          </w:tcPr>
          <w:p w14:paraId="2B9C1AF6" w14:textId="77777777" w:rsidR="009B01CA" w:rsidRPr="00C02AD6" w:rsidRDefault="009B01CA"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59DB4091" w14:textId="77777777" w:rsidR="009B01CA" w:rsidRDefault="009B01CA" w:rsidP="009B01CA">
      <w:pPr>
        <w:rPr>
          <w:rFonts w:ascii="GOST Common" w:hAnsi="GOST Common"/>
          <w:spacing w:val="-13"/>
          <w:sz w:val="14"/>
          <w:szCs w:val="14"/>
        </w:rPr>
      </w:pPr>
      <w:r w:rsidRPr="00C02AD6">
        <w:rPr>
          <w:rFonts w:ascii="GOST Common" w:hAnsi="GOST Common"/>
          <w:i/>
          <w:sz w:val="14"/>
          <w:szCs w:val="14"/>
        </w:rPr>
        <w:t>*Определяется технологическими требованиями</w:t>
      </w:r>
      <w:r w:rsidRPr="00C02AD6">
        <w:rPr>
          <w:rFonts w:ascii="GOST Common" w:hAnsi="GOST Common"/>
          <w:spacing w:val="-13"/>
          <w:sz w:val="14"/>
          <w:szCs w:val="14"/>
        </w:rPr>
        <w:t xml:space="preserve"> </w:t>
      </w:r>
    </w:p>
    <w:p w14:paraId="1AEFAC8D" w14:textId="77777777" w:rsidR="00A06F8B" w:rsidRPr="00C02AD6" w:rsidRDefault="00A06F8B" w:rsidP="00A06F8B">
      <w:pPr>
        <w:jc w:val="both"/>
        <w:rPr>
          <w:rFonts w:ascii="GOST Common" w:hAnsi="GOST Common"/>
          <w:i/>
          <w:sz w:val="14"/>
          <w:szCs w:val="14"/>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5E165CB6" w14:textId="77777777" w:rsidR="00A06F8B" w:rsidRPr="00C02AD6" w:rsidRDefault="00A06F8B" w:rsidP="009B01CA">
      <w:pPr>
        <w:rPr>
          <w:rFonts w:ascii="GOST Common" w:hAnsi="GOST Common"/>
          <w:spacing w:val="-13"/>
          <w:sz w:val="14"/>
          <w:szCs w:val="14"/>
        </w:rPr>
      </w:pPr>
    </w:p>
    <w:p w14:paraId="34CB0919" w14:textId="77777777" w:rsidR="009B01CA" w:rsidRPr="00C02AD6" w:rsidRDefault="009B01CA" w:rsidP="009B01CA">
      <w:pPr>
        <w:rPr>
          <w:rFonts w:ascii="GOST Common" w:hAnsi="GOST Common"/>
          <w:u w:val="single"/>
        </w:rPr>
      </w:pPr>
    </w:p>
    <w:p w14:paraId="3E13DF82" w14:textId="77777777" w:rsidR="00C91A87" w:rsidRPr="00C02AD6" w:rsidRDefault="00C91A87">
      <w:pPr>
        <w:rPr>
          <w:rFonts w:ascii="GOST Common" w:hAnsi="GOST Common"/>
          <w:u w:val="single"/>
        </w:rPr>
      </w:pPr>
      <w:r w:rsidRPr="00C02AD6">
        <w:rPr>
          <w:rFonts w:ascii="GOST Common" w:hAnsi="GOST Common"/>
          <w:u w:val="single"/>
        </w:rPr>
        <w:br w:type="page"/>
      </w:r>
    </w:p>
    <w:p w14:paraId="7404F8DD" w14:textId="453FDD26" w:rsidR="009B01CA" w:rsidRPr="00C02AD6" w:rsidRDefault="009B01CA" w:rsidP="009B01CA">
      <w:pPr>
        <w:jc w:val="center"/>
        <w:rPr>
          <w:rFonts w:ascii="GOST Common" w:hAnsi="GOST Common"/>
          <w:u w:val="single"/>
        </w:rPr>
      </w:pPr>
      <w:r w:rsidRPr="00C02AD6">
        <w:rPr>
          <w:rFonts w:ascii="GOST Common" w:hAnsi="GOST Common"/>
          <w:u w:val="single"/>
        </w:rPr>
        <w:lastRenderedPageBreak/>
        <w:t>Зона внешнего транспорта (Пт-3(1))</w:t>
      </w:r>
    </w:p>
    <w:p w14:paraId="7DCC34B0" w14:textId="79642D20" w:rsidR="009B01CA" w:rsidRPr="00C02AD6" w:rsidRDefault="00B42F87" w:rsidP="009B01CA">
      <w:pPr>
        <w:keepNext/>
        <w:keepLines/>
        <w:ind w:left="720"/>
        <w:jc w:val="right"/>
        <w:rPr>
          <w:rFonts w:ascii="GOST Common" w:hAnsi="GOST Common"/>
          <w:spacing w:val="-13"/>
        </w:rPr>
      </w:pPr>
      <w:r w:rsidRPr="00C02AD6">
        <w:rPr>
          <w:rFonts w:ascii="GOST Common" w:hAnsi="GOST Common"/>
          <w:spacing w:val="-13"/>
        </w:rPr>
        <w:t>Таблица 1</w:t>
      </w:r>
      <w:r w:rsidR="006A5DC2">
        <w:rPr>
          <w:rFonts w:ascii="GOST Common" w:hAnsi="GOST Common"/>
          <w:spacing w:val="-13"/>
        </w:rPr>
        <w:t>3</w:t>
      </w:r>
    </w:p>
    <w:p w14:paraId="1E0E2E43" w14:textId="77777777" w:rsidR="009B01CA" w:rsidRPr="00C02AD6" w:rsidRDefault="009B01CA" w:rsidP="009B01CA">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2E040591" w14:textId="77777777" w:rsidTr="00B42F87">
        <w:trPr>
          <w:tblHeader/>
        </w:trPr>
        <w:tc>
          <w:tcPr>
            <w:tcW w:w="1145" w:type="pct"/>
            <w:vMerge w:val="restart"/>
            <w:shd w:val="clear" w:color="auto" w:fill="D9D9D9"/>
            <w:vAlign w:val="center"/>
          </w:tcPr>
          <w:p w14:paraId="21119097" w14:textId="2E9996DF" w:rsidR="009B01CA"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39E4B8F0" w14:textId="55963E9E" w:rsidR="009B01CA"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16979EFD" w14:textId="328B8A14" w:rsidR="009B01CA"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51BB148B" w14:textId="73CDA796" w:rsidR="009B01CA"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11100106"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1DCFD29" w14:textId="77777777" w:rsidTr="00B42F87">
        <w:trPr>
          <w:tblHeader/>
        </w:trPr>
        <w:tc>
          <w:tcPr>
            <w:tcW w:w="1145" w:type="pct"/>
            <w:vMerge/>
            <w:vAlign w:val="center"/>
          </w:tcPr>
          <w:p w14:paraId="6B5662F7" w14:textId="77777777" w:rsidR="009B01CA" w:rsidRPr="00C02AD6" w:rsidRDefault="009B01CA" w:rsidP="00B42F87">
            <w:pPr>
              <w:jc w:val="center"/>
              <w:rPr>
                <w:rFonts w:ascii="GOST Common" w:hAnsi="GOST Common"/>
                <w:sz w:val="20"/>
                <w:szCs w:val="16"/>
              </w:rPr>
            </w:pPr>
          </w:p>
        </w:tc>
        <w:tc>
          <w:tcPr>
            <w:tcW w:w="857" w:type="pct"/>
            <w:gridSpan w:val="2"/>
            <w:shd w:val="clear" w:color="auto" w:fill="D9D9D9"/>
            <w:vAlign w:val="center"/>
          </w:tcPr>
          <w:p w14:paraId="6C1F8F05"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11BEA53C"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59D5B05C" w14:textId="77777777" w:rsidR="009B01CA" w:rsidRPr="00C02AD6" w:rsidRDefault="009B01CA" w:rsidP="00B42F87">
            <w:pPr>
              <w:jc w:val="both"/>
              <w:rPr>
                <w:rFonts w:ascii="GOST Common" w:hAnsi="GOST Common"/>
                <w:sz w:val="20"/>
                <w:szCs w:val="16"/>
              </w:rPr>
            </w:pPr>
          </w:p>
        </w:tc>
        <w:tc>
          <w:tcPr>
            <w:tcW w:w="637" w:type="pct"/>
            <w:vMerge/>
          </w:tcPr>
          <w:p w14:paraId="75DB90C9" w14:textId="77777777" w:rsidR="009B01CA" w:rsidRPr="00C02AD6" w:rsidRDefault="009B01CA" w:rsidP="00B42F87">
            <w:pPr>
              <w:jc w:val="both"/>
              <w:rPr>
                <w:rFonts w:ascii="GOST Common" w:hAnsi="GOST Common"/>
                <w:sz w:val="20"/>
                <w:szCs w:val="16"/>
              </w:rPr>
            </w:pPr>
          </w:p>
        </w:tc>
        <w:tc>
          <w:tcPr>
            <w:tcW w:w="751" w:type="pct"/>
            <w:vMerge/>
          </w:tcPr>
          <w:p w14:paraId="034E6749" w14:textId="77777777" w:rsidR="009B01CA" w:rsidRPr="00C02AD6" w:rsidRDefault="009B01CA" w:rsidP="00B42F87">
            <w:pPr>
              <w:jc w:val="both"/>
              <w:rPr>
                <w:rFonts w:ascii="GOST Common" w:hAnsi="GOST Common"/>
                <w:sz w:val="20"/>
                <w:szCs w:val="16"/>
              </w:rPr>
            </w:pPr>
          </w:p>
        </w:tc>
      </w:tr>
      <w:tr w:rsidR="00072CA1" w:rsidRPr="00C02AD6" w14:paraId="2BB4C219" w14:textId="77777777" w:rsidTr="00B42F87">
        <w:trPr>
          <w:tblHeader/>
        </w:trPr>
        <w:tc>
          <w:tcPr>
            <w:tcW w:w="1145" w:type="pct"/>
            <w:vMerge/>
            <w:vAlign w:val="center"/>
          </w:tcPr>
          <w:p w14:paraId="45E8FD17" w14:textId="77777777" w:rsidR="009B01CA" w:rsidRPr="00C02AD6" w:rsidRDefault="009B01CA" w:rsidP="00B42F87">
            <w:pPr>
              <w:jc w:val="center"/>
              <w:rPr>
                <w:rFonts w:ascii="GOST Common" w:hAnsi="GOST Common"/>
                <w:sz w:val="20"/>
                <w:szCs w:val="16"/>
              </w:rPr>
            </w:pPr>
          </w:p>
        </w:tc>
        <w:tc>
          <w:tcPr>
            <w:tcW w:w="416" w:type="pct"/>
            <w:shd w:val="clear" w:color="auto" w:fill="D9D9D9"/>
            <w:vAlign w:val="center"/>
          </w:tcPr>
          <w:p w14:paraId="16423B31"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5E5867E"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1655262"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71665CD" w14:textId="77777777" w:rsidR="009B01CA" w:rsidRPr="00C02AD6" w:rsidRDefault="009B01CA"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714C2809" w14:textId="77777777" w:rsidR="009B01CA" w:rsidRPr="00C02AD6" w:rsidRDefault="009B01CA" w:rsidP="00B42F87">
            <w:pPr>
              <w:jc w:val="both"/>
              <w:rPr>
                <w:rFonts w:ascii="GOST Common" w:hAnsi="GOST Common"/>
                <w:sz w:val="20"/>
                <w:szCs w:val="16"/>
              </w:rPr>
            </w:pPr>
          </w:p>
        </w:tc>
        <w:tc>
          <w:tcPr>
            <w:tcW w:w="637" w:type="pct"/>
            <w:vMerge/>
          </w:tcPr>
          <w:p w14:paraId="11A8D4D0" w14:textId="77777777" w:rsidR="009B01CA" w:rsidRPr="00C02AD6" w:rsidRDefault="009B01CA" w:rsidP="00B42F87">
            <w:pPr>
              <w:jc w:val="both"/>
              <w:rPr>
                <w:rFonts w:ascii="GOST Common" w:hAnsi="GOST Common"/>
                <w:sz w:val="20"/>
                <w:szCs w:val="16"/>
              </w:rPr>
            </w:pPr>
          </w:p>
        </w:tc>
        <w:tc>
          <w:tcPr>
            <w:tcW w:w="751" w:type="pct"/>
            <w:vMerge/>
          </w:tcPr>
          <w:p w14:paraId="14F8E6A3" w14:textId="77777777" w:rsidR="009B01CA" w:rsidRPr="00C02AD6" w:rsidRDefault="009B01CA" w:rsidP="00B42F87">
            <w:pPr>
              <w:jc w:val="both"/>
              <w:rPr>
                <w:rFonts w:ascii="GOST Common" w:hAnsi="GOST Common"/>
                <w:sz w:val="20"/>
                <w:szCs w:val="16"/>
              </w:rPr>
            </w:pPr>
          </w:p>
        </w:tc>
      </w:tr>
      <w:tr w:rsidR="00072CA1" w:rsidRPr="00C02AD6" w14:paraId="67F68487" w14:textId="77777777" w:rsidTr="00B42F87">
        <w:tc>
          <w:tcPr>
            <w:tcW w:w="5000" w:type="pct"/>
            <w:gridSpan w:val="8"/>
            <w:shd w:val="clear" w:color="auto" w:fill="F2F2F2"/>
          </w:tcPr>
          <w:p w14:paraId="50870C7A" w14:textId="77777777" w:rsidR="009B01CA" w:rsidRPr="00C02AD6" w:rsidRDefault="009B01CA"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0F7CF617" w14:textId="77777777" w:rsidTr="00B42F87">
        <w:tc>
          <w:tcPr>
            <w:tcW w:w="1145" w:type="pct"/>
          </w:tcPr>
          <w:p w14:paraId="77471192" w14:textId="77777777" w:rsidR="009B01CA" w:rsidRPr="00C02AD6" w:rsidRDefault="009B01CA" w:rsidP="00B42F87">
            <w:pPr>
              <w:rPr>
                <w:rFonts w:ascii="GOST Common" w:hAnsi="GOST Common"/>
                <w:sz w:val="20"/>
                <w:szCs w:val="20"/>
              </w:rPr>
            </w:pPr>
            <w:r w:rsidRPr="00C02AD6">
              <w:rPr>
                <w:rFonts w:ascii="GOST Common" w:hAnsi="GOST Common"/>
                <w:sz w:val="20"/>
                <w:szCs w:val="20"/>
              </w:rPr>
              <w:t xml:space="preserve">Железнодорожный транспорт </w:t>
            </w:r>
          </w:p>
          <w:p w14:paraId="7C7A08C5" w14:textId="74216D9D" w:rsidR="009B01CA" w:rsidRPr="00C02AD6" w:rsidRDefault="009B01CA" w:rsidP="00B42F87">
            <w:pPr>
              <w:rPr>
                <w:rFonts w:ascii="GOST Common" w:hAnsi="GOST Common"/>
                <w:sz w:val="20"/>
                <w:szCs w:val="20"/>
              </w:rPr>
            </w:pPr>
            <w:r w:rsidRPr="00C02AD6">
              <w:rPr>
                <w:rFonts w:ascii="GOST Common" w:hAnsi="GOST Common"/>
                <w:sz w:val="20"/>
                <w:szCs w:val="20"/>
              </w:rPr>
              <w:t>(код 7.1)</w:t>
            </w:r>
            <w:r w:rsidR="00C67E67" w:rsidRPr="00C02AD6">
              <w:rPr>
                <w:rStyle w:val="ab"/>
                <w:rFonts w:ascii="GOST Common" w:hAnsi="GOST Common"/>
                <w:sz w:val="20"/>
                <w:szCs w:val="20"/>
              </w:rPr>
              <w:footnoteReference w:id="26"/>
            </w:r>
          </w:p>
        </w:tc>
        <w:tc>
          <w:tcPr>
            <w:tcW w:w="416" w:type="pct"/>
            <w:vAlign w:val="center"/>
          </w:tcPr>
          <w:p w14:paraId="70AF5BC9"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12610F5B"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3096C7BD"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2379618C"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02A00112"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4F55AE69"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2510C5B2" w14:textId="77777777" w:rsidR="009B01CA" w:rsidRPr="00C02AD6" w:rsidRDefault="009B01CA"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072CA1" w:rsidRPr="00C02AD6" w14:paraId="33ADEA31" w14:textId="77777777" w:rsidTr="00B42F87">
        <w:tc>
          <w:tcPr>
            <w:tcW w:w="1145" w:type="pct"/>
          </w:tcPr>
          <w:p w14:paraId="10342EE0" w14:textId="77777777" w:rsidR="00C67E67" w:rsidRPr="00C02AD6" w:rsidRDefault="00C67E67" w:rsidP="00B42F87">
            <w:pPr>
              <w:rPr>
                <w:rFonts w:ascii="GOST Common" w:hAnsi="GOST Common"/>
                <w:sz w:val="20"/>
                <w:szCs w:val="20"/>
              </w:rPr>
            </w:pPr>
            <w:r w:rsidRPr="00C02AD6">
              <w:rPr>
                <w:rFonts w:ascii="GOST Common" w:hAnsi="GOST Common"/>
                <w:sz w:val="20"/>
                <w:szCs w:val="20"/>
              </w:rPr>
              <w:t>Автомобильный транспорт</w:t>
            </w:r>
          </w:p>
          <w:p w14:paraId="3CF6FF32" w14:textId="77777777" w:rsidR="00C67E67" w:rsidRPr="00C02AD6" w:rsidRDefault="00C67E67" w:rsidP="00B42F87">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6AA9075D"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27"/>
            </w:r>
          </w:p>
        </w:tc>
        <w:tc>
          <w:tcPr>
            <w:tcW w:w="441" w:type="pct"/>
            <w:vAlign w:val="center"/>
          </w:tcPr>
          <w:p w14:paraId="718C71B2"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33F29D9F"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7D959C39"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6F973123"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1645046D"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0C7950C"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30</w:t>
            </w:r>
          </w:p>
        </w:tc>
      </w:tr>
      <w:tr w:rsidR="00447052" w:rsidRPr="00C02AD6" w14:paraId="49871716" w14:textId="77777777" w:rsidTr="00447052">
        <w:tc>
          <w:tcPr>
            <w:tcW w:w="5000" w:type="pct"/>
            <w:gridSpan w:val="8"/>
            <w:shd w:val="clear" w:color="auto" w:fill="F2F2F2"/>
          </w:tcPr>
          <w:p w14:paraId="2CA1780B" w14:textId="77777777" w:rsidR="00447052" w:rsidRPr="00C02AD6" w:rsidRDefault="00447052" w:rsidP="00447052">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 – не установлены</w:t>
            </w:r>
          </w:p>
        </w:tc>
      </w:tr>
      <w:tr w:rsidR="00072CA1" w:rsidRPr="00C02AD6" w14:paraId="48F8C2EC" w14:textId="77777777" w:rsidTr="00B42F87">
        <w:tc>
          <w:tcPr>
            <w:tcW w:w="5000" w:type="pct"/>
            <w:gridSpan w:val="8"/>
            <w:shd w:val="clear" w:color="auto" w:fill="F2F2F2"/>
          </w:tcPr>
          <w:p w14:paraId="47F97B37" w14:textId="77777777" w:rsidR="009B01CA" w:rsidRPr="00C02AD6" w:rsidRDefault="009B01CA"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0AC13F36" w14:textId="13350312" w:rsidR="00447052" w:rsidRPr="00C02AD6" w:rsidRDefault="00A06F8B">
      <w:pPr>
        <w:rPr>
          <w:rFonts w:ascii="GOST Common" w:hAnsi="GOST Common"/>
          <w:u w:val="single"/>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18839134" w14:textId="77777777" w:rsidR="006E3BED" w:rsidRDefault="006E3BED">
      <w:pPr>
        <w:rPr>
          <w:rFonts w:ascii="GOST Common" w:hAnsi="GOST Common"/>
          <w:u w:val="single"/>
        </w:rPr>
      </w:pPr>
      <w:r>
        <w:rPr>
          <w:rFonts w:ascii="GOST Common" w:hAnsi="GOST Common"/>
          <w:u w:val="single"/>
        </w:rPr>
        <w:br w:type="page"/>
      </w:r>
    </w:p>
    <w:p w14:paraId="593F9691" w14:textId="0EEC40EE" w:rsidR="00C67E67" w:rsidRPr="00C02AD6" w:rsidRDefault="00C67E67" w:rsidP="00C67E67">
      <w:pPr>
        <w:jc w:val="center"/>
        <w:rPr>
          <w:rFonts w:ascii="GOST Common" w:hAnsi="GOST Common"/>
          <w:u w:val="single"/>
        </w:rPr>
      </w:pPr>
      <w:r w:rsidRPr="00C02AD6">
        <w:rPr>
          <w:rFonts w:ascii="GOST Common" w:hAnsi="GOST Common"/>
          <w:u w:val="single"/>
        </w:rPr>
        <w:lastRenderedPageBreak/>
        <w:t>Зона внешнего транспорта (Пт-3(2))</w:t>
      </w:r>
    </w:p>
    <w:p w14:paraId="77801416" w14:textId="6A2D4736" w:rsidR="00C67E67" w:rsidRPr="00C02AD6" w:rsidRDefault="00B42F87" w:rsidP="00C67E67">
      <w:pPr>
        <w:keepNext/>
        <w:keepLines/>
        <w:ind w:left="720"/>
        <w:jc w:val="right"/>
        <w:rPr>
          <w:rFonts w:ascii="GOST Common" w:hAnsi="GOST Common"/>
          <w:spacing w:val="-13"/>
        </w:rPr>
      </w:pPr>
      <w:r w:rsidRPr="00C02AD6">
        <w:rPr>
          <w:rFonts w:ascii="GOST Common" w:hAnsi="GOST Common"/>
          <w:spacing w:val="-13"/>
        </w:rPr>
        <w:t>Таблица 1</w:t>
      </w:r>
      <w:r w:rsidR="006A5DC2">
        <w:rPr>
          <w:rFonts w:ascii="GOST Common" w:hAnsi="GOST Common"/>
          <w:spacing w:val="-13"/>
        </w:rPr>
        <w:t>4</w:t>
      </w:r>
    </w:p>
    <w:p w14:paraId="078F80EA" w14:textId="77777777" w:rsidR="00C67E67" w:rsidRPr="00C02AD6" w:rsidRDefault="00C67E67" w:rsidP="00C67E6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721E4A6A" w14:textId="77777777" w:rsidTr="00B42F87">
        <w:trPr>
          <w:tblHeader/>
        </w:trPr>
        <w:tc>
          <w:tcPr>
            <w:tcW w:w="1145" w:type="pct"/>
            <w:vMerge w:val="restart"/>
            <w:shd w:val="clear" w:color="auto" w:fill="D9D9D9"/>
            <w:vAlign w:val="center"/>
          </w:tcPr>
          <w:p w14:paraId="27513A4C" w14:textId="3B804CDA" w:rsidR="00C67E67"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2362C4E" w14:textId="43193ABB" w:rsidR="00C67E67"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234E9D1B" w14:textId="7340BA93" w:rsidR="00C67E67"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19EDD686" w14:textId="73C3901E" w:rsidR="00C67E67"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544B919E"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46F5C089" w14:textId="77777777" w:rsidTr="00B42F87">
        <w:trPr>
          <w:tblHeader/>
        </w:trPr>
        <w:tc>
          <w:tcPr>
            <w:tcW w:w="1145" w:type="pct"/>
            <w:vMerge/>
            <w:vAlign w:val="center"/>
          </w:tcPr>
          <w:p w14:paraId="0F19B38E" w14:textId="77777777" w:rsidR="00C67E67" w:rsidRPr="00C02AD6" w:rsidRDefault="00C67E67" w:rsidP="00B42F87">
            <w:pPr>
              <w:jc w:val="center"/>
              <w:rPr>
                <w:rFonts w:ascii="GOST Common" w:hAnsi="GOST Common"/>
                <w:sz w:val="20"/>
                <w:szCs w:val="16"/>
              </w:rPr>
            </w:pPr>
          </w:p>
        </w:tc>
        <w:tc>
          <w:tcPr>
            <w:tcW w:w="857" w:type="pct"/>
            <w:gridSpan w:val="2"/>
            <w:shd w:val="clear" w:color="auto" w:fill="D9D9D9"/>
            <w:vAlign w:val="center"/>
          </w:tcPr>
          <w:p w14:paraId="680A098D"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641D648D"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56A75880" w14:textId="77777777" w:rsidR="00C67E67" w:rsidRPr="00C02AD6" w:rsidRDefault="00C67E67" w:rsidP="00B42F87">
            <w:pPr>
              <w:jc w:val="both"/>
              <w:rPr>
                <w:rFonts w:ascii="GOST Common" w:hAnsi="GOST Common"/>
                <w:sz w:val="20"/>
                <w:szCs w:val="16"/>
              </w:rPr>
            </w:pPr>
          </w:p>
        </w:tc>
        <w:tc>
          <w:tcPr>
            <w:tcW w:w="637" w:type="pct"/>
            <w:vMerge/>
          </w:tcPr>
          <w:p w14:paraId="6CFB1A30" w14:textId="77777777" w:rsidR="00C67E67" w:rsidRPr="00C02AD6" w:rsidRDefault="00C67E67" w:rsidP="00B42F87">
            <w:pPr>
              <w:jc w:val="both"/>
              <w:rPr>
                <w:rFonts w:ascii="GOST Common" w:hAnsi="GOST Common"/>
                <w:sz w:val="20"/>
                <w:szCs w:val="16"/>
              </w:rPr>
            </w:pPr>
          </w:p>
        </w:tc>
        <w:tc>
          <w:tcPr>
            <w:tcW w:w="751" w:type="pct"/>
            <w:vMerge/>
          </w:tcPr>
          <w:p w14:paraId="78288EA8" w14:textId="77777777" w:rsidR="00C67E67" w:rsidRPr="00C02AD6" w:rsidRDefault="00C67E67" w:rsidP="00B42F87">
            <w:pPr>
              <w:jc w:val="both"/>
              <w:rPr>
                <w:rFonts w:ascii="GOST Common" w:hAnsi="GOST Common"/>
                <w:sz w:val="20"/>
                <w:szCs w:val="16"/>
              </w:rPr>
            </w:pPr>
          </w:p>
        </w:tc>
      </w:tr>
      <w:tr w:rsidR="00072CA1" w:rsidRPr="00C02AD6" w14:paraId="7A127C0A" w14:textId="77777777" w:rsidTr="00B42F87">
        <w:trPr>
          <w:tblHeader/>
        </w:trPr>
        <w:tc>
          <w:tcPr>
            <w:tcW w:w="1145" w:type="pct"/>
            <w:vMerge/>
            <w:vAlign w:val="center"/>
          </w:tcPr>
          <w:p w14:paraId="5CE82B33" w14:textId="77777777" w:rsidR="00C67E67" w:rsidRPr="00C02AD6" w:rsidRDefault="00C67E67" w:rsidP="00B42F87">
            <w:pPr>
              <w:jc w:val="center"/>
              <w:rPr>
                <w:rFonts w:ascii="GOST Common" w:hAnsi="GOST Common"/>
                <w:sz w:val="20"/>
                <w:szCs w:val="16"/>
              </w:rPr>
            </w:pPr>
          </w:p>
        </w:tc>
        <w:tc>
          <w:tcPr>
            <w:tcW w:w="416" w:type="pct"/>
            <w:shd w:val="clear" w:color="auto" w:fill="D9D9D9"/>
            <w:vAlign w:val="center"/>
          </w:tcPr>
          <w:p w14:paraId="51CE1EC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6B800E5C"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AB3DD9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5149324A" w14:textId="77777777" w:rsidR="00C67E67" w:rsidRPr="00C02AD6" w:rsidRDefault="00C67E67" w:rsidP="00B42F87">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001B1675" w14:textId="77777777" w:rsidR="00C67E67" w:rsidRPr="00C02AD6" w:rsidRDefault="00C67E67" w:rsidP="00B42F87">
            <w:pPr>
              <w:jc w:val="both"/>
              <w:rPr>
                <w:rFonts w:ascii="GOST Common" w:hAnsi="GOST Common"/>
                <w:sz w:val="20"/>
                <w:szCs w:val="16"/>
              </w:rPr>
            </w:pPr>
          </w:p>
        </w:tc>
        <w:tc>
          <w:tcPr>
            <w:tcW w:w="637" w:type="pct"/>
            <w:vMerge/>
          </w:tcPr>
          <w:p w14:paraId="2A392441" w14:textId="77777777" w:rsidR="00C67E67" w:rsidRPr="00C02AD6" w:rsidRDefault="00C67E67" w:rsidP="00B42F87">
            <w:pPr>
              <w:jc w:val="both"/>
              <w:rPr>
                <w:rFonts w:ascii="GOST Common" w:hAnsi="GOST Common"/>
                <w:sz w:val="20"/>
                <w:szCs w:val="16"/>
              </w:rPr>
            </w:pPr>
          </w:p>
        </w:tc>
        <w:tc>
          <w:tcPr>
            <w:tcW w:w="751" w:type="pct"/>
            <w:vMerge/>
          </w:tcPr>
          <w:p w14:paraId="6D30895C" w14:textId="77777777" w:rsidR="00C67E67" w:rsidRPr="00C02AD6" w:rsidRDefault="00C67E67" w:rsidP="00B42F87">
            <w:pPr>
              <w:jc w:val="both"/>
              <w:rPr>
                <w:rFonts w:ascii="GOST Common" w:hAnsi="GOST Common"/>
                <w:sz w:val="20"/>
                <w:szCs w:val="16"/>
              </w:rPr>
            </w:pPr>
          </w:p>
        </w:tc>
      </w:tr>
      <w:tr w:rsidR="00072CA1" w:rsidRPr="00C02AD6" w14:paraId="16DEF390" w14:textId="77777777" w:rsidTr="00B42F87">
        <w:tc>
          <w:tcPr>
            <w:tcW w:w="5000" w:type="pct"/>
            <w:gridSpan w:val="8"/>
            <w:shd w:val="clear" w:color="auto" w:fill="F2F2F2"/>
          </w:tcPr>
          <w:p w14:paraId="322D81F2" w14:textId="77777777" w:rsidR="00C67E67" w:rsidRPr="00C02AD6" w:rsidRDefault="00C67E67"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3722EBA4" w14:textId="77777777" w:rsidTr="00B42F87">
        <w:tc>
          <w:tcPr>
            <w:tcW w:w="1145" w:type="pct"/>
          </w:tcPr>
          <w:p w14:paraId="02329C34" w14:textId="77777777" w:rsidR="00C67E67" w:rsidRPr="00C02AD6" w:rsidRDefault="00C67E67" w:rsidP="00B42F87">
            <w:pPr>
              <w:rPr>
                <w:rFonts w:ascii="GOST Common" w:hAnsi="GOST Common"/>
                <w:sz w:val="20"/>
                <w:szCs w:val="20"/>
              </w:rPr>
            </w:pPr>
            <w:r w:rsidRPr="00C02AD6">
              <w:rPr>
                <w:rFonts w:ascii="GOST Common" w:hAnsi="GOST Common"/>
                <w:sz w:val="20"/>
                <w:szCs w:val="20"/>
              </w:rPr>
              <w:t xml:space="preserve">Железнодорожный транспорт </w:t>
            </w:r>
          </w:p>
          <w:p w14:paraId="6A9F35E7" w14:textId="77777777" w:rsidR="00C67E67" w:rsidRPr="00C02AD6" w:rsidRDefault="00C67E67" w:rsidP="00B42F87">
            <w:pPr>
              <w:rPr>
                <w:rFonts w:ascii="GOST Common" w:hAnsi="GOST Common"/>
                <w:sz w:val="20"/>
                <w:szCs w:val="20"/>
              </w:rPr>
            </w:pPr>
            <w:r w:rsidRPr="00C02AD6">
              <w:rPr>
                <w:rFonts w:ascii="GOST Common" w:hAnsi="GOST Common"/>
                <w:sz w:val="20"/>
                <w:szCs w:val="20"/>
              </w:rPr>
              <w:t>(код 7.1)</w:t>
            </w:r>
            <w:r w:rsidRPr="00C02AD6">
              <w:rPr>
                <w:rStyle w:val="ab"/>
                <w:rFonts w:ascii="GOST Common" w:hAnsi="GOST Common"/>
                <w:sz w:val="20"/>
                <w:szCs w:val="20"/>
              </w:rPr>
              <w:footnoteReference w:id="28"/>
            </w:r>
          </w:p>
        </w:tc>
        <w:tc>
          <w:tcPr>
            <w:tcW w:w="416" w:type="pct"/>
            <w:vAlign w:val="center"/>
          </w:tcPr>
          <w:p w14:paraId="78E3D5E7"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579200D8"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1737371D"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3C4A0271"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7E4C77A6"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569709E6"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7B639A49" w14:textId="77777777" w:rsidR="00C67E67" w:rsidRPr="00C02AD6" w:rsidRDefault="00C67E67" w:rsidP="00B42F87">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072CA1" w:rsidRPr="00C02AD6" w14:paraId="7495DC65" w14:textId="77777777" w:rsidTr="00B42F87">
        <w:tc>
          <w:tcPr>
            <w:tcW w:w="1145" w:type="pct"/>
          </w:tcPr>
          <w:p w14:paraId="51B6B5A3" w14:textId="77777777" w:rsidR="00C67E67" w:rsidRPr="00C02AD6" w:rsidRDefault="00C67E67" w:rsidP="00B42F87">
            <w:pPr>
              <w:rPr>
                <w:rFonts w:ascii="GOST Common" w:hAnsi="GOST Common"/>
                <w:sz w:val="20"/>
                <w:szCs w:val="20"/>
              </w:rPr>
            </w:pPr>
            <w:r w:rsidRPr="00C02AD6">
              <w:rPr>
                <w:rFonts w:ascii="GOST Common" w:hAnsi="GOST Common"/>
                <w:sz w:val="20"/>
                <w:szCs w:val="20"/>
              </w:rPr>
              <w:t>Автомобильный транспорт</w:t>
            </w:r>
          </w:p>
          <w:p w14:paraId="69631DDB" w14:textId="77777777" w:rsidR="00C67E67" w:rsidRPr="00C02AD6" w:rsidRDefault="00C67E67" w:rsidP="00B42F87">
            <w:pPr>
              <w:rPr>
                <w:rFonts w:ascii="GOST Common" w:hAnsi="GOST Common"/>
                <w:spacing w:val="2"/>
                <w:sz w:val="20"/>
                <w:szCs w:val="20"/>
                <w:shd w:val="clear" w:color="auto" w:fill="FFFFFF"/>
              </w:rPr>
            </w:pPr>
            <w:r w:rsidRPr="00C02AD6">
              <w:rPr>
                <w:rFonts w:ascii="GOST Common" w:hAnsi="GOST Common"/>
                <w:sz w:val="20"/>
                <w:szCs w:val="20"/>
              </w:rPr>
              <w:t>(код 7.2)</w:t>
            </w:r>
          </w:p>
        </w:tc>
        <w:tc>
          <w:tcPr>
            <w:tcW w:w="416" w:type="pct"/>
            <w:vAlign w:val="center"/>
          </w:tcPr>
          <w:p w14:paraId="1A7D4D20"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29"/>
            </w:r>
          </w:p>
        </w:tc>
        <w:tc>
          <w:tcPr>
            <w:tcW w:w="441" w:type="pct"/>
            <w:vAlign w:val="center"/>
          </w:tcPr>
          <w:p w14:paraId="5404940C"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EB07EE1"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4005481"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BB6BFBD"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3</w:t>
            </w:r>
          </w:p>
        </w:tc>
        <w:tc>
          <w:tcPr>
            <w:tcW w:w="637" w:type="pct"/>
            <w:vAlign w:val="center"/>
          </w:tcPr>
          <w:p w14:paraId="2CE69E90"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265DB92E" w14:textId="77777777" w:rsidR="00C67E67" w:rsidRPr="00C02AD6" w:rsidRDefault="00C67E67" w:rsidP="00B42F87">
            <w:pPr>
              <w:jc w:val="center"/>
              <w:rPr>
                <w:rFonts w:ascii="GOST Common" w:hAnsi="GOST Common"/>
                <w:sz w:val="16"/>
                <w:szCs w:val="16"/>
              </w:rPr>
            </w:pPr>
            <w:r w:rsidRPr="00C02AD6">
              <w:rPr>
                <w:rFonts w:ascii="GOST Common" w:hAnsi="GOST Common"/>
                <w:sz w:val="16"/>
                <w:szCs w:val="16"/>
              </w:rPr>
              <w:t>30</w:t>
            </w:r>
          </w:p>
        </w:tc>
      </w:tr>
      <w:tr w:rsidR="00072CA1" w:rsidRPr="00C02AD6" w14:paraId="70950F70" w14:textId="77777777" w:rsidTr="00B42F87">
        <w:tc>
          <w:tcPr>
            <w:tcW w:w="5000" w:type="pct"/>
            <w:gridSpan w:val="8"/>
            <w:shd w:val="clear" w:color="auto" w:fill="F2F2F2"/>
          </w:tcPr>
          <w:p w14:paraId="343501DB" w14:textId="59A785FE" w:rsidR="00C67E67" w:rsidRPr="00C02AD6" w:rsidRDefault="00447052" w:rsidP="00B42F87">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447052" w:rsidRPr="00C02AD6" w14:paraId="5211C013" w14:textId="77777777" w:rsidTr="00B42F87">
        <w:tc>
          <w:tcPr>
            <w:tcW w:w="5000" w:type="pct"/>
            <w:gridSpan w:val="8"/>
            <w:shd w:val="clear" w:color="auto" w:fill="F2F2F2"/>
          </w:tcPr>
          <w:p w14:paraId="339E117D" w14:textId="7C5871FE" w:rsidR="00447052" w:rsidRPr="00C02AD6" w:rsidRDefault="00447052"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75B2C895" w14:textId="307CD326" w:rsidR="00C67E67" w:rsidRPr="00C02AD6" w:rsidRDefault="00A06F8B" w:rsidP="009B01CA">
      <w:pPr>
        <w:rPr>
          <w:rFonts w:ascii="GOST Common" w:hAnsi="GOST Common"/>
          <w:spacing w:val="-13"/>
        </w:rPr>
      </w:pPr>
      <w:r w:rsidRPr="00C02AD6">
        <w:rPr>
          <w:rFonts w:ascii="GOST Common" w:hAnsi="GOST Common"/>
          <w:i/>
          <w:sz w:val="14"/>
          <w:szCs w:val="14"/>
        </w:rPr>
        <w:t>*Возможно увеличение минимального отступа с поправкой на противопожарный разрыв</w:t>
      </w:r>
    </w:p>
    <w:p w14:paraId="7A057A58" w14:textId="076F72D6" w:rsidR="002E0250" w:rsidRPr="00C02AD6" w:rsidRDefault="00C91A87">
      <w:pPr>
        <w:rPr>
          <w:rFonts w:ascii="GOST Common" w:hAnsi="GOST Common"/>
          <w:u w:val="single"/>
        </w:rPr>
      </w:pPr>
      <w:r w:rsidRPr="00C02AD6">
        <w:rPr>
          <w:rFonts w:ascii="GOST Common" w:hAnsi="GOST Common"/>
          <w:u w:val="single"/>
        </w:rPr>
        <w:br w:type="page"/>
      </w:r>
    </w:p>
    <w:p w14:paraId="5747945A" w14:textId="77777777" w:rsidR="002E0250" w:rsidRPr="00C02AD6" w:rsidRDefault="002E0250" w:rsidP="002E0250">
      <w:pPr>
        <w:jc w:val="center"/>
        <w:rPr>
          <w:rFonts w:ascii="GOST Common" w:hAnsi="GOST Common"/>
          <w:u w:val="single"/>
        </w:rPr>
      </w:pPr>
      <w:r w:rsidRPr="00C02AD6">
        <w:rPr>
          <w:rFonts w:ascii="GOST Common" w:hAnsi="GOST Common"/>
          <w:u w:val="single"/>
        </w:rPr>
        <w:lastRenderedPageBreak/>
        <w:t>Зона инженерной инфраструктуры (Пи)</w:t>
      </w:r>
    </w:p>
    <w:p w14:paraId="701321BA" w14:textId="56151106" w:rsidR="002E0250" w:rsidRPr="00C02AD6" w:rsidRDefault="002E0250" w:rsidP="002E0250">
      <w:pPr>
        <w:keepNext/>
        <w:keepLines/>
        <w:ind w:left="720"/>
        <w:jc w:val="right"/>
        <w:rPr>
          <w:rFonts w:ascii="GOST Common" w:hAnsi="GOST Common"/>
          <w:spacing w:val="-13"/>
        </w:rPr>
      </w:pPr>
      <w:r w:rsidRPr="00C02AD6">
        <w:rPr>
          <w:rFonts w:ascii="GOST Common" w:hAnsi="GOST Common"/>
          <w:spacing w:val="-13"/>
        </w:rPr>
        <w:t>Таблица 1</w:t>
      </w:r>
      <w:r w:rsidR="006A5DC2">
        <w:rPr>
          <w:rFonts w:ascii="GOST Common" w:hAnsi="GOST Common"/>
          <w:spacing w:val="-13"/>
        </w:rPr>
        <w:t>5</w:t>
      </w:r>
    </w:p>
    <w:p w14:paraId="2901BF07" w14:textId="77777777" w:rsidR="002E0250" w:rsidRPr="00C02AD6" w:rsidRDefault="002E0250" w:rsidP="002E0250">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E0250" w:rsidRPr="00C02AD6" w14:paraId="4B2569F7" w14:textId="77777777" w:rsidTr="00C02AD6">
        <w:trPr>
          <w:tblHeader/>
        </w:trPr>
        <w:tc>
          <w:tcPr>
            <w:tcW w:w="1145" w:type="pct"/>
            <w:vMerge w:val="restart"/>
            <w:shd w:val="clear" w:color="auto" w:fill="D9D9D9"/>
            <w:vAlign w:val="center"/>
          </w:tcPr>
          <w:p w14:paraId="430A3D18" w14:textId="619D1763" w:rsidR="002E0250" w:rsidRPr="00C02AD6" w:rsidRDefault="006E3BED" w:rsidP="00C02AD6">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AD69B7B" w14:textId="1E0612E1" w:rsidR="002E0250" w:rsidRPr="00C02AD6" w:rsidRDefault="009B5C32" w:rsidP="00C02AD6">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1617AEC1" w14:textId="354E1507" w:rsidR="002E0250" w:rsidRPr="00C02AD6" w:rsidRDefault="009B5C32" w:rsidP="00C02AD6">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2597D956" w14:textId="3FBD2335" w:rsidR="002E0250" w:rsidRPr="00C02AD6" w:rsidRDefault="009B5C32" w:rsidP="00C02AD6">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51" w:type="pct"/>
            <w:vMerge w:val="restart"/>
            <w:shd w:val="clear" w:color="auto" w:fill="D9D9D9"/>
            <w:vAlign w:val="center"/>
          </w:tcPr>
          <w:p w14:paraId="4D798D0F"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2E0250" w:rsidRPr="00C02AD6" w14:paraId="355F0E8C" w14:textId="77777777" w:rsidTr="00C02AD6">
        <w:trPr>
          <w:tblHeader/>
        </w:trPr>
        <w:tc>
          <w:tcPr>
            <w:tcW w:w="1145" w:type="pct"/>
            <w:vMerge/>
            <w:vAlign w:val="center"/>
          </w:tcPr>
          <w:p w14:paraId="755F09AF" w14:textId="77777777" w:rsidR="002E0250" w:rsidRPr="00C02AD6" w:rsidRDefault="002E0250" w:rsidP="00C02AD6">
            <w:pPr>
              <w:jc w:val="center"/>
              <w:rPr>
                <w:rFonts w:ascii="GOST Common" w:hAnsi="GOST Common"/>
                <w:sz w:val="20"/>
                <w:szCs w:val="16"/>
              </w:rPr>
            </w:pPr>
          </w:p>
        </w:tc>
        <w:tc>
          <w:tcPr>
            <w:tcW w:w="857" w:type="pct"/>
            <w:gridSpan w:val="2"/>
            <w:shd w:val="clear" w:color="auto" w:fill="D9D9D9"/>
            <w:vAlign w:val="center"/>
          </w:tcPr>
          <w:p w14:paraId="5A03806C"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5362A732"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0AB4FB97" w14:textId="77777777" w:rsidR="002E0250" w:rsidRPr="00C02AD6" w:rsidRDefault="002E0250" w:rsidP="00C02AD6">
            <w:pPr>
              <w:jc w:val="both"/>
              <w:rPr>
                <w:rFonts w:ascii="GOST Common" w:hAnsi="GOST Common"/>
                <w:sz w:val="20"/>
                <w:szCs w:val="16"/>
              </w:rPr>
            </w:pPr>
          </w:p>
        </w:tc>
        <w:tc>
          <w:tcPr>
            <w:tcW w:w="637" w:type="pct"/>
            <w:vMerge/>
          </w:tcPr>
          <w:p w14:paraId="5C247BD6" w14:textId="77777777" w:rsidR="002E0250" w:rsidRPr="00C02AD6" w:rsidRDefault="002E0250" w:rsidP="00C02AD6">
            <w:pPr>
              <w:jc w:val="both"/>
              <w:rPr>
                <w:rFonts w:ascii="GOST Common" w:hAnsi="GOST Common"/>
                <w:sz w:val="20"/>
                <w:szCs w:val="16"/>
              </w:rPr>
            </w:pPr>
          </w:p>
        </w:tc>
        <w:tc>
          <w:tcPr>
            <w:tcW w:w="751" w:type="pct"/>
            <w:vMerge/>
          </w:tcPr>
          <w:p w14:paraId="7EAFB27B" w14:textId="77777777" w:rsidR="002E0250" w:rsidRPr="00C02AD6" w:rsidRDefault="002E0250" w:rsidP="00C02AD6">
            <w:pPr>
              <w:jc w:val="both"/>
              <w:rPr>
                <w:rFonts w:ascii="GOST Common" w:hAnsi="GOST Common"/>
                <w:sz w:val="20"/>
                <w:szCs w:val="16"/>
              </w:rPr>
            </w:pPr>
          </w:p>
        </w:tc>
      </w:tr>
      <w:tr w:rsidR="002E0250" w:rsidRPr="00C02AD6" w14:paraId="3BF77E88" w14:textId="77777777" w:rsidTr="00C02AD6">
        <w:trPr>
          <w:tblHeader/>
        </w:trPr>
        <w:tc>
          <w:tcPr>
            <w:tcW w:w="1145" w:type="pct"/>
            <w:vMerge/>
            <w:vAlign w:val="center"/>
          </w:tcPr>
          <w:p w14:paraId="1ABDE010" w14:textId="77777777" w:rsidR="002E0250" w:rsidRPr="00C02AD6" w:rsidRDefault="002E0250" w:rsidP="00C02AD6">
            <w:pPr>
              <w:jc w:val="center"/>
              <w:rPr>
                <w:rFonts w:ascii="GOST Common" w:hAnsi="GOST Common"/>
                <w:sz w:val="20"/>
                <w:szCs w:val="16"/>
              </w:rPr>
            </w:pPr>
          </w:p>
        </w:tc>
        <w:tc>
          <w:tcPr>
            <w:tcW w:w="416" w:type="pct"/>
            <w:shd w:val="clear" w:color="auto" w:fill="D9D9D9"/>
            <w:vAlign w:val="center"/>
          </w:tcPr>
          <w:p w14:paraId="01497911"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7AB63DF0"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3C732C4E"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97784FA" w14:textId="77777777" w:rsidR="002E0250" w:rsidRPr="00C02AD6" w:rsidRDefault="002E0250" w:rsidP="00C02AD6">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69354016" w14:textId="77777777" w:rsidR="002E0250" w:rsidRPr="00C02AD6" w:rsidRDefault="002E0250" w:rsidP="00C02AD6">
            <w:pPr>
              <w:jc w:val="both"/>
              <w:rPr>
                <w:rFonts w:ascii="GOST Common" w:hAnsi="GOST Common"/>
                <w:sz w:val="20"/>
                <w:szCs w:val="16"/>
              </w:rPr>
            </w:pPr>
          </w:p>
        </w:tc>
        <w:tc>
          <w:tcPr>
            <w:tcW w:w="637" w:type="pct"/>
            <w:vMerge/>
          </w:tcPr>
          <w:p w14:paraId="3AE880F5" w14:textId="77777777" w:rsidR="002E0250" w:rsidRPr="00C02AD6" w:rsidRDefault="002E0250" w:rsidP="00C02AD6">
            <w:pPr>
              <w:jc w:val="both"/>
              <w:rPr>
                <w:rFonts w:ascii="GOST Common" w:hAnsi="GOST Common"/>
                <w:sz w:val="20"/>
                <w:szCs w:val="16"/>
              </w:rPr>
            </w:pPr>
          </w:p>
        </w:tc>
        <w:tc>
          <w:tcPr>
            <w:tcW w:w="751" w:type="pct"/>
            <w:vMerge/>
          </w:tcPr>
          <w:p w14:paraId="04A7FF3D" w14:textId="77777777" w:rsidR="002E0250" w:rsidRPr="00C02AD6" w:rsidRDefault="002E0250" w:rsidP="00C02AD6">
            <w:pPr>
              <w:jc w:val="both"/>
              <w:rPr>
                <w:rFonts w:ascii="GOST Common" w:hAnsi="GOST Common"/>
                <w:sz w:val="20"/>
                <w:szCs w:val="16"/>
              </w:rPr>
            </w:pPr>
          </w:p>
        </w:tc>
      </w:tr>
      <w:tr w:rsidR="002E0250" w:rsidRPr="00C02AD6" w14:paraId="3598B02B" w14:textId="77777777" w:rsidTr="00C02AD6">
        <w:tc>
          <w:tcPr>
            <w:tcW w:w="5000" w:type="pct"/>
            <w:gridSpan w:val="8"/>
            <w:shd w:val="clear" w:color="auto" w:fill="F2F2F2"/>
          </w:tcPr>
          <w:p w14:paraId="20BE0A2A" w14:textId="77777777" w:rsidR="002E0250" w:rsidRPr="00C02AD6" w:rsidRDefault="002E0250" w:rsidP="00C02AD6">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2E0250" w:rsidRPr="00C02AD6" w14:paraId="0DEACB86" w14:textId="77777777" w:rsidTr="00C02AD6">
        <w:tc>
          <w:tcPr>
            <w:tcW w:w="1145" w:type="pct"/>
          </w:tcPr>
          <w:p w14:paraId="3DAB4354" w14:textId="77777777" w:rsidR="002E0250" w:rsidRPr="00C02AD6" w:rsidRDefault="002E0250" w:rsidP="00C02AD6">
            <w:pPr>
              <w:rPr>
                <w:rFonts w:ascii="GOST Common" w:hAnsi="GOST Common"/>
                <w:sz w:val="20"/>
                <w:szCs w:val="20"/>
              </w:rPr>
            </w:pPr>
            <w:r w:rsidRPr="00C02AD6">
              <w:rPr>
                <w:rFonts w:ascii="GOST Common" w:hAnsi="GOST Common"/>
                <w:sz w:val="20"/>
                <w:szCs w:val="20"/>
              </w:rPr>
              <w:t>Коммунальное обслуживание</w:t>
            </w:r>
          </w:p>
          <w:p w14:paraId="6E42C1F5" w14:textId="77777777" w:rsidR="002E0250" w:rsidRPr="00C02AD6" w:rsidRDefault="002E0250" w:rsidP="00C02AD6">
            <w:pPr>
              <w:rPr>
                <w:rFonts w:ascii="GOST Common" w:hAnsi="GOST Common"/>
                <w:sz w:val="20"/>
                <w:szCs w:val="20"/>
              </w:rPr>
            </w:pPr>
            <w:r w:rsidRPr="00C02AD6">
              <w:rPr>
                <w:rFonts w:ascii="GOST Common" w:hAnsi="GOST Common"/>
                <w:sz w:val="20"/>
                <w:szCs w:val="20"/>
              </w:rPr>
              <w:t>(код 3.1)</w:t>
            </w:r>
          </w:p>
        </w:tc>
        <w:tc>
          <w:tcPr>
            <w:tcW w:w="416" w:type="pct"/>
            <w:vAlign w:val="center"/>
          </w:tcPr>
          <w:p w14:paraId="1217C90C"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5887A59"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4FCA6985"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33EEE35"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40452765"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80513C0"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3</w:t>
            </w:r>
          </w:p>
        </w:tc>
        <w:tc>
          <w:tcPr>
            <w:tcW w:w="751" w:type="pct"/>
            <w:vAlign w:val="center"/>
          </w:tcPr>
          <w:p w14:paraId="35D38039"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50</w:t>
            </w:r>
          </w:p>
        </w:tc>
      </w:tr>
      <w:tr w:rsidR="002E0250" w:rsidRPr="00C02AD6" w14:paraId="0FC24640" w14:textId="77777777" w:rsidTr="00C02AD6">
        <w:tc>
          <w:tcPr>
            <w:tcW w:w="1145" w:type="pct"/>
          </w:tcPr>
          <w:p w14:paraId="038E8BBB" w14:textId="77777777" w:rsidR="002E0250" w:rsidRPr="00C02AD6" w:rsidRDefault="002E0250" w:rsidP="00C02AD6">
            <w:pPr>
              <w:rPr>
                <w:rFonts w:ascii="GOST Common" w:hAnsi="GOST Common"/>
                <w:sz w:val="20"/>
                <w:szCs w:val="20"/>
              </w:rPr>
            </w:pPr>
            <w:r w:rsidRPr="00C02AD6">
              <w:rPr>
                <w:rFonts w:ascii="GOST Common" w:hAnsi="GOST Common"/>
                <w:sz w:val="20"/>
                <w:szCs w:val="20"/>
              </w:rPr>
              <w:t>Связь (код 6.8)</w:t>
            </w:r>
          </w:p>
        </w:tc>
        <w:tc>
          <w:tcPr>
            <w:tcW w:w="416" w:type="pct"/>
            <w:vAlign w:val="center"/>
          </w:tcPr>
          <w:p w14:paraId="0E933351"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500</w:t>
            </w:r>
          </w:p>
        </w:tc>
        <w:tc>
          <w:tcPr>
            <w:tcW w:w="441" w:type="pct"/>
            <w:vAlign w:val="center"/>
          </w:tcPr>
          <w:p w14:paraId="40246E9C"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0B43BC0"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2D650FDD"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191E6655"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E488493"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7F12CFFE"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75</w:t>
            </w:r>
          </w:p>
        </w:tc>
      </w:tr>
      <w:tr w:rsidR="002E0250" w:rsidRPr="00C02AD6" w14:paraId="4B5FE79E" w14:textId="77777777" w:rsidTr="00C02AD6">
        <w:tc>
          <w:tcPr>
            <w:tcW w:w="5000" w:type="pct"/>
            <w:gridSpan w:val="8"/>
            <w:shd w:val="clear" w:color="auto" w:fill="F2F2F2"/>
          </w:tcPr>
          <w:p w14:paraId="2B0DCC35" w14:textId="77777777" w:rsidR="002E0250" w:rsidRPr="00C02AD6" w:rsidRDefault="002E0250" w:rsidP="00C02AD6">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w:t>
            </w:r>
          </w:p>
        </w:tc>
      </w:tr>
      <w:tr w:rsidR="002E0250" w:rsidRPr="00C02AD6" w14:paraId="0D74BD01" w14:textId="77777777" w:rsidTr="00C02AD6">
        <w:tc>
          <w:tcPr>
            <w:tcW w:w="1145" w:type="pct"/>
          </w:tcPr>
          <w:p w14:paraId="3945747C" w14:textId="77777777" w:rsidR="002E0250" w:rsidRPr="00C02AD6" w:rsidRDefault="002E0250" w:rsidP="00C02AD6">
            <w:pPr>
              <w:rPr>
                <w:rFonts w:ascii="GOST Common" w:hAnsi="GOST Common"/>
                <w:sz w:val="20"/>
                <w:szCs w:val="20"/>
              </w:rPr>
            </w:pPr>
            <w:r w:rsidRPr="00C02AD6">
              <w:rPr>
                <w:rFonts w:ascii="GOST Common" w:hAnsi="GOST Common"/>
                <w:sz w:val="20"/>
                <w:szCs w:val="20"/>
              </w:rPr>
              <w:t>Энергетика (код 6.7)</w:t>
            </w:r>
          </w:p>
        </w:tc>
        <w:tc>
          <w:tcPr>
            <w:tcW w:w="416" w:type="pct"/>
            <w:vAlign w:val="center"/>
          </w:tcPr>
          <w:p w14:paraId="38929BF4"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B75B07C"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D0084E1"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37F65AB8"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01031A6B"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F19189D"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30D24383"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r>
      <w:tr w:rsidR="002E0250" w:rsidRPr="00C02AD6" w14:paraId="0D417412" w14:textId="77777777" w:rsidTr="00C02AD6">
        <w:tc>
          <w:tcPr>
            <w:tcW w:w="1145" w:type="pct"/>
          </w:tcPr>
          <w:p w14:paraId="52837C9F" w14:textId="77777777" w:rsidR="002E0250" w:rsidRPr="00C02AD6" w:rsidRDefault="002E0250" w:rsidP="00C02AD6">
            <w:pPr>
              <w:rPr>
                <w:rFonts w:ascii="GOST Common" w:hAnsi="GOST Common"/>
                <w:sz w:val="20"/>
                <w:szCs w:val="20"/>
              </w:rPr>
            </w:pPr>
            <w:r w:rsidRPr="00C02AD6">
              <w:rPr>
                <w:rFonts w:ascii="GOST Common" w:hAnsi="GOST Common"/>
                <w:sz w:val="20"/>
                <w:szCs w:val="20"/>
              </w:rPr>
              <w:t>Трубопроводный транспорт</w:t>
            </w:r>
          </w:p>
          <w:p w14:paraId="1950AE84" w14:textId="77777777" w:rsidR="002E0250" w:rsidRPr="00C02AD6" w:rsidRDefault="002E0250" w:rsidP="00C02AD6">
            <w:pPr>
              <w:rPr>
                <w:rFonts w:ascii="GOST Common" w:hAnsi="GOST Common"/>
                <w:sz w:val="20"/>
                <w:szCs w:val="20"/>
              </w:rPr>
            </w:pPr>
            <w:r w:rsidRPr="00C02AD6">
              <w:rPr>
                <w:rFonts w:ascii="GOST Common" w:hAnsi="GOST Common"/>
                <w:sz w:val="20"/>
                <w:szCs w:val="20"/>
              </w:rPr>
              <w:t>(код 7.5)</w:t>
            </w:r>
          </w:p>
        </w:tc>
        <w:tc>
          <w:tcPr>
            <w:tcW w:w="416" w:type="pct"/>
            <w:vAlign w:val="center"/>
          </w:tcPr>
          <w:p w14:paraId="4743ADC2"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0A6DC0F9"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2F90CD9A"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612C48D0"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AF2326B"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3885316D"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c>
          <w:tcPr>
            <w:tcW w:w="751" w:type="pct"/>
            <w:vAlign w:val="center"/>
          </w:tcPr>
          <w:p w14:paraId="68C5F47E" w14:textId="77777777" w:rsidR="002E0250" w:rsidRPr="00C02AD6" w:rsidRDefault="002E0250" w:rsidP="00C02AD6">
            <w:pPr>
              <w:jc w:val="center"/>
              <w:rPr>
                <w:rFonts w:ascii="GOST Common" w:hAnsi="GOST Common"/>
                <w:sz w:val="16"/>
                <w:szCs w:val="16"/>
              </w:rPr>
            </w:pPr>
            <w:r w:rsidRPr="00C02AD6">
              <w:rPr>
                <w:rFonts w:ascii="GOST Common" w:hAnsi="GOST Common"/>
                <w:sz w:val="16"/>
                <w:szCs w:val="16"/>
              </w:rPr>
              <w:t>-</w:t>
            </w:r>
          </w:p>
        </w:tc>
      </w:tr>
      <w:tr w:rsidR="002E0250" w:rsidRPr="00C02AD6" w14:paraId="01F9744C" w14:textId="77777777" w:rsidTr="00C02AD6">
        <w:tc>
          <w:tcPr>
            <w:tcW w:w="5000" w:type="pct"/>
            <w:gridSpan w:val="8"/>
            <w:shd w:val="clear" w:color="auto" w:fill="F2F2F2"/>
          </w:tcPr>
          <w:p w14:paraId="230E9867" w14:textId="77777777" w:rsidR="002E0250" w:rsidRPr="00C02AD6" w:rsidRDefault="002E0250" w:rsidP="00C02AD6">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59EF4905" w14:textId="77777777" w:rsidR="002E0250" w:rsidRPr="00C02AD6" w:rsidRDefault="002E0250" w:rsidP="002E0250">
      <w:pPr>
        <w:jc w:val="both"/>
        <w:rPr>
          <w:rFonts w:ascii="GOST Common" w:hAnsi="GOST Common"/>
          <w:sz w:val="14"/>
          <w:szCs w:val="14"/>
        </w:rPr>
      </w:pPr>
      <w:r w:rsidRPr="00C02AD6">
        <w:rPr>
          <w:rFonts w:ascii="GOST Common" w:hAnsi="GOST Common"/>
          <w:i/>
          <w:sz w:val="14"/>
          <w:szCs w:val="14"/>
        </w:rPr>
        <w:t>*Определяется технологическими требованиями</w:t>
      </w:r>
    </w:p>
    <w:p w14:paraId="68C5CDA7" w14:textId="5536EBF2" w:rsidR="002E0250" w:rsidRPr="00C02AD6" w:rsidRDefault="00A06F8B">
      <w:pPr>
        <w:rPr>
          <w:rFonts w:ascii="GOST Common" w:hAnsi="GOST Common"/>
          <w:u w:val="single"/>
        </w:rPr>
        <w:sectPr w:rsidR="002E0250" w:rsidRPr="00C02AD6" w:rsidSect="00B80C1A">
          <w:pgSz w:w="16838" w:h="11906" w:orient="landscape"/>
          <w:pgMar w:top="1134" w:right="1134" w:bottom="851" w:left="993" w:header="709" w:footer="709" w:gutter="0"/>
          <w:cols w:space="720"/>
          <w:titlePg/>
          <w:docGrid w:linePitch="360"/>
        </w:sectPr>
      </w:pPr>
      <w:r w:rsidRPr="00C02AD6">
        <w:rPr>
          <w:rFonts w:ascii="GOST Common" w:hAnsi="GOST Common"/>
          <w:i/>
          <w:sz w:val="14"/>
          <w:szCs w:val="14"/>
        </w:rPr>
        <w:t>*</w:t>
      </w:r>
      <w:r>
        <w:rPr>
          <w:rFonts w:ascii="GOST Common" w:hAnsi="GOST Common"/>
          <w:i/>
          <w:sz w:val="14"/>
          <w:szCs w:val="14"/>
        </w:rPr>
        <w:t>*</w:t>
      </w:r>
      <w:r w:rsidRPr="00C02AD6">
        <w:rPr>
          <w:rFonts w:ascii="GOST Common" w:hAnsi="GOST Common"/>
          <w:i/>
          <w:sz w:val="14"/>
          <w:szCs w:val="14"/>
        </w:rPr>
        <w:t>Возможно увеличение минимального отступа с поправкой на противопожарный разрыв</w:t>
      </w:r>
    </w:p>
    <w:p w14:paraId="168B0E21" w14:textId="6AE52A92" w:rsidR="002E0250" w:rsidRPr="00C02AD6" w:rsidRDefault="002E0250" w:rsidP="002E0250">
      <w:pPr>
        <w:ind w:firstLine="851"/>
        <w:jc w:val="both"/>
        <w:rPr>
          <w:rFonts w:ascii="GOST Common" w:hAnsi="GOST Common" w:cs="Arial"/>
          <w:b/>
        </w:rPr>
      </w:pPr>
      <w:r w:rsidRPr="00C02AD6">
        <w:rPr>
          <w:rFonts w:ascii="GOST Common" w:hAnsi="GOST Common" w:cs="Arial"/>
          <w:b/>
        </w:rPr>
        <w:lastRenderedPageBreak/>
        <w:t>Дополнительные параметры зон Пт-3(1), Пт-3(2):</w:t>
      </w:r>
    </w:p>
    <w:p w14:paraId="6FA9B34B" w14:textId="77777777" w:rsidR="002E0250" w:rsidRPr="00C02AD6" w:rsidRDefault="002E0250" w:rsidP="002E0250">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34CDB993" w14:textId="77777777" w:rsidR="002E0250" w:rsidRPr="00C02AD6" w:rsidRDefault="002E0250" w:rsidP="002E0250">
      <w:pPr>
        <w:ind w:firstLine="851"/>
        <w:jc w:val="both"/>
        <w:rPr>
          <w:rFonts w:ascii="GOST Common" w:hAnsi="GOST Common" w:cs="Arial"/>
        </w:rPr>
      </w:pPr>
      <w:r w:rsidRPr="00C02AD6">
        <w:rPr>
          <w:rFonts w:ascii="GOST Common" w:hAnsi="GOST Common" w:cs="Arial"/>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45CBE2D" w14:textId="14F89BCB" w:rsidR="002E0250" w:rsidRPr="00C02AD6" w:rsidRDefault="002E0250">
      <w:pPr>
        <w:rPr>
          <w:rFonts w:ascii="GOST Common" w:hAnsi="GOST Common" w:cs="Arial"/>
          <w:u w:val="single"/>
        </w:rPr>
      </w:pPr>
    </w:p>
    <w:p w14:paraId="19E6E6A9" w14:textId="659629C9" w:rsidR="002E0250" w:rsidRPr="00C02AD6" w:rsidRDefault="002E0250" w:rsidP="002E0250">
      <w:pPr>
        <w:ind w:firstLine="851"/>
        <w:jc w:val="both"/>
        <w:rPr>
          <w:rFonts w:ascii="GOST Common" w:hAnsi="GOST Common" w:cs="Arial"/>
          <w:b/>
        </w:rPr>
      </w:pPr>
      <w:r w:rsidRPr="00C02AD6">
        <w:rPr>
          <w:rFonts w:ascii="GOST Common" w:hAnsi="GOST Common" w:cs="Arial"/>
          <w:b/>
        </w:rPr>
        <w:t xml:space="preserve">Дополнительные параметры зоны </w:t>
      </w:r>
      <w:r w:rsidR="00A86346" w:rsidRPr="00C02AD6">
        <w:rPr>
          <w:rFonts w:ascii="GOST Common" w:hAnsi="GOST Common" w:cs="Arial"/>
          <w:b/>
        </w:rPr>
        <w:t>Пи</w:t>
      </w:r>
      <w:r w:rsidRPr="00C02AD6">
        <w:rPr>
          <w:rFonts w:ascii="GOST Common" w:hAnsi="GOST Common" w:cs="Arial"/>
          <w:b/>
        </w:rPr>
        <w:t>:</w:t>
      </w:r>
    </w:p>
    <w:p w14:paraId="634A7664" w14:textId="4AD5B1B1"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3AACC8C6" w14:textId="542B5EDB" w:rsidR="00A86346" w:rsidRPr="00C02AD6" w:rsidRDefault="00A86346" w:rsidP="00A86346">
      <w:pPr>
        <w:shd w:val="clear" w:color="auto" w:fill="FFFFFF"/>
        <w:tabs>
          <w:tab w:val="left" w:pos="0"/>
        </w:tabs>
        <w:suppressAutoHyphens/>
        <w:ind w:firstLine="851"/>
        <w:jc w:val="both"/>
        <w:rPr>
          <w:rFonts w:ascii="GOST Common" w:hAnsi="GOST Common" w:cs="Arial"/>
        </w:rPr>
      </w:pPr>
      <w:r w:rsidRPr="00C02AD6">
        <w:rPr>
          <w:rFonts w:ascii="GOST Common" w:hAnsi="GOST Common" w:cs="Arial"/>
        </w:rPr>
        <w:t>– строительные параметры объекта определяются документацией по планировке территории, проектом объекта строительства;</w:t>
      </w:r>
    </w:p>
    <w:p w14:paraId="2FAB9438" w14:textId="17DBD5E7" w:rsidR="00A86346" w:rsidRPr="00C02AD6" w:rsidRDefault="00A86346" w:rsidP="00A86346">
      <w:pPr>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 и определяется по заданию на проектирование.</w:t>
      </w:r>
    </w:p>
    <w:p w14:paraId="1D53106E" w14:textId="1BBE2EA8" w:rsidR="00A86346" w:rsidRPr="00C02AD6" w:rsidRDefault="00A86346" w:rsidP="00A86346">
      <w:pPr>
        <w:ind w:firstLine="851"/>
        <w:jc w:val="both"/>
        <w:rPr>
          <w:rFonts w:ascii="GOST Common" w:hAnsi="GOST Common" w:cs="Arial"/>
          <w:color w:val="000000"/>
        </w:rPr>
      </w:pPr>
      <w:r w:rsidRPr="00C02AD6">
        <w:rPr>
          <w:rFonts w:ascii="GOST Common" w:hAnsi="GOST Common" w:cs="Arial"/>
        </w:rPr>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C02AD6">
        <w:rPr>
          <w:rFonts w:ascii="GOST Common" w:hAnsi="GOST Common" w:cs="Arial"/>
          <w:color w:val="000000"/>
        </w:rPr>
        <w:t>документацией по планировке территории.</w:t>
      </w:r>
    </w:p>
    <w:p w14:paraId="16AA1B17" w14:textId="1E5EA10F" w:rsidR="00A86346" w:rsidRPr="00C02AD6" w:rsidRDefault="00A86346" w:rsidP="00A86346">
      <w:pPr>
        <w:shd w:val="clear" w:color="auto" w:fill="FFFFFF"/>
        <w:ind w:firstLine="851"/>
        <w:jc w:val="both"/>
        <w:rPr>
          <w:rFonts w:ascii="GOST Common" w:hAnsi="GOST Common" w:cs="Arial"/>
        </w:rPr>
      </w:pPr>
      <w:r w:rsidRPr="00C02AD6">
        <w:rPr>
          <w:rFonts w:ascii="GOST Common" w:hAnsi="GOST Common" w:cs="Arial"/>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14:paraId="6E0F5995" w14:textId="77777777" w:rsidR="00A86346" w:rsidRPr="00C02AD6" w:rsidRDefault="00A86346" w:rsidP="00A86346">
      <w:pPr>
        <w:ind w:firstLine="709"/>
        <w:jc w:val="both"/>
        <w:rPr>
          <w:rFonts w:ascii="GOST Common" w:hAnsi="GOST Common"/>
        </w:rPr>
      </w:pPr>
    </w:p>
    <w:p w14:paraId="6FDCCE3E" w14:textId="77777777" w:rsidR="00A86346" w:rsidRPr="00C02AD6" w:rsidRDefault="00A86346" w:rsidP="00A86346">
      <w:pPr>
        <w:shd w:val="clear" w:color="auto" w:fill="FFFFFF"/>
        <w:tabs>
          <w:tab w:val="left" w:pos="0"/>
        </w:tabs>
        <w:suppressAutoHyphens/>
        <w:ind w:firstLine="851"/>
        <w:jc w:val="both"/>
        <w:rPr>
          <w:rFonts w:ascii="GOST Common" w:hAnsi="GOST Common"/>
        </w:rPr>
      </w:pPr>
    </w:p>
    <w:p w14:paraId="4CCDF96F" w14:textId="77777777" w:rsidR="00A86346" w:rsidRPr="00C02AD6" w:rsidRDefault="00A86346" w:rsidP="002E0250">
      <w:pPr>
        <w:ind w:firstLine="851"/>
        <w:jc w:val="both"/>
        <w:rPr>
          <w:rFonts w:ascii="GOST Common" w:hAnsi="GOST Common" w:cs="Arial"/>
          <w:b/>
        </w:rPr>
      </w:pPr>
    </w:p>
    <w:p w14:paraId="76711646" w14:textId="77777777" w:rsidR="002E0250" w:rsidRPr="00C02AD6" w:rsidRDefault="002E0250">
      <w:pPr>
        <w:rPr>
          <w:rFonts w:ascii="GOST Common" w:hAnsi="GOST Common"/>
          <w:u w:val="single"/>
        </w:rPr>
        <w:sectPr w:rsidR="002E0250" w:rsidRPr="00C02AD6" w:rsidSect="002E0250">
          <w:pgSz w:w="11906" w:h="16838"/>
          <w:pgMar w:top="993" w:right="1134" w:bottom="1134" w:left="851" w:header="709" w:footer="709" w:gutter="0"/>
          <w:cols w:space="720"/>
          <w:titlePg/>
          <w:docGrid w:linePitch="360"/>
        </w:sectPr>
      </w:pPr>
    </w:p>
    <w:p w14:paraId="54B60DAB" w14:textId="5C208793" w:rsidR="00E3559D" w:rsidRPr="00C02AD6" w:rsidRDefault="007011CE" w:rsidP="00E3559D">
      <w:pPr>
        <w:pStyle w:val="2"/>
        <w:tabs>
          <w:tab w:val="clear" w:pos="576"/>
        </w:tabs>
        <w:ind w:left="0" w:firstLine="851"/>
        <w:jc w:val="both"/>
        <w:rPr>
          <w:rFonts w:ascii="GOST Common" w:hAnsi="GOST Common" w:cs="Times New Roman"/>
          <w:i w:val="0"/>
          <w:lang w:eastAsia="ru-RU"/>
        </w:rPr>
      </w:pPr>
      <w:bookmarkStart w:id="39" w:name="_Toc115772995"/>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5</w:t>
      </w:r>
      <w:r w:rsidRPr="00C02AD6">
        <w:rPr>
          <w:rFonts w:ascii="GOST Common" w:hAnsi="GOST Common" w:cs="Times New Roman"/>
          <w:i w:val="0"/>
          <w:lang w:eastAsia="ru-RU"/>
        </w:rPr>
        <w:t xml:space="preserve">. </w:t>
      </w:r>
      <w:r w:rsidR="00E3559D" w:rsidRPr="00C02AD6">
        <w:rPr>
          <w:rFonts w:ascii="GOST Common" w:hAnsi="GOST Common" w:cs="Times New Roman"/>
          <w:i w:val="0"/>
          <w:lang w:eastAsia="ru-RU"/>
        </w:rPr>
        <w:t>Градостроительные регламенты зон сельскохозяйственного использования</w:t>
      </w:r>
      <w:bookmarkEnd w:id="39"/>
    </w:p>
    <w:p w14:paraId="337B9311" w14:textId="728CB6D2" w:rsidR="00E3559D" w:rsidRPr="00C02AD6" w:rsidRDefault="00E3559D" w:rsidP="00E3559D">
      <w:pPr>
        <w:numPr>
          <w:ilvl w:val="0"/>
          <w:numId w:val="21"/>
        </w:numPr>
        <w:shd w:val="clear" w:color="auto" w:fill="FFFFFF"/>
        <w:tabs>
          <w:tab w:val="clear" w:pos="720"/>
          <w:tab w:val="num" w:pos="851"/>
          <w:tab w:val="left" w:pos="1134"/>
        </w:tabs>
        <w:ind w:left="0" w:firstLine="851"/>
        <w:jc w:val="both"/>
        <w:rPr>
          <w:rFonts w:ascii="GOST Common" w:hAnsi="GOST Common" w:cs="Arial"/>
          <w:sz w:val="27"/>
          <w:szCs w:val="27"/>
        </w:rPr>
      </w:pPr>
      <w:r w:rsidRPr="00C02AD6">
        <w:rPr>
          <w:rFonts w:ascii="GOST Common" w:hAnsi="GOST Common"/>
          <w:shd w:val="clear" w:color="auto" w:fill="FFFFFF"/>
        </w:rPr>
        <w:t xml:space="preserve">Зона сельскохозяйственного использования выделена для обеспечения правовых условий </w:t>
      </w:r>
      <w:r w:rsidR="00172AE6" w:rsidRPr="00C02AD6">
        <w:rPr>
          <w:rFonts w:ascii="GOST Common" w:hAnsi="GOST Common"/>
          <w:shd w:val="clear" w:color="auto" w:fill="FFFFFF"/>
        </w:rPr>
        <w:t>использования</w:t>
      </w:r>
      <w:r w:rsidRPr="00C02AD6">
        <w:rPr>
          <w:rFonts w:ascii="GOST Common" w:hAnsi="GOST Common"/>
          <w:shd w:val="clear" w:color="auto" w:fill="FFFFFF"/>
        </w:rPr>
        <w:t xml:space="preserve">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26C5C380" w14:textId="77777777" w:rsidR="00E3559D" w:rsidRPr="00C02AD6" w:rsidRDefault="00E3559D" w:rsidP="00E3559D">
      <w:pPr>
        <w:numPr>
          <w:ilvl w:val="0"/>
          <w:numId w:val="21"/>
        </w:numPr>
        <w:shd w:val="clear" w:color="auto" w:fill="FFFFFF"/>
        <w:tabs>
          <w:tab w:val="clear" w:pos="720"/>
          <w:tab w:val="left" w:pos="1134"/>
          <w:tab w:val="num" w:pos="1560"/>
        </w:tabs>
        <w:ind w:left="0" w:firstLine="851"/>
        <w:jc w:val="both"/>
        <w:rPr>
          <w:rFonts w:ascii="GOST Common" w:hAnsi="GOST Common"/>
          <w:shd w:val="clear" w:color="auto" w:fill="FFFFFF"/>
        </w:rPr>
      </w:pPr>
      <w:r w:rsidRPr="00C02AD6">
        <w:rPr>
          <w:rFonts w:ascii="GOST Common" w:hAnsi="GOST Common"/>
          <w:shd w:val="clear" w:color="auto" w:fill="FFFFFF"/>
        </w:rPr>
        <w:t>В состав зон сельскохозяйственного использования включаются:</w:t>
      </w:r>
    </w:p>
    <w:p w14:paraId="0BE9D48E" w14:textId="4E00BE24" w:rsidR="00E3559D" w:rsidRPr="00C02AD6" w:rsidRDefault="00E3559D" w:rsidP="00E3559D">
      <w:pPr>
        <w:shd w:val="clear" w:color="auto" w:fill="FFFFFF"/>
        <w:tabs>
          <w:tab w:val="left" w:pos="1134"/>
          <w:tab w:val="num" w:pos="1560"/>
        </w:tabs>
        <w:ind w:firstLine="851"/>
        <w:jc w:val="both"/>
        <w:rPr>
          <w:rFonts w:ascii="GOST Common" w:hAnsi="GOST Common"/>
          <w:shd w:val="clear" w:color="auto" w:fill="FFFFFF"/>
        </w:rPr>
      </w:pPr>
      <w:bookmarkStart w:id="40" w:name="dst100568"/>
      <w:bookmarkEnd w:id="40"/>
      <w:r w:rsidRPr="00C02AD6">
        <w:rPr>
          <w:rFonts w:ascii="GOST Common" w:hAnsi="GOST Common"/>
          <w:shd w:val="clear" w:color="auto" w:fill="FFFFFF"/>
        </w:rPr>
        <w:t>СХ-1 - зона сельскохозяйственного использования.</w:t>
      </w:r>
    </w:p>
    <w:p w14:paraId="27A592EE" w14:textId="77777777" w:rsidR="00E3559D" w:rsidRPr="00C02AD6" w:rsidRDefault="00E3559D" w:rsidP="00E3559D">
      <w:pPr>
        <w:jc w:val="center"/>
        <w:rPr>
          <w:rFonts w:ascii="GOST Common" w:hAnsi="GOST Common"/>
          <w:u w:val="single"/>
        </w:rPr>
      </w:pPr>
    </w:p>
    <w:p w14:paraId="1602731B" w14:textId="77777777" w:rsidR="00E3559D" w:rsidRPr="00C02AD6" w:rsidRDefault="00E3559D" w:rsidP="00E3559D">
      <w:pPr>
        <w:jc w:val="center"/>
        <w:rPr>
          <w:rFonts w:ascii="GOST Common" w:hAnsi="GOST Common"/>
          <w:u w:val="single"/>
        </w:rPr>
      </w:pPr>
      <w:r w:rsidRPr="00C02AD6">
        <w:rPr>
          <w:rFonts w:ascii="GOST Common" w:hAnsi="GOST Common"/>
          <w:u w:val="single"/>
        </w:rPr>
        <w:t>Зона сельскохозяйственного использования (СХ-1)</w:t>
      </w:r>
    </w:p>
    <w:p w14:paraId="77068096" w14:textId="4BB51539" w:rsidR="00E3559D" w:rsidRPr="00C02AD6" w:rsidRDefault="00E3559D" w:rsidP="00E3559D">
      <w:pPr>
        <w:keepNext/>
        <w:keepLines/>
        <w:ind w:left="720"/>
        <w:jc w:val="right"/>
        <w:rPr>
          <w:rFonts w:ascii="GOST Common" w:hAnsi="GOST Common"/>
          <w:spacing w:val="-13"/>
        </w:rPr>
      </w:pPr>
      <w:r w:rsidRPr="00C02AD6">
        <w:rPr>
          <w:rFonts w:ascii="GOST Common" w:hAnsi="GOST Common"/>
          <w:spacing w:val="-13"/>
        </w:rPr>
        <w:t>Таблица 1</w:t>
      </w:r>
      <w:r w:rsidR="006A5DC2">
        <w:rPr>
          <w:rFonts w:ascii="GOST Common" w:hAnsi="GOST Common"/>
          <w:spacing w:val="-13"/>
        </w:rPr>
        <w:t>6</w:t>
      </w:r>
    </w:p>
    <w:p w14:paraId="4F7FFA05" w14:textId="77777777" w:rsidR="00E3559D" w:rsidRPr="00C02AD6" w:rsidRDefault="00E3559D" w:rsidP="00E3559D">
      <w:pPr>
        <w:keepNext/>
        <w:keepLines/>
        <w:ind w:left="720"/>
        <w:jc w:val="right"/>
        <w:rPr>
          <w:rFonts w:ascii="GOST Common" w:hAnsi="GOST Common"/>
          <w:spacing w:val="-13"/>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4"/>
        <w:gridCol w:w="1398"/>
        <w:gridCol w:w="1258"/>
        <w:gridCol w:w="1255"/>
        <w:gridCol w:w="1398"/>
        <w:gridCol w:w="2093"/>
        <w:gridCol w:w="1815"/>
        <w:gridCol w:w="2233"/>
      </w:tblGrid>
      <w:tr w:rsidR="000A7A61" w:rsidRPr="00C02AD6" w14:paraId="45278875" w14:textId="77777777" w:rsidTr="000A7A61">
        <w:trPr>
          <w:tblHeader/>
        </w:trPr>
        <w:tc>
          <w:tcPr>
            <w:tcW w:w="1159" w:type="pct"/>
            <w:vMerge w:val="restart"/>
            <w:shd w:val="clear" w:color="auto" w:fill="D9D9D9"/>
            <w:vAlign w:val="center"/>
          </w:tcPr>
          <w:p w14:paraId="7BA771A5" w14:textId="58E502BB" w:rsidR="00E3559D"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81" w:type="pct"/>
            <w:gridSpan w:val="4"/>
            <w:shd w:val="clear" w:color="auto" w:fill="D9D9D9"/>
            <w:vAlign w:val="center"/>
          </w:tcPr>
          <w:p w14:paraId="61BFD35B" w14:textId="5FD8977D" w:rsidR="00E3559D"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02" w:type="pct"/>
            <w:vMerge w:val="restart"/>
            <w:shd w:val="clear" w:color="auto" w:fill="D9D9D9"/>
            <w:vAlign w:val="center"/>
          </w:tcPr>
          <w:p w14:paraId="171C3330" w14:textId="2807C433" w:rsidR="00E3559D"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09" w:type="pct"/>
            <w:vMerge w:val="restart"/>
            <w:shd w:val="clear" w:color="auto" w:fill="D9D9D9"/>
            <w:vAlign w:val="center"/>
          </w:tcPr>
          <w:p w14:paraId="2FE465D8" w14:textId="3706970E" w:rsidR="00E3559D"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A06F8B">
              <w:rPr>
                <w:rFonts w:ascii="GOST Common" w:hAnsi="GOST Common"/>
                <w:sz w:val="20"/>
                <w:szCs w:val="16"/>
              </w:rPr>
              <w:t>**</w:t>
            </w:r>
          </w:p>
        </w:tc>
        <w:tc>
          <w:tcPr>
            <w:tcW w:w="749" w:type="pct"/>
            <w:vMerge w:val="restart"/>
            <w:shd w:val="clear" w:color="auto" w:fill="D9D9D9"/>
            <w:vAlign w:val="center"/>
          </w:tcPr>
          <w:p w14:paraId="6823EC2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A7A61" w:rsidRPr="00C02AD6" w14:paraId="04BC4394" w14:textId="77777777" w:rsidTr="000A7A61">
        <w:trPr>
          <w:tblHeader/>
        </w:trPr>
        <w:tc>
          <w:tcPr>
            <w:tcW w:w="1159" w:type="pct"/>
            <w:vMerge/>
            <w:vAlign w:val="center"/>
          </w:tcPr>
          <w:p w14:paraId="18AAC6C0" w14:textId="77777777" w:rsidR="00E3559D" w:rsidRPr="00C02AD6" w:rsidRDefault="00E3559D" w:rsidP="00B42F87">
            <w:pPr>
              <w:jc w:val="center"/>
              <w:rPr>
                <w:rFonts w:ascii="GOST Common" w:hAnsi="GOST Common"/>
                <w:sz w:val="20"/>
                <w:szCs w:val="16"/>
              </w:rPr>
            </w:pPr>
          </w:p>
        </w:tc>
        <w:tc>
          <w:tcPr>
            <w:tcW w:w="891" w:type="pct"/>
            <w:gridSpan w:val="2"/>
            <w:shd w:val="clear" w:color="auto" w:fill="D9D9D9"/>
            <w:vAlign w:val="center"/>
          </w:tcPr>
          <w:p w14:paraId="6A9769D9"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Площадь, кв.м</w:t>
            </w:r>
          </w:p>
        </w:tc>
        <w:tc>
          <w:tcPr>
            <w:tcW w:w="890" w:type="pct"/>
            <w:gridSpan w:val="2"/>
            <w:shd w:val="clear" w:color="auto" w:fill="D9D9D9"/>
            <w:vAlign w:val="center"/>
          </w:tcPr>
          <w:p w14:paraId="4DC48937"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Размер, м</w:t>
            </w:r>
          </w:p>
        </w:tc>
        <w:tc>
          <w:tcPr>
            <w:tcW w:w="702" w:type="pct"/>
            <w:vMerge/>
          </w:tcPr>
          <w:p w14:paraId="07D0E597" w14:textId="77777777" w:rsidR="00E3559D" w:rsidRPr="00C02AD6" w:rsidRDefault="00E3559D" w:rsidP="00B42F87">
            <w:pPr>
              <w:jc w:val="both"/>
              <w:rPr>
                <w:rFonts w:ascii="GOST Common" w:hAnsi="GOST Common"/>
                <w:sz w:val="20"/>
                <w:szCs w:val="16"/>
              </w:rPr>
            </w:pPr>
          </w:p>
        </w:tc>
        <w:tc>
          <w:tcPr>
            <w:tcW w:w="609" w:type="pct"/>
            <w:vMerge/>
          </w:tcPr>
          <w:p w14:paraId="740486D4" w14:textId="77777777" w:rsidR="00E3559D" w:rsidRPr="00C02AD6" w:rsidRDefault="00E3559D" w:rsidP="00B42F87">
            <w:pPr>
              <w:jc w:val="both"/>
              <w:rPr>
                <w:rFonts w:ascii="GOST Common" w:hAnsi="GOST Common"/>
                <w:sz w:val="20"/>
                <w:szCs w:val="16"/>
              </w:rPr>
            </w:pPr>
          </w:p>
        </w:tc>
        <w:tc>
          <w:tcPr>
            <w:tcW w:w="749" w:type="pct"/>
            <w:vMerge/>
          </w:tcPr>
          <w:p w14:paraId="6CB55CF6" w14:textId="77777777" w:rsidR="00E3559D" w:rsidRPr="00C02AD6" w:rsidRDefault="00E3559D" w:rsidP="00B42F87">
            <w:pPr>
              <w:jc w:val="both"/>
              <w:rPr>
                <w:rFonts w:ascii="GOST Common" w:hAnsi="GOST Common"/>
                <w:sz w:val="20"/>
                <w:szCs w:val="16"/>
              </w:rPr>
            </w:pPr>
          </w:p>
        </w:tc>
      </w:tr>
      <w:tr w:rsidR="000A7A61" w:rsidRPr="00C02AD6" w14:paraId="62BCD003" w14:textId="77777777" w:rsidTr="000A7A61">
        <w:trPr>
          <w:tblHeader/>
        </w:trPr>
        <w:tc>
          <w:tcPr>
            <w:tcW w:w="1159" w:type="pct"/>
            <w:vMerge/>
            <w:vAlign w:val="center"/>
          </w:tcPr>
          <w:p w14:paraId="45794222" w14:textId="77777777" w:rsidR="00E3559D" w:rsidRPr="00C02AD6" w:rsidRDefault="00E3559D" w:rsidP="00B42F87">
            <w:pPr>
              <w:jc w:val="center"/>
              <w:rPr>
                <w:rFonts w:ascii="GOST Common" w:hAnsi="GOST Common"/>
                <w:sz w:val="20"/>
                <w:szCs w:val="16"/>
              </w:rPr>
            </w:pPr>
          </w:p>
        </w:tc>
        <w:tc>
          <w:tcPr>
            <w:tcW w:w="469" w:type="pct"/>
            <w:shd w:val="clear" w:color="auto" w:fill="D9D9D9"/>
            <w:vAlign w:val="center"/>
          </w:tcPr>
          <w:p w14:paraId="57EAE320"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22" w:type="pct"/>
            <w:shd w:val="clear" w:color="auto" w:fill="D9D9D9"/>
            <w:vAlign w:val="center"/>
          </w:tcPr>
          <w:p w14:paraId="6918151E"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421" w:type="pct"/>
            <w:shd w:val="clear" w:color="auto" w:fill="D9D9D9"/>
            <w:vAlign w:val="center"/>
          </w:tcPr>
          <w:p w14:paraId="5BEF1F93"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минимум</w:t>
            </w:r>
          </w:p>
        </w:tc>
        <w:tc>
          <w:tcPr>
            <w:tcW w:w="469" w:type="pct"/>
            <w:shd w:val="clear" w:color="auto" w:fill="D9D9D9"/>
            <w:vAlign w:val="center"/>
          </w:tcPr>
          <w:p w14:paraId="7F9B3805" w14:textId="77777777" w:rsidR="00E3559D" w:rsidRPr="00C02AD6" w:rsidRDefault="00E3559D" w:rsidP="00B42F87">
            <w:pPr>
              <w:jc w:val="center"/>
              <w:rPr>
                <w:rFonts w:ascii="GOST Common" w:hAnsi="GOST Common"/>
                <w:sz w:val="20"/>
                <w:szCs w:val="16"/>
              </w:rPr>
            </w:pPr>
            <w:r w:rsidRPr="00C02AD6">
              <w:rPr>
                <w:rFonts w:ascii="GOST Common" w:hAnsi="GOST Common"/>
                <w:sz w:val="20"/>
                <w:szCs w:val="16"/>
              </w:rPr>
              <w:t>максимум</w:t>
            </w:r>
          </w:p>
        </w:tc>
        <w:tc>
          <w:tcPr>
            <w:tcW w:w="702" w:type="pct"/>
            <w:vMerge/>
          </w:tcPr>
          <w:p w14:paraId="00C10E0F" w14:textId="77777777" w:rsidR="00E3559D" w:rsidRPr="00C02AD6" w:rsidRDefault="00E3559D" w:rsidP="00B42F87">
            <w:pPr>
              <w:jc w:val="both"/>
              <w:rPr>
                <w:rFonts w:ascii="GOST Common" w:hAnsi="GOST Common"/>
                <w:sz w:val="20"/>
                <w:szCs w:val="16"/>
              </w:rPr>
            </w:pPr>
          </w:p>
        </w:tc>
        <w:tc>
          <w:tcPr>
            <w:tcW w:w="609" w:type="pct"/>
            <w:vMerge/>
          </w:tcPr>
          <w:p w14:paraId="0944FAD8" w14:textId="77777777" w:rsidR="00E3559D" w:rsidRPr="00C02AD6" w:rsidRDefault="00E3559D" w:rsidP="00B42F87">
            <w:pPr>
              <w:jc w:val="both"/>
              <w:rPr>
                <w:rFonts w:ascii="GOST Common" w:hAnsi="GOST Common"/>
                <w:sz w:val="20"/>
                <w:szCs w:val="16"/>
              </w:rPr>
            </w:pPr>
          </w:p>
        </w:tc>
        <w:tc>
          <w:tcPr>
            <w:tcW w:w="749" w:type="pct"/>
            <w:vMerge/>
          </w:tcPr>
          <w:p w14:paraId="3657D616" w14:textId="77777777" w:rsidR="00E3559D" w:rsidRPr="00C02AD6" w:rsidRDefault="00E3559D" w:rsidP="00B42F87">
            <w:pPr>
              <w:jc w:val="both"/>
              <w:rPr>
                <w:rFonts w:ascii="GOST Common" w:hAnsi="GOST Common"/>
                <w:sz w:val="20"/>
                <w:szCs w:val="16"/>
              </w:rPr>
            </w:pPr>
          </w:p>
        </w:tc>
      </w:tr>
      <w:tr w:rsidR="00072CA1" w:rsidRPr="00C02AD6" w14:paraId="0583B7F9" w14:textId="77777777" w:rsidTr="000A7A61">
        <w:tc>
          <w:tcPr>
            <w:tcW w:w="5000" w:type="pct"/>
            <w:gridSpan w:val="8"/>
            <w:shd w:val="clear" w:color="auto" w:fill="F2F2F2"/>
          </w:tcPr>
          <w:p w14:paraId="0084E64D" w14:textId="77777777" w:rsidR="00E3559D" w:rsidRPr="00C02AD6" w:rsidRDefault="00E3559D"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A7A61" w:rsidRPr="00C02AD6" w14:paraId="51338555" w14:textId="77777777" w:rsidTr="000A7A61">
        <w:tc>
          <w:tcPr>
            <w:tcW w:w="1159" w:type="pct"/>
          </w:tcPr>
          <w:p w14:paraId="2A1018D8" w14:textId="0F6FCBDA" w:rsidR="000A7A61" w:rsidRPr="00C02AD6" w:rsidRDefault="000A7A61" w:rsidP="000A7A61">
            <w:pPr>
              <w:rPr>
                <w:rFonts w:ascii="GOST Common" w:hAnsi="GOST Common" w:cs="Arial"/>
                <w:sz w:val="20"/>
                <w:szCs w:val="20"/>
              </w:rPr>
            </w:pPr>
            <w:r w:rsidRPr="00C02AD6">
              <w:rPr>
                <w:rFonts w:ascii="GOST Common" w:hAnsi="GOST Common" w:cs="Arial"/>
                <w:sz w:val="20"/>
                <w:szCs w:val="20"/>
              </w:rPr>
              <w:t>Растениеводство (код 1.1)</w:t>
            </w:r>
          </w:p>
        </w:tc>
        <w:tc>
          <w:tcPr>
            <w:tcW w:w="469" w:type="pct"/>
            <w:vAlign w:val="center"/>
          </w:tcPr>
          <w:p w14:paraId="4695D436" w14:textId="7295ED4A"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CFAE8DD" w14:textId="7CBD187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0C470E7" w14:textId="7D611666"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4B2C2941" w14:textId="10A540A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78378C8F" w14:textId="2EAE8C1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06184403" w14:textId="7941B32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6BF5D684" w14:textId="688407E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3AF8B9F0" w14:textId="77777777" w:rsidTr="000A7A61">
        <w:tc>
          <w:tcPr>
            <w:tcW w:w="1159" w:type="pct"/>
          </w:tcPr>
          <w:p w14:paraId="4BB099F2" w14:textId="77777777" w:rsidR="000A7A61" w:rsidRPr="00C02AD6" w:rsidRDefault="000A7A61" w:rsidP="000A7A61">
            <w:pPr>
              <w:rPr>
                <w:rFonts w:ascii="GOST Common" w:hAnsi="GOST Common" w:cs="Arial"/>
                <w:sz w:val="20"/>
                <w:szCs w:val="20"/>
              </w:rPr>
            </w:pPr>
            <w:r w:rsidRPr="00C02AD6">
              <w:rPr>
                <w:rFonts w:ascii="GOST Common" w:hAnsi="GOST Common" w:cs="Arial"/>
                <w:sz w:val="20"/>
                <w:szCs w:val="20"/>
              </w:rPr>
              <w:t>Сенокошение (код 1.19)</w:t>
            </w:r>
          </w:p>
        </w:tc>
        <w:tc>
          <w:tcPr>
            <w:tcW w:w="469" w:type="pct"/>
            <w:vAlign w:val="center"/>
          </w:tcPr>
          <w:p w14:paraId="510EC689" w14:textId="1CAD57FA"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EE345A5" w14:textId="57FE1976"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FF3968C" w14:textId="53603AA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EE336E7" w14:textId="0DAB17BC"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DBDFEAD" w14:textId="3D5F5BC2"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CE02CFB" w14:textId="2DE79E69"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F2A75DF" w14:textId="1AF5351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5686B195" w14:textId="77777777" w:rsidTr="000A7A61">
        <w:tc>
          <w:tcPr>
            <w:tcW w:w="1159" w:type="pct"/>
          </w:tcPr>
          <w:p w14:paraId="4AE6E90A" w14:textId="77777777" w:rsidR="00974155" w:rsidRDefault="000A7A61" w:rsidP="000A7A61">
            <w:pPr>
              <w:rPr>
                <w:rFonts w:ascii="GOST Common" w:hAnsi="GOST Common" w:cs="Arial"/>
                <w:sz w:val="20"/>
                <w:szCs w:val="20"/>
                <w:shd w:val="clear" w:color="auto" w:fill="FFFFFF"/>
              </w:rPr>
            </w:pPr>
            <w:r w:rsidRPr="00C02AD6">
              <w:rPr>
                <w:rFonts w:ascii="GOST Common" w:hAnsi="GOST Common" w:cs="Arial"/>
                <w:sz w:val="20"/>
                <w:szCs w:val="20"/>
                <w:shd w:val="clear" w:color="auto" w:fill="FFFFFF"/>
              </w:rPr>
              <w:t xml:space="preserve">Выращивание зерновых и иных сельскохозяйственных культур </w:t>
            </w:r>
          </w:p>
          <w:p w14:paraId="174EDBFB" w14:textId="1786F58F" w:rsidR="000A7A61" w:rsidRPr="00C02AD6" w:rsidRDefault="000A7A61" w:rsidP="000A7A61">
            <w:pPr>
              <w:rPr>
                <w:rFonts w:ascii="GOST Common" w:hAnsi="GOST Common" w:cs="Arial"/>
                <w:sz w:val="20"/>
                <w:szCs w:val="20"/>
              </w:rPr>
            </w:pPr>
            <w:r w:rsidRPr="00C02AD6">
              <w:rPr>
                <w:rFonts w:ascii="GOST Common" w:hAnsi="GOST Common" w:cs="Arial"/>
                <w:sz w:val="20"/>
                <w:szCs w:val="20"/>
                <w:shd w:val="clear" w:color="auto" w:fill="FFFFFF"/>
              </w:rPr>
              <w:t>(код 1.2)</w:t>
            </w:r>
          </w:p>
        </w:tc>
        <w:tc>
          <w:tcPr>
            <w:tcW w:w="469" w:type="pct"/>
            <w:vAlign w:val="center"/>
          </w:tcPr>
          <w:p w14:paraId="4759EDF8" w14:textId="4960BE1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600B2F5D" w14:textId="1F6A9224"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824EEAF" w14:textId="5675319D"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BE578A1" w14:textId="68FD3943"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D519627" w14:textId="558AA863"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DFA0B97" w14:textId="436AD121"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C9B8D40" w14:textId="73E5BFCB"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62A23187" w14:textId="77777777" w:rsidTr="000A7A61">
        <w:tc>
          <w:tcPr>
            <w:tcW w:w="1159" w:type="pct"/>
          </w:tcPr>
          <w:p w14:paraId="3A62022A" w14:textId="67B84B04" w:rsidR="000A7A61" w:rsidRPr="00C02AD6" w:rsidRDefault="000A7A61" w:rsidP="000A7A61">
            <w:pPr>
              <w:rPr>
                <w:rFonts w:ascii="GOST Common" w:hAnsi="GOST Common" w:cs="Arial"/>
                <w:sz w:val="20"/>
                <w:szCs w:val="20"/>
              </w:rPr>
            </w:pPr>
            <w:r w:rsidRPr="00C02AD6">
              <w:rPr>
                <w:rFonts w:ascii="GOST Common" w:hAnsi="GOST Common" w:cs="Arial"/>
                <w:sz w:val="20"/>
                <w:szCs w:val="20"/>
              </w:rPr>
              <w:t>Овощеводство (код 1.3)</w:t>
            </w:r>
          </w:p>
        </w:tc>
        <w:tc>
          <w:tcPr>
            <w:tcW w:w="469" w:type="pct"/>
            <w:vAlign w:val="center"/>
          </w:tcPr>
          <w:p w14:paraId="5CF9DC40" w14:textId="75551655"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88358AA" w14:textId="5C46B383"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61ED74A8" w14:textId="1F619384"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DA13775" w14:textId="7D64EA25"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CD968F5" w14:textId="23777A50"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B9C56BF" w14:textId="399C260E"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57B8ABC3" w14:textId="366CBC81"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0A7A61" w:rsidRPr="00C02AD6" w14:paraId="05E5B279" w14:textId="77777777" w:rsidTr="000A7A61">
        <w:tc>
          <w:tcPr>
            <w:tcW w:w="1159" w:type="pct"/>
          </w:tcPr>
          <w:p w14:paraId="5216654A" w14:textId="6261E4AF" w:rsidR="000A7A61" w:rsidRPr="00C02AD6" w:rsidRDefault="000A7A61" w:rsidP="000A7A61">
            <w:pPr>
              <w:rPr>
                <w:rFonts w:ascii="GOST Common" w:hAnsi="GOST Common" w:cs="Arial"/>
                <w:sz w:val="20"/>
                <w:szCs w:val="20"/>
              </w:rPr>
            </w:pPr>
            <w:r w:rsidRPr="00C02AD6">
              <w:rPr>
                <w:rFonts w:ascii="GOST Common" w:hAnsi="GOST Common" w:cs="Arial"/>
                <w:sz w:val="20"/>
                <w:szCs w:val="20"/>
              </w:rPr>
              <w:t>Садоводство (код 1.5)</w:t>
            </w:r>
          </w:p>
        </w:tc>
        <w:tc>
          <w:tcPr>
            <w:tcW w:w="469" w:type="pct"/>
            <w:vAlign w:val="center"/>
          </w:tcPr>
          <w:p w14:paraId="403899EE" w14:textId="5480DEFD"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6761554" w14:textId="6EF76F11"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0B1D1781" w14:textId="256CD33E"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61B571F" w14:textId="5AF0B2EF"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1EA475C" w14:textId="5F0D6A9E"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3C05B14" w14:textId="20C0098A"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6572F31E" w14:textId="023ABA52" w:rsidR="000A7A61" w:rsidRPr="00C02AD6" w:rsidRDefault="000A7A61" w:rsidP="000A7A61">
            <w:pPr>
              <w:jc w:val="center"/>
              <w:rPr>
                <w:rFonts w:ascii="GOST Common" w:hAnsi="GOST Common"/>
                <w:sz w:val="16"/>
                <w:szCs w:val="16"/>
              </w:rPr>
            </w:pPr>
            <w:r w:rsidRPr="00C02AD6">
              <w:rPr>
                <w:rFonts w:ascii="GOST Common" w:hAnsi="GOST Common"/>
                <w:sz w:val="16"/>
                <w:szCs w:val="16"/>
              </w:rPr>
              <w:t>-</w:t>
            </w:r>
          </w:p>
        </w:tc>
      </w:tr>
      <w:tr w:rsidR="00930D52" w:rsidRPr="00C02AD6" w14:paraId="38097910" w14:textId="77777777" w:rsidTr="008917F6">
        <w:tc>
          <w:tcPr>
            <w:tcW w:w="1159" w:type="pct"/>
            <w:vAlign w:val="center"/>
          </w:tcPr>
          <w:p w14:paraId="45D89E24" w14:textId="43AD56CD" w:rsidR="00930D52" w:rsidRPr="00C02AD6" w:rsidRDefault="00930D52" w:rsidP="00930D52">
            <w:pPr>
              <w:rPr>
                <w:rFonts w:ascii="GOST Common" w:hAnsi="GOST Common" w:cs="Arial"/>
                <w:sz w:val="20"/>
                <w:szCs w:val="20"/>
              </w:rPr>
            </w:pPr>
            <w:r w:rsidRPr="00C02AD6">
              <w:rPr>
                <w:rFonts w:ascii="GOST Common" w:hAnsi="GOST Common" w:cs="Arial"/>
                <w:sz w:val="20"/>
                <w:szCs w:val="20"/>
                <w:shd w:val="clear" w:color="auto" w:fill="FFFFFF"/>
              </w:rPr>
              <w:t>Животноводство (код 1.7)</w:t>
            </w:r>
          </w:p>
        </w:tc>
        <w:tc>
          <w:tcPr>
            <w:tcW w:w="469" w:type="pct"/>
            <w:vAlign w:val="center"/>
          </w:tcPr>
          <w:p w14:paraId="223798DB" w14:textId="0CC43CCB"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49EFD1DD" w14:textId="09F8240C"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052EFFE" w14:textId="79C45E2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8CD9B8B" w14:textId="4A1A120B"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2D50D25" w14:textId="718EAE1A"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26622A1" w14:textId="421FD3E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34B3A54" w14:textId="0AFC2222"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65FEE6A6" w14:textId="77777777" w:rsidTr="000A7A61">
        <w:tc>
          <w:tcPr>
            <w:tcW w:w="1159" w:type="pct"/>
          </w:tcPr>
          <w:p w14:paraId="58CE3351" w14:textId="6AE5AD93" w:rsidR="00930D52" w:rsidRPr="00C02AD6" w:rsidRDefault="00930D52" w:rsidP="00930D52">
            <w:pPr>
              <w:rPr>
                <w:rFonts w:ascii="GOST Common" w:hAnsi="GOST Common" w:cs="Arial"/>
                <w:sz w:val="20"/>
                <w:szCs w:val="20"/>
              </w:rPr>
            </w:pPr>
            <w:r w:rsidRPr="00C02AD6">
              <w:rPr>
                <w:rFonts w:ascii="GOST Common" w:hAnsi="GOST Common" w:cs="Arial"/>
                <w:sz w:val="20"/>
                <w:szCs w:val="20"/>
              </w:rPr>
              <w:t>Скотоводство (код 1.8)</w:t>
            </w:r>
          </w:p>
        </w:tc>
        <w:tc>
          <w:tcPr>
            <w:tcW w:w="469" w:type="pct"/>
            <w:vAlign w:val="center"/>
          </w:tcPr>
          <w:p w14:paraId="799380BD" w14:textId="09F4F43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ABEDC74" w14:textId="1549443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71C297A" w14:textId="36CB875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E701746" w14:textId="3914E542"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7D3985E8" w14:textId="71ABF31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2D31F4D" w14:textId="6C997239"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86496EE" w14:textId="55BFEFD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0BE7730" w14:textId="77777777" w:rsidTr="000A7A61">
        <w:tc>
          <w:tcPr>
            <w:tcW w:w="1159" w:type="pct"/>
          </w:tcPr>
          <w:p w14:paraId="0ECDCCCF" w14:textId="3FA52867" w:rsidR="00930D52" w:rsidRPr="00C02AD6" w:rsidRDefault="00930D52" w:rsidP="00930D52">
            <w:pPr>
              <w:rPr>
                <w:rFonts w:ascii="GOST Common" w:hAnsi="GOST Common" w:cs="Arial"/>
                <w:sz w:val="20"/>
                <w:szCs w:val="20"/>
              </w:rPr>
            </w:pPr>
            <w:r w:rsidRPr="00C02AD6">
              <w:rPr>
                <w:rFonts w:ascii="GOST Common" w:hAnsi="GOST Common" w:cs="Arial"/>
                <w:sz w:val="20"/>
                <w:szCs w:val="20"/>
              </w:rPr>
              <w:t>Звероводство (код 1.9)</w:t>
            </w:r>
          </w:p>
        </w:tc>
        <w:tc>
          <w:tcPr>
            <w:tcW w:w="469" w:type="pct"/>
            <w:vAlign w:val="center"/>
          </w:tcPr>
          <w:p w14:paraId="0836E6E3" w14:textId="47C1659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D444318" w14:textId="6164627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ECEC522" w14:textId="632384E4"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D6DAC40" w14:textId="64AE081A"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375F9AD" w14:textId="0379AF2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FF8474C" w14:textId="6E413F9C"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2D42C91" w14:textId="583238B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1F0D3457" w14:textId="77777777" w:rsidTr="008917F6">
        <w:trPr>
          <w:trHeight w:val="128"/>
        </w:trPr>
        <w:tc>
          <w:tcPr>
            <w:tcW w:w="1159" w:type="pct"/>
            <w:vAlign w:val="center"/>
          </w:tcPr>
          <w:p w14:paraId="0C6E3ACE"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shd w:val="clear" w:color="auto" w:fill="FFFFFF"/>
              </w:rPr>
              <w:t>Птицеводство (код 1.10)</w:t>
            </w:r>
          </w:p>
        </w:tc>
        <w:tc>
          <w:tcPr>
            <w:tcW w:w="469" w:type="pct"/>
            <w:vAlign w:val="center"/>
          </w:tcPr>
          <w:p w14:paraId="7BD29686" w14:textId="069255C9"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58E57A87" w14:textId="71A81EF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69A83F3" w14:textId="50FA57F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20C50B99" w14:textId="5E20782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425AAC0C" w14:textId="2A24641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B871C6E" w14:textId="1285508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95A7A27" w14:textId="5A4D19F2"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AEDBD19" w14:textId="77777777" w:rsidTr="000A7A61">
        <w:tc>
          <w:tcPr>
            <w:tcW w:w="1159" w:type="pct"/>
          </w:tcPr>
          <w:p w14:paraId="0E766DBF" w14:textId="488ADB85" w:rsidR="00930D52" w:rsidRPr="00C02AD6" w:rsidRDefault="00930D52" w:rsidP="00930D52">
            <w:pPr>
              <w:rPr>
                <w:rFonts w:ascii="GOST Common" w:hAnsi="GOST Common" w:cs="Arial"/>
                <w:sz w:val="20"/>
                <w:szCs w:val="20"/>
              </w:rPr>
            </w:pPr>
            <w:r w:rsidRPr="00C02AD6">
              <w:rPr>
                <w:rFonts w:ascii="GOST Common" w:hAnsi="GOST Common" w:cs="Arial"/>
                <w:sz w:val="20"/>
                <w:szCs w:val="20"/>
              </w:rPr>
              <w:t>Свиноводство (код 1.11)</w:t>
            </w:r>
          </w:p>
        </w:tc>
        <w:tc>
          <w:tcPr>
            <w:tcW w:w="469" w:type="pct"/>
            <w:vAlign w:val="center"/>
          </w:tcPr>
          <w:p w14:paraId="705CE63D" w14:textId="323BEC84"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36F9B8A8" w14:textId="0C8AF09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52DE0AC" w14:textId="263986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6C10DF94" w14:textId="75BDAA7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5E5E1A57" w14:textId="2AE44F34"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B2552E5" w14:textId="2C0EAFB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1EA0C7C" w14:textId="62828CA1"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5690F35" w14:textId="77777777" w:rsidTr="000A7A61">
        <w:tc>
          <w:tcPr>
            <w:tcW w:w="1159" w:type="pct"/>
          </w:tcPr>
          <w:p w14:paraId="51003FDB" w14:textId="6C6BE165" w:rsidR="00930D52" w:rsidRPr="00C02AD6" w:rsidRDefault="00930D52" w:rsidP="00930D52">
            <w:pPr>
              <w:rPr>
                <w:rFonts w:ascii="GOST Common" w:hAnsi="GOST Common" w:cs="Arial"/>
                <w:sz w:val="20"/>
                <w:szCs w:val="20"/>
              </w:rPr>
            </w:pPr>
            <w:r w:rsidRPr="00C02AD6">
              <w:rPr>
                <w:rFonts w:ascii="GOST Common" w:hAnsi="GOST Common" w:cs="Arial"/>
                <w:sz w:val="20"/>
                <w:szCs w:val="20"/>
              </w:rPr>
              <w:t>Пчеловодство (код 1.12)</w:t>
            </w:r>
          </w:p>
        </w:tc>
        <w:tc>
          <w:tcPr>
            <w:tcW w:w="469" w:type="pct"/>
            <w:vAlign w:val="center"/>
          </w:tcPr>
          <w:p w14:paraId="119E8C3A" w14:textId="58206E0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0A76547B" w14:textId="6F2A15A0"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893AA21" w14:textId="3C8C8A7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3F29DB6" w14:textId="76A8F46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1D993459" w14:textId="4AB6342B"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1979FD05" w14:textId="4AFC3A8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77EC759D" w14:textId="495F0066"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409FA410" w14:textId="77777777" w:rsidTr="008917F6">
        <w:trPr>
          <w:trHeight w:val="510"/>
        </w:trPr>
        <w:tc>
          <w:tcPr>
            <w:tcW w:w="1159" w:type="pct"/>
            <w:vAlign w:val="center"/>
          </w:tcPr>
          <w:p w14:paraId="2BD60E83"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rPr>
              <w:lastRenderedPageBreak/>
              <w:t>Хранение и переработка сельскохозяйственной продукции (код 1.15)</w:t>
            </w:r>
          </w:p>
        </w:tc>
        <w:tc>
          <w:tcPr>
            <w:tcW w:w="469" w:type="pct"/>
            <w:vAlign w:val="center"/>
          </w:tcPr>
          <w:p w14:paraId="4DF77854" w14:textId="05AFE33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9D005F5" w14:textId="6756D12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2C8160DF" w14:textId="052DA91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A6E0ED2" w14:textId="6052F6C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6B3B76E3" w14:textId="3321B97E"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634CD22E" w14:textId="39A854C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15282853" w14:textId="3215C186"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5876C18E" w14:textId="77777777" w:rsidTr="000A7A61">
        <w:tc>
          <w:tcPr>
            <w:tcW w:w="1159" w:type="pct"/>
          </w:tcPr>
          <w:p w14:paraId="29356E14"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rPr>
              <w:t>Выпас сельскохозяйственных животных (код 1.20)</w:t>
            </w:r>
          </w:p>
        </w:tc>
        <w:tc>
          <w:tcPr>
            <w:tcW w:w="469" w:type="pct"/>
            <w:vAlign w:val="center"/>
          </w:tcPr>
          <w:p w14:paraId="01CCB118"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24B2A64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74A17E4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7276040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4866D5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241E98B9"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4D5C86C"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55CBA2E9" w14:textId="77777777" w:rsidTr="000A7A61">
        <w:tc>
          <w:tcPr>
            <w:tcW w:w="1159" w:type="pct"/>
          </w:tcPr>
          <w:p w14:paraId="779D13C8" w14:textId="77777777" w:rsidR="00930D52" w:rsidRPr="00C02AD6" w:rsidRDefault="00930D52" w:rsidP="00930D52">
            <w:pPr>
              <w:rPr>
                <w:rFonts w:ascii="GOST Common" w:hAnsi="GOST Common" w:cs="Arial"/>
                <w:sz w:val="20"/>
                <w:szCs w:val="20"/>
              </w:rPr>
            </w:pPr>
            <w:r w:rsidRPr="00C02AD6">
              <w:rPr>
                <w:rFonts w:ascii="GOST Common" w:hAnsi="GOST Common" w:cs="Arial"/>
                <w:sz w:val="20"/>
                <w:szCs w:val="20"/>
              </w:rPr>
              <w:t xml:space="preserve">Улично-дорожная сеть </w:t>
            </w:r>
          </w:p>
          <w:p w14:paraId="5EEC5B1F" w14:textId="4A92AA53" w:rsidR="00930D52" w:rsidRPr="00C02AD6" w:rsidRDefault="00930D52" w:rsidP="00930D52">
            <w:pPr>
              <w:rPr>
                <w:rFonts w:ascii="GOST Common" w:hAnsi="GOST Common" w:cs="Arial"/>
                <w:sz w:val="20"/>
                <w:szCs w:val="20"/>
              </w:rPr>
            </w:pPr>
            <w:r w:rsidRPr="00C02AD6">
              <w:rPr>
                <w:rFonts w:ascii="GOST Common" w:hAnsi="GOST Common" w:cs="Arial"/>
                <w:sz w:val="20"/>
                <w:szCs w:val="20"/>
              </w:rPr>
              <w:t>(код 12.0.1)</w:t>
            </w:r>
            <w:r w:rsidRPr="00C02AD6">
              <w:rPr>
                <w:rStyle w:val="ab"/>
                <w:rFonts w:ascii="GOST Common" w:hAnsi="GOST Common" w:cs="Arial"/>
                <w:sz w:val="20"/>
                <w:szCs w:val="20"/>
              </w:rPr>
              <w:footnoteReference w:id="30"/>
            </w:r>
          </w:p>
        </w:tc>
        <w:tc>
          <w:tcPr>
            <w:tcW w:w="469" w:type="pct"/>
            <w:vAlign w:val="center"/>
          </w:tcPr>
          <w:p w14:paraId="2C709BB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713759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092996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53135716"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2800C4F4"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09095F0"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05D4F51A"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1AA5957C" w14:textId="77777777" w:rsidTr="000A7A61">
        <w:tc>
          <w:tcPr>
            <w:tcW w:w="5000" w:type="pct"/>
            <w:gridSpan w:val="8"/>
            <w:shd w:val="clear" w:color="auto" w:fill="F2F2F2"/>
          </w:tcPr>
          <w:p w14:paraId="41D16F3F" w14:textId="1EE3BA14" w:rsidR="00930D52" w:rsidRPr="00C02AD6" w:rsidRDefault="00930D52" w:rsidP="00930D52">
            <w:pPr>
              <w:jc w:val="center"/>
              <w:rPr>
                <w:rFonts w:ascii="GOST Common" w:hAnsi="GOST Common"/>
                <w:i/>
                <w:sz w:val="20"/>
                <w:szCs w:val="16"/>
              </w:rPr>
            </w:pPr>
            <w:r w:rsidRPr="00C02AD6">
              <w:rPr>
                <w:rFonts w:ascii="GOST Common" w:hAnsi="GOST Common"/>
                <w:i/>
                <w:sz w:val="20"/>
                <w:szCs w:val="16"/>
              </w:rPr>
              <w:t xml:space="preserve">Вспомогательные виды разрешенного использования </w:t>
            </w:r>
          </w:p>
        </w:tc>
      </w:tr>
      <w:tr w:rsidR="00930D52" w:rsidRPr="00C02AD6" w14:paraId="62337E49" w14:textId="77777777" w:rsidTr="000A7A61">
        <w:trPr>
          <w:trHeight w:val="510"/>
        </w:trPr>
        <w:tc>
          <w:tcPr>
            <w:tcW w:w="1159" w:type="pct"/>
            <w:vAlign w:val="center"/>
          </w:tcPr>
          <w:p w14:paraId="06B8BF2C" w14:textId="77777777" w:rsidR="00930D52" w:rsidRPr="00C02AD6" w:rsidRDefault="00930D52" w:rsidP="00930D52">
            <w:pPr>
              <w:rPr>
                <w:rFonts w:ascii="GOST Common" w:hAnsi="GOST Common"/>
                <w:sz w:val="20"/>
                <w:szCs w:val="20"/>
              </w:rPr>
            </w:pPr>
            <w:r w:rsidRPr="00C02AD6">
              <w:rPr>
                <w:rFonts w:ascii="GOST Common" w:hAnsi="GOST Common"/>
                <w:sz w:val="20"/>
                <w:szCs w:val="20"/>
                <w:shd w:val="clear" w:color="auto" w:fill="FFFFFF"/>
              </w:rPr>
              <w:t>Обеспечение сельскохозяйственного производства (код 1.18)</w:t>
            </w:r>
          </w:p>
        </w:tc>
        <w:tc>
          <w:tcPr>
            <w:tcW w:w="469" w:type="pct"/>
            <w:vAlign w:val="center"/>
          </w:tcPr>
          <w:p w14:paraId="788AB846" w14:textId="52CE4B18"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2" w:type="pct"/>
            <w:vAlign w:val="center"/>
          </w:tcPr>
          <w:p w14:paraId="7CCC4598" w14:textId="3CBEF06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4396D546" w14:textId="0F9BE9CD"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0C80BE6B" w14:textId="21B2102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4215B622" w14:textId="0299131F"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55F91715"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FF76D93" w14:textId="0FFFB065"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r>
      <w:tr w:rsidR="00930D52" w:rsidRPr="00C02AD6" w14:paraId="352D33B0" w14:textId="77777777" w:rsidTr="000A7A61">
        <w:tc>
          <w:tcPr>
            <w:tcW w:w="1159" w:type="pct"/>
          </w:tcPr>
          <w:p w14:paraId="1BBF9AF8" w14:textId="77777777" w:rsidR="00930D52" w:rsidRPr="00C02AD6" w:rsidRDefault="00930D52" w:rsidP="00930D52">
            <w:pPr>
              <w:rPr>
                <w:rFonts w:ascii="GOST Common" w:hAnsi="GOST Common"/>
                <w:sz w:val="20"/>
                <w:szCs w:val="20"/>
              </w:rPr>
            </w:pPr>
            <w:r w:rsidRPr="00C02AD6">
              <w:rPr>
                <w:rFonts w:ascii="GOST Common" w:hAnsi="GOST Common"/>
                <w:sz w:val="20"/>
                <w:szCs w:val="20"/>
              </w:rPr>
              <w:t>Склад (код 6.9)</w:t>
            </w:r>
          </w:p>
        </w:tc>
        <w:tc>
          <w:tcPr>
            <w:tcW w:w="469" w:type="pct"/>
            <w:vAlign w:val="center"/>
          </w:tcPr>
          <w:p w14:paraId="20A8D172"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0777CDFC"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1A25E3E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3AA5ACBD"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00E0A23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4BD02EF"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22265F92" w14:textId="77777777" w:rsidR="00930D52" w:rsidRPr="00C02AD6" w:rsidRDefault="00930D52" w:rsidP="00930D52">
            <w:pPr>
              <w:jc w:val="center"/>
              <w:rPr>
                <w:rFonts w:ascii="GOST Common" w:hAnsi="GOST Common"/>
                <w:sz w:val="16"/>
                <w:szCs w:val="16"/>
              </w:rPr>
            </w:pPr>
            <w:r w:rsidRPr="00C02AD6">
              <w:rPr>
                <w:rFonts w:ascii="GOST Common" w:hAnsi="GOST Common"/>
                <w:sz w:val="16"/>
                <w:szCs w:val="16"/>
              </w:rPr>
              <w:t>75</w:t>
            </w:r>
          </w:p>
        </w:tc>
      </w:tr>
      <w:tr w:rsidR="00930D52" w:rsidRPr="00C02AD6" w14:paraId="2769460D" w14:textId="77777777" w:rsidTr="000A7A61">
        <w:tc>
          <w:tcPr>
            <w:tcW w:w="5000" w:type="pct"/>
            <w:gridSpan w:val="8"/>
            <w:shd w:val="clear" w:color="auto" w:fill="F2F2F2"/>
          </w:tcPr>
          <w:p w14:paraId="0035B4E4" w14:textId="77777777" w:rsidR="00930D52" w:rsidRPr="00C02AD6" w:rsidRDefault="00930D52" w:rsidP="00930D52">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6F2341" w:rsidRPr="00C02AD6" w14:paraId="2A6BA5C5" w14:textId="77777777" w:rsidTr="006F2341">
        <w:trPr>
          <w:trHeight w:val="192"/>
        </w:trPr>
        <w:tc>
          <w:tcPr>
            <w:tcW w:w="1159" w:type="pct"/>
            <w:vAlign w:val="center"/>
          </w:tcPr>
          <w:p w14:paraId="0CB1358C" w14:textId="0FF417E3" w:rsidR="006F2341" w:rsidRPr="00C02AD6" w:rsidRDefault="006F2341" w:rsidP="006F2341">
            <w:pPr>
              <w:rPr>
                <w:rFonts w:ascii="GOST Common" w:hAnsi="GOST Common"/>
                <w:sz w:val="16"/>
                <w:szCs w:val="16"/>
              </w:rPr>
            </w:pPr>
            <w:r w:rsidRPr="00C02AD6">
              <w:rPr>
                <w:rFonts w:ascii="GOST Common" w:hAnsi="GOST Common"/>
                <w:sz w:val="20"/>
                <w:szCs w:val="20"/>
              </w:rPr>
              <w:t>Служебные гаражи (код 4.9)</w:t>
            </w:r>
          </w:p>
        </w:tc>
        <w:tc>
          <w:tcPr>
            <w:tcW w:w="469" w:type="pct"/>
            <w:vAlign w:val="center"/>
          </w:tcPr>
          <w:p w14:paraId="055FEF0A" w14:textId="22450FB9"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22" w:type="pct"/>
            <w:vAlign w:val="center"/>
          </w:tcPr>
          <w:p w14:paraId="4C62086E" w14:textId="4E78DEC8"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21" w:type="pct"/>
            <w:vAlign w:val="center"/>
          </w:tcPr>
          <w:p w14:paraId="67EA4DD5" w14:textId="0E078FCD"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469" w:type="pct"/>
            <w:vAlign w:val="center"/>
          </w:tcPr>
          <w:p w14:paraId="22B8D779" w14:textId="53246996"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702" w:type="pct"/>
            <w:vAlign w:val="center"/>
          </w:tcPr>
          <w:p w14:paraId="282EF06F" w14:textId="36F38F96"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1</w:t>
            </w:r>
          </w:p>
        </w:tc>
        <w:tc>
          <w:tcPr>
            <w:tcW w:w="609" w:type="pct"/>
            <w:vAlign w:val="center"/>
          </w:tcPr>
          <w:p w14:paraId="2BCAA3FF" w14:textId="38D83D24"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w:t>
            </w:r>
          </w:p>
        </w:tc>
        <w:tc>
          <w:tcPr>
            <w:tcW w:w="749" w:type="pct"/>
            <w:vAlign w:val="center"/>
          </w:tcPr>
          <w:p w14:paraId="18024707" w14:textId="5AAE6B23" w:rsidR="006F2341" w:rsidRPr="00C02AD6" w:rsidRDefault="006F2341" w:rsidP="006F2341">
            <w:pPr>
              <w:jc w:val="center"/>
              <w:rPr>
                <w:rFonts w:ascii="GOST Common" w:hAnsi="GOST Common"/>
                <w:sz w:val="16"/>
                <w:szCs w:val="16"/>
              </w:rPr>
            </w:pPr>
            <w:r w:rsidRPr="00C02AD6">
              <w:rPr>
                <w:rFonts w:ascii="GOST Common" w:hAnsi="GOST Common" w:cs="Arial"/>
                <w:sz w:val="16"/>
                <w:szCs w:val="16"/>
              </w:rPr>
              <w:t>60</w:t>
            </w:r>
          </w:p>
        </w:tc>
      </w:tr>
      <w:tr w:rsidR="006F2341" w:rsidRPr="00C02AD6" w14:paraId="3851F2B4" w14:textId="77777777" w:rsidTr="006F2341">
        <w:trPr>
          <w:trHeight w:val="238"/>
        </w:trPr>
        <w:tc>
          <w:tcPr>
            <w:tcW w:w="1159" w:type="pct"/>
          </w:tcPr>
          <w:p w14:paraId="588D5A66" w14:textId="77777777" w:rsidR="006F2341" w:rsidRPr="00C02AD6" w:rsidRDefault="006F2341" w:rsidP="006F2341">
            <w:pPr>
              <w:rPr>
                <w:rFonts w:ascii="GOST Common" w:hAnsi="GOST Common"/>
                <w:sz w:val="20"/>
                <w:szCs w:val="20"/>
              </w:rPr>
            </w:pPr>
            <w:r w:rsidRPr="00C02AD6">
              <w:rPr>
                <w:rFonts w:ascii="GOST Common" w:hAnsi="GOST Common"/>
                <w:sz w:val="20"/>
                <w:szCs w:val="20"/>
              </w:rPr>
              <w:t>Пищевая промышленность</w:t>
            </w:r>
          </w:p>
          <w:p w14:paraId="4EDE6009" w14:textId="41D1E2D5" w:rsidR="006F2341" w:rsidRPr="00C02AD6" w:rsidRDefault="006F2341" w:rsidP="006F2341">
            <w:pPr>
              <w:jc w:val="both"/>
              <w:rPr>
                <w:rFonts w:ascii="GOST Common" w:hAnsi="GOST Common"/>
                <w:sz w:val="20"/>
                <w:szCs w:val="20"/>
                <w:shd w:val="clear" w:color="auto" w:fill="FFFFFF"/>
              </w:rPr>
            </w:pPr>
            <w:r w:rsidRPr="00C02AD6">
              <w:rPr>
                <w:rFonts w:ascii="GOST Common" w:hAnsi="GOST Common"/>
                <w:sz w:val="20"/>
                <w:szCs w:val="20"/>
              </w:rPr>
              <w:t>(код 6.4)</w:t>
            </w:r>
          </w:p>
        </w:tc>
        <w:tc>
          <w:tcPr>
            <w:tcW w:w="469" w:type="pct"/>
            <w:vAlign w:val="center"/>
          </w:tcPr>
          <w:p w14:paraId="4417150F" w14:textId="2BF7CECF" w:rsidR="006F2341" w:rsidRPr="00C02AD6" w:rsidRDefault="006F2341" w:rsidP="006F2341">
            <w:pPr>
              <w:jc w:val="center"/>
              <w:rPr>
                <w:rFonts w:ascii="GOST Common" w:hAnsi="GOST Common"/>
                <w:sz w:val="16"/>
                <w:szCs w:val="16"/>
              </w:rPr>
            </w:pPr>
            <w:r w:rsidRPr="00C02AD6">
              <w:rPr>
                <w:rFonts w:ascii="GOST Common" w:hAnsi="GOST Common"/>
                <w:sz w:val="16"/>
                <w:szCs w:val="16"/>
              </w:rPr>
              <w:t>500</w:t>
            </w:r>
          </w:p>
        </w:tc>
        <w:tc>
          <w:tcPr>
            <w:tcW w:w="422" w:type="pct"/>
            <w:vAlign w:val="center"/>
          </w:tcPr>
          <w:p w14:paraId="448FA77B" w14:textId="5CC5B556"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1" w:type="pct"/>
            <w:vAlign w:val="center"/>
          </w:tcPr>
          <w:p w14:paraId="5618FB04" w14:textId="27CA91CA"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69" w:type="pct"/>
            <w:vAlign w:val="center"/>
          </w:tcPr>
          <w:p w14:paraId="1762A06C" w14:textId="2147BB4A"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02" w:type="pct"/>
            <w:vAlign w:val="center"/>
          </w:tcPr>
          <w:p w14:paraId="3DB10C27" w14:textId="57E8D59B"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609" w:type="pct"/>
            <w:vAlign w:val="center"/>
          </w:tcPr>
          <w:p w14:paraId="4C2C017E" w14:textId="1A577F5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49" w:type="pct"/>
            <w:vAlign w:val="center"/>
          </w:tcPr>
          <w:p w14:paraId="4F4229FF" w14:textId="29BCF2E4" w:rsidR="006F2341" w:rsidRPr="00C02AD6" w:rsidRDefault="006F2341" w:rsidP="006F2341">
            <w:pPr>
              <w:jc w:val="center"/>
              <w:rPr>
                <w:rFonts w:ascii="GOST Common" w:hAnsi="GOST Common"/>
                <w:sz w:val="16"/>
                <w:szCs w:val="16"/>
              </w:rPr>
            </w:pPr>
            <w:r w:rsidRPr="00C02AD6">
              <w:rPr>
                <w:rFonts w:ascii="GOST Common" w:hAnsi="GOST Common"/>
                <w:sz w:val="16"/>
                <w:szCs w:val="16"/>
              </w:rPr>
              <w:t>75</w:t>
            </w:r>
          </w:p>
        </w:tc>
      </w:tr>
      <w:tr w:rsidR="00974155" w:rsidRPr="00C02AD6" w14:paraId="10D0D427" w14:textId="77777777" w:rsidTr="006F2341">
        <w:trPr>
          <w:trHeight w:val="269"/>
        </w:trPr>
        <w:tc>
          <w:tcPr>
            <w:tcW w:w="1159" w:type="pct"/>
          </w:tcPr>
          <w:p w14:paraId="7F424992" w14:textId="77777777" w:rsidR="00974155" w:rsidRPr="00974155" w:rsidRDefault="00974155" w:rsidP="00974155">
            <w:pPr>
              <w:autoSpaceDE w:val="0"/>
              <w:autoSpaceDN w:val="0"/>
              <w:adjustRightInd w:val="0"/>
              <w:rPr>
                <w:rFonts w:ascii="GOST Common" w:hAnsi="GOST Common" w:cs="Arial"/>
                <w:sz w:val="20"/>
                <w:szCs w:val="20"/>
                <w:lang w:eastAsia="ru-RU"/>
              </w:rPr>
            </w:pPr>
            <w:bookmarkStart w:id="41" w:name="_GoBack" w:colFirst="0" w:colLast="7"/>
            <w:r w:rsidRPr="00974155">
              <w:rPr>
                <w:rFonts w:ascii="GOST Common" w:hAnsi="GOST Common" w:cs="Arial"/>
                <w:sz w:val="20"/>
                <w:szCs w:val="20"/>
                <w:lang w:eastAsia="ru-RU"/>
              </w:rPr>
              <w:t>Ведение огородничества</w:t>
            </w:r>
          </w:p>
          <w:p w14:paraId="7EC34251" w14:textId="2D0D52B0" w:rsidR="00974155" w:rsidRPr="00974155" w:rsidRDefault="00974155" w:rsidP="00974155">
            <w:pPr>
              <w:jc w:val="both"/>
              <w:rPr>
                <w:rFonts w:ascii="GOST Common" w:hAnsi="GOST Common"/>
                <w:sz w:val="16"/>
                <w:szCs w:val="16"/>
              </w:rPr>
            </w:pPr>
            <w:r w:rsidRPr="00974155">
              <w:rPr>
                <w:rFonts w:ascii="GOST Common" w:hAnsi="GOST Common" w:cs="Arial"/>
                <w:sz w:val="20"/>
                <w:szCs w:val="20"/>
              </w:rPr>
              <w:t>(код 13.1)</w:t>
            </w:r>
          </w:p>
        </w:tc>
        <w:tc>
          <w:tcPr>
            <w:tcW w:w="469" w:type="pct"/>
            <w:vAlign w:val="center"/>
          </w:tcPr>
          <w:p w14:paraId="23D40FC5" w14:textId="7329EC19" w:rsidR="00974155" w:rsidRPr="00974155" w:rsidRDefault="00974155" w:rsidP="00974155">
            <w:pPr>
              <w:jc w:val="center"/>
              <w:rPr>
                <w:rFonts w:ascii="GOST Common" w:hAnsi="GOST Common"/>
                <w:sz w:val="16"/>
                <w:szCs w:val="16"/>
              </w:rPr>
            </w:pPr>
            <w:r w:rsidRPr="00974155">
              <w:rPr>
                <w:rFonts w:ascii="GOST Common" w:hAnsi="GOST Common" w:cs="Arial"/>
                <w:sz w:val="16"/>
                <w:szCs w:val="16"/>
              </w:rPr>
              <w:t>200</w:t>
            </w:r>
          </w:p>
        </w:tc>
        <w:tc>
          <w:tcPr>
            <w:tcW w:w="422" w:type="pct"/>
            <w:vAlign w:val="center"/>
          </w:tcPr>
          <w:p w14:paraId="196DB33D" w14:textId="2A5363D5" w:rsidR="00974155" w:rsidRPr="00974155" w:rsidRDefault="00974155" w:rsidP="00974155">
            <w:pPr>
              <w:jc w:val="center"/>
              <w:rPr>
                <w:rFonts w:ascii="GOST Common" w:hAnsi="GOST Common"/>
                <w:sz w:val="16"/>
                <w:szCs w:val="16"/>
              </w:rPr>
            </w:pPr>
            <w:r w:rsidRPr="00974155">
              <w:rPr>
                <w:rFonts w:ascii="GOST Common" w:hAnsi="GOST Common" w:cs="Arial"/>
                <w:sz w:val="16"/>
                <w:szCs w:val="16"/>
              </w:rPr>
              <w:t>800</w:t>
            </w:r>
          </w:p>
        </w:tc>
        <w:tc>
          <w:tcPr>
            <w:tcW w:w="421" w:type="pct"/>
            <w:vAlign w:val="center"/>
          </w:tcPr>
          <w:p w14:paraId="2081E741" w14:textId="5C29B9D2" w:rsidR="00974155" w:rsidRPr="00974155" w:rsidRDefault="00974155" w:rsidP="00974155">
            <w:pPr>
              <w:jc w:val="center"/>
              <w:rPr>
                <w:rFonts w:ascii="GOST Common" w:hAnsi="GOST Common"/>
                <w:sz w:val="16"/>
                <w:szCs w:val="16"/>
              </w:rPr>
            </w:pPr>
            <w:r w:rsidRPr="00974155">
              <w:rPr>
                <w:rFonts w:ascii="GOST Common" w:hAnsi="GOST Common" w:cs="Arial"/>
                <w:sz w:val="16"/>
                <w:szCs w:val="16"/>
              </w:rPr>
              <w:t>5</w:t>
            </w:r>
          </w:p>
        </w:tc>
        <w:tc>
          <w:tcPr>
            <w:tcW w:w="469" w:type="pct"/>
            <w:vAlign w:val="center"/>
          </w:tcPr>
          <w:p w14:paraId="32917604" w14:textId="47CA8627" w:rsidR="00974155" w:rsidRPr="00974155" w:rsidRDefault="00974155" w:rsidP="00974155">
            <w:pPr>
              <w:jc w:val="center"/>
              <w:rPr>
                <w:rFonts w:ascii="GOST Common" w:hAnsi="GOST Common"/>
                <w:sz w:val="16"/>
                <w:szCs w:val="16"/>
              </w:rPr>
            </w:pPr>
            <w:r w:rsidRPr="00974155">
              <w:rPr>
                <w:rFonts w:ascii="GOST Common" w:hAnsi="GOST Common" w:cs="Arial"/>
                <w:sz w:val="16"/>
                <w:szCs w:val="16"/>
              </w:rPr>
              <w:t>40</w:t>
            </w:r>
          </w:p>
        </w:tc>
        <w:tc>
          <w:tcPr>
            <w:tcW w:w="702" w:type="pct"/>
            <w:vAlign w:val="center"/>
          </w:tcPr>
          <w:p w14:paraId="11694349" w14:textId="3F897057" w:rsidR="00974155" w:rsidRPr="00974155" w:rsidRDefault="00974155" w:rsidP="00974155">
            <w:pPr>
              <w:jc w:val="center"/>
              <w:rPr>
                <w:rFonts w:ascii="GOST Common" w:hAnsi="GOST Common"/>
                <w:sz w:val="16"/>
                <w:szCs w:val="16"/>
              </w:rPr>
            </w:pPr>
            <w:r w:rsidRPr="00974155">
              <w:rPr>
                <w:rFonts w:ascii="GOST Common" w:hAnsi="GOST Common" w:cs="Arial"/>
                <w:sz w:val="16"/>
                <w:szCs w:val="16"/>
              </w:rPr>
              <w:t>-</w:t>
            </w:r>
          </w:p>
        </w:tc>
        <w:tc>
          <w:tcPr>
            <w:tcW w:w="609" w:type="pct"/>
            <w:vAlign w:val="center"/>
          </w:tcPr>
          <w:p w14:paraId="0E46F41B" w14:textId="16A7A235" w:rsidR="00974155" w:rsidRPr="00974155" w:rsidRDefault="00974155" w:rsidP="00974155">
            <w:pPr>
              <w:jc w:val="center"/>
              <w:rPr>
                <w:rFonts w:ascii="GOST Common" w:hAnsi="GOST Common"/>
                <w:sz w:val="16"/>
                <w:szCs w:val="16"/>
              </w:rPr>
            </w:pPr>
            <w:r w:rsidRPr="00974155">
              <w:rPr>
                <w:rFonts w:ascii="GOST Common" w:hAnsi="GOST Common" w:cs="Arial"/>
                <w:sz w:val="16"/>
                <w:szCs w:val="16"/>
              </w:rPr>
              <w:t>1</w:t>
            </w:r>
          </w:p>
        </w:tc>
        <w:tc>
          <w:tcPr>
            <w:tcW w:w="749" w:type="pct"/>
            <w:vAlign w:val="center"/>
          </w:tcPr>
          <w:p w14:paraId="530F6635" w14:textId="3806949C" w:rsidR="00974155" w:rsidRPr="00974155" w:rsidRDefault="00974155" w:rsidP="00974155">
            <w:pPr>
              <w:jc w:val="center"/>
              <w:rPr>
                <w:rFonts w:ascii="GOST Common" w:hAnsi="GOST Common"/>
                <w:sz w:val="16"/>
                <w:szCs w:val="16"/>
              </w:rPr>
            </w:pPr>
            <w:r w:rsidRPr="00974155">
              <w:rPr>
                <w:rFonts w:ascii="GOST Common" w:hAnsi="GOST Common" w:cs="Arial"/>
                <w:sz w:val="16"/>
                <w:szCs w:val="16"/>
              </w:rPr>
              <w:t>-</w:t>
            </w:r>
          </w:p>
        </w:tc>
      </w:tr>
    </w:tbl>
    <w:bookmarkEnd w:id="41"/>
    <w:p w14:paraId="225EEBD8" w14:textId="77777777" w:rsidR="00A06F8B" w:rsidRPr="00C02AD6" w:rsidRDefault="00A06F8B" w:rsidP="00A06F8B">
      <w:pPr>
        <w:jc w:val="both"/>
        <w:rPr>
          <w:rFonts w:ascii="GOST Common" w:hAnsi="GOST Common"/>
          <w:sz w:val="14"/>
          <w:szCs w:val="14"/>
        </w:rPr>
      </w:pPr>
      <w:r w:rsidRPr="00C02AD6">
        <w:rPr>
          <w:rFonts w:ascii="GOST Common" w:hAnsi="GOST Common"/>
          <w:i/>
          <w:sz w:val="14"/>
          <w:szCs w:val="14"/>
        </w:rPr>
        <w:t>*Определяется технологическими требованиями</w:t>
      </w:r>
    </w:p>
    <w:p w14:paraId="2E8A7D4F" w14:textId="77777777" w:rsidR="00A06F8B" w:rsidRPr="00C02AD6" w:rsidRDefault="00A06F8B" w:rsidP="00A06F8B">
      <w:pPr>
        <w:rPr>
          <w:rFonts w:ascii="GOST Common" w:hAnsi="GOST Common"/>
          <w:u w:val="single"/>
        </w:rPr>
        <w:sectPr w:rsidR="00A06F8B" w:rsidRPr="00C02AD6" w:rsidSect="00B80C1A">
          <w:pgSz w:w="16838" w:h="11906" w:orient="landscape"/>
          <w:pgMar w:top="1134" w:right="1134" w:bottom="851" w:left="993" w:header="709" w:footer="709" w:gutter="0"/>
          <w:cols w:space="720"/>
          <w:titlePg/>
          <w:docGrid w:linePitch="360"/>
        </w:sectPr>
      </w:pPr>
      <w:r w:rsidRPr="00C02AD6">
        <w:rPr>
          <w:rFonts w:ascii="GOST Common" w:hAnsi="GOST Common"/>
          <w:i/>
          <w:sz w:val="14"/>
          <w:szCs w:val="14"/>
        </w:rPr>
        <w:t>*</w:t>
      </w:r>
      <w:r>
        <w:rPr>
          <w:rFonts w:ascii="GOST Common" w:hAnsi="GOST Common"/>
          <w:i/>
          <w:sz w:val="14"/>
          <w:szCs w:val="14"/>
        </w:rPr>
        <w:t>*</w:t>
      </w:r>
      <w:r w:rsidRPr="00C02AD6">
        <w:rPr>
          <w:rFonts w:ascii="GOST Common" w:hAnsi="GOST Common"/>
          <w:i/>
          <w:sz w:val="14"/>
          <w:szCs w:val="14"/>
        </w:rPr>
        <w:t>Возможно увеличение минимального отступа с поправкой на противопожарный разрыв</w:t>
      </w:r>
    </w:p>
    <w:p w14:paraId="4CA379F5" w14:textId="48B39DAF" w:rsidR="00D5516C" w:rsidRPr="00C02AD6" w:rsidRDefault="004C52BB" w:rsidP="007A77D3">
      <w:pPr>
        <w:pStyle w:val="2"/>
        <w:tabs>
          <w:tab w:val="clear" w:pos="576"/>
        </w:tabs>
        <w:ind w:left="0" w:firstLine="851"/>
        <w:jc w:val="both"/>
        <w:rPr>
          <w:rFonts w:ascii="GOST Common" w:hAnsi="GOST Common" w:cs="Times New Roman"/>
          <w:i w:val="0"/>
          <w:lang w:eastAsia="ru-RU"/>
        </w:rPr>
      </w:pPr>
      <w:bookmarkStart w:id="42" w:name="_Toc115772996"/>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6</w:t>
      </w:r>
      <w:r w:rsidRPr="00C02AD6">
        <w:rPr>
          <w:rFonts w:ascii="GOST Common" w:hAnsi="GOST Common" w:cs="Times New Roman"/>
          <w:i w:val="0"/>
          <w:lang w:eastAsia="ru-RU"/>
        </w:rPr>
        <w:t xml:space="preserve">. Градостроительные регламенты </w:t>
      </w:r>
      <w:r w:rsidR="00050126" w:rsidRPr="00C02AD6">
        <w:rPr>
          <w:rFonts w:ascii="GOST Common" w:hAnsi="GOST Common" w:cs="Times New Roman"/>
          <w:i w:val="0"/>
          <w:lang w:eastAsia="ru-RU"/>
        </w:rPr>
        <w:t>зоны рекреационного</w:t>
      </w:r>
      <w:r w:rsidRPr="00C02AD6">
        <w:rPr>
          <w:rFonts w:ascii="GOST Common" w:hAnsi="GOST Common" w:cs="Times New Roman"/>
          <w:i w:val="0"/>
          <w:lang w:eastAsia="ru-RU"/>
        </w:rPr>
        <w:t xml:space="preserve"> назначения</w:t>
      </w:r>
      <w:bookmarkEnd w:id="42"/>
      <w:r w:rsidRPr="00C02AD6">
        <w:rPr>
          <w:rFonts w:ascii="GOST Common" w:hAnsi="GOST Common" w:cs="Times New Roman"/>
          <w:i w:val="0"/>
          <w:lang w:eastAsia="ru-RU"/>
        </w:rPr>
        <w:t xml:space="preserve"> </w:t>
      </w:r>
    </w:p>
    <w:p w14:paraId="368A9CEC" w14:textId="6B74CA04" w:rsidR="00ED12F6" w:rsidRPr="00C02AD6" w:rsidRDefault="00BE6AE1" w:rsidP="00BE6AE1">
      <w:pPr>
        <w:ind w:firstLine="851"/>
        <w:rPr>
          <w:rFonts w:ascii="GOST Common" w:hAnsi="GOST Common"/>
          <w:spacing w:val="-13"/>
        </w:rPr>
      </w:pPr>
      <w:r w:rsidRPr="00C02AD6">
        <w:rPr>
          <w:rFonts w:ascii="GOST Common" w:hAnsi="GOST Common"/>
        </w:rPr>
        <w:t xml:space="preserve">1. </w:t>
      </w:r>
      <w:r w:rsidR="00B10525" w:rsidRPr="00C02AD6">
        <w:rPr>
          <w:rFonts w:ascii="GOST Common" w:hAnsi="GOST Common"/>
        </w:rPr>
        <w:t>Зона рекреационного назначения предназначена для сохранения природного ландшафта, экологически-чистой окружающей среды, а также организации отдыха и досуга</w:t>
      </w:r>
      <w:r w:rsidR="00A34434" w:rsidRPr="00C02AD6">
        <w:rPr>
          <w:rFonts w:ascii="GOST Common" w:hAnsi="GOST Common"/>
        </w:rPr>
        <w:t xml:space="preserve"> </w:t>
      </w:r>
      <w:r w:rsidR="00B10525" w:rsidRPr="00C02AD6">
        <w:rPr>
          <w:rFonts w:ascii="GOST Common" w:hAnsi="GOST Common"/>
        </w:rPr>
        <w:t>населения</w:t>
      </w:r>
      <w:r w:rsidR="00345060" w:rsidRPr="00C02AD6">
        <w:rPr>
          <w:rFonts w:ascii="GOST Common" w:hAnsi="GOST Common"/>
          <w:spacing w:val="-13"/>
        </w:rPr>
        <w:t>.</w:t>
      </w:r>
    </w:p>
    <w:p w14:paraId="76FD96C1" w14:textId="708DA6A8" w:rsidR="00BE6AE1" w:rsidRPr="00C02AD6" w:rsidRDefault="00BE6AE1" w:rsidP="00BE6AE1">
      <w:pPr>
        <w:shd w:val="clear" w:color="auto" w:fill="FFFFFF"/>
        <w:tabs>
          <w:tab w:val="left" w:pos="1134"/>
        </w:tabs>
        <w:ind w:left="851"/>
        <w:jc w:val="both"/>
        <w:rPr>
          <w:rFonts w:ascii="GOST Common" w:hAnsi="GOST Common"/>
          <w:shd w:val="clear" w:color="auto" w:fill="FFFFFF"/>
        </w:rPr>
      </w:pPr>
      <w:r w:rsidRPr="00C02AD6">
        <w:rPr>
          <w:rFonts w:ascii="GOST Common" w:hAnsi="GOST Common"/>
          <w:shd w:val="clear" w:color="auto" w:fill="FFFFFF"/>
        </w:rPr>
        <w:t>2. В состав зон рекреационного назначения включаются:</w:t>
      </w:r>
    </w:p>
    <w:p w14:paraId="798D502A" w14:textId="1A7F92C1" w:rsidR="00BE6AE1" w:rsidRPr="00C02AD6" w:rsidRDefault="00BE6AE1" w:rsidP="00BE6AE1">
      <w:pPr>
        <w:shd w:val="clear" w:color="auto" w:fill="FFFFFF"/>
        <w:tabs>
          <w:tab w:val="left" w:pos="1134"/>
          <w:tab w:val="num" w:pos="1560"/>
        </w:tabs>
        <w:ind w:firstLine="851"/>
        <w:jc w:val="both"/>
        <w:rPr>
          <w:rFonts w:ascii="GOST Common" w:hAnsi="GOST Common"/>
          <w:shd w:val="clear" w:color="auto" w:fill="FFFFFF"/>
        </w:rPr>
      </w:pPr>
      <w:r w:rsidRPr="00C02AD6">
        <w:rPr>
          <w:rFonts w:ascii="GOST Common" w:hAnsi="GOST Common"/>
          <w:shd w:val="clear" w:color="auto" w:fill="FFFFFF"/>
        </w:rPr>
        <w:t>Р-1 – зона, предназначенная для отдыха, туризма, занятий физической культурой и спортом.</w:t>
      </w:r>
    </w:p>
    <w:p w14:paraId="7EB2D94E" w14:textId="77777777" w:rsidR="00345060" w:rsidRPr="00C02AD6" w:rsidRDefault="00345060" w:rsidP="00EB2905">
      <w:pPr>
        <w:ind w:firstLine="851"/>
        <w:jc w:val="both"/>
        <w:rPr>
          <w:rFonts w:ascii="GOST Common" w:hAnsi="GOST Common"/>
          <w:spacing w:val="-13"/>
        </w:rPr>
      </w:pPr>
    </w:p>
    <w:p w14:paraId="2E4781CB" w14:textId="2B2DB43B" w:rsidR="00355FC2" w:rsidRPr="00C02AD6" w:rsidRDefault="00DF37FF" w:rsidP="00ED12F6">
      <w:pPr>
        <w:jc w:val="center"/>
        <w:rPr>
          <w:rFonts w:ascii="GOST Common" w:hAnsi="GOST Common"/>
          <w:b/>
          <w:u w:val="single"/>
        </w:rPr>
      </w:pPr>
      <w:r w:rsidRPr="00C02AD6">
        <w:rPr>
          <w:rFonts w:ascii="GOST Common" w:hAnsi="GOST Common"/>
          <w:u w:val="single"/>
        </w:rPr>
        <w:t>Зона рекреационного назначения</w:t>
      </w:r>
      <w:r w:rsidR="00ED12F6" w:rsidRPr="00C02AD6">
        <w:rPr>
          <w:rFonts w:ascii="GOST Common" w:hAnsi="GOST Common"/>
          <w:u w:val="single"/>
        </w:rPr>
        <w:t xml:space="preserve"> (Р</w:t>
      </w:r>
      <w:r w:rsidR="00BE6AE1" w:rsidRPr="00C02AD6">
        <w:rPr>
          <w:rFonts w:ascii="GOST Common" w:hAnsi="GOST Common"/>
          <w:u w:val="single"/>
        </w:rPr>
        <w:t>-1</w:t>
      </w:r>
      <w:r w:rsidR="00ED12F6" w:rsidRPr="00C02AD6">
        <w:rPr>
          <w:rFonts w:ascii="GOST Common" w:hAnsi="GOST Common"/>
          <w:u w:val="single"/>
        </w:rPr>
        <w:t>)</w:t>
      </w:r>
    </w:p>
    <w:p w14:paraId="084B1759" w14:textId="6AE0CF54" w:rsidR="00FE4113" w:rsidRPr="00C02AD6" w:rsidRDefault="001D4B4C" w:rsidP="003D1AFF">
      <w:pPr>
        <w:keepNext/>
        <w:keepLines/>
        <w:ind w:left="720"/>
        <w:jc w:val="right"/>
        <w:rPr>
          <w:rFonts w:ascii="GOST Common" w:hAnsi="GOST Common"/>
          <w:spacing w:val="-13"/>
        </w:rPr>
      </w:pPr>
      <w:r w:rsidRPr="00C02AD6">
        <w:rPr>
          <w:rFonts w:ascii="GOST Common" w:hAnsi="GOST Common"/>
          <w:spacing w:val="-13"/>
        </w:rPr>
        <w:t xml:space="preserve">Таблица </w:t>
      </w:r>
      <w:r w:rsidR="00B42F87" w:rsidRPr="00C02AD6">
        <w:rPr>
          <w:rFonts w:ascii="GOST Common" w:hAnsi="GOST Common"/>
          <w:spacing w:val="-13"/>
        </w:rPr>
        <w:t>1</w:t>
      </w:r>
      <w:r w:rsidR="006A5DC2">
        <w:rPr>
          <w:rFonts w:ascii="GOST Common" w:hAnsi="GOST Common"/>
          <w:spacing w:val="-13"/>
        </w:rPr>
        <w:t>7</w:t>
      </w:r>
    </w:p>
    <w:p w14:paraId="43CB7990" w14:textId="77777777" w:rsidR="00B209BA" w:rsidRPr="00C02AD6" w:rsidRDefault="00B209BA" w:rsidP="003D1AFF">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08"/>
        <w:gridCol w:w="15"/>
        <w:gridCol w:w="1300"/>
        <w:gridCol w:w="1211"/>
        <w:gridCol w:w="1244"/>
        <w:gridCol w:w="2279"/>
        <w:gridCol w:w="1873"/>
        <w:gridCol w:w="2205"/>
      </w:tblGrid>
      <w:tr w:rsidR="00072CA1" w:rsidRPr="00C02AD6" w14:paraId="14355B65" w14:textId="77777777" w:rsidTr="00B42F87">
        <w:trPr>
          <w:tblHeader/>
        </w:trPr>
        <w:tc>
          <w:tcPr>
            <w:tcW w:w="1145" w:type="pct"/>
            <w:vMerge w:val="restart"/>
            <w:shd w:val="clear" w:color="auto" w:fill="D9D9D9"/>
            <w:vAlign w:val="center"/>
          </w:tcPr>
          <w:p w14:paraId="7003670C" w14:textId="65B99A5C" w:rsidR="00B209BA" w:rsidRPr="00C02AD6" w:rsidRDefault="006E3BED" w:rsidP="00803F42">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693" w:type="pct"/>
            <w:gridSpan w:val="5"/>
            <w:shd w:val="clear" w:color="auto" w:fill="D9D9D9"/>
            <w:vAlign w:val="center"/>
          </w:tcPr>
          <w:p w14:paraId="4D951A1D" w14:textId="7A22774B" w:rsidR="00B209BA" w:rsidRPr="00C02AD6" w:rsidRDefault="009B5C32" w:rsidP="00803F42">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75" w:type="pct"/>
            <w:vMerge w:val="restart"/>
            <w:shd w:val="clear" w:color="auto" w:fill="D9D9D9"/>
            <w:vAlign w:val="center"/>
          </w:tcPr>
          <w:p w14:paraId="6C17B3F5" w14:textId="61417B00" w:rsidR="00B209BA" w:rsidRPr="00C02AD6" w:rsidRDefault="009B5C32" w:rsidP="00803F42">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645FADA5" w14:textId="1AC6717C" w:rsidR="00B209BA" w:rsidRPr="00C02AD6" w:rsidRDefault="009B5C32" w:rsidP="00D45EE5">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r w:rsidR="00974155">
              <w:rPr>
                <w:rFonts w:ascii="GOST Common" w:hAnsi="GOST Common"/>
                <w:sz w:val="20"/>
                <w:szCs w:val="16"/>
              </w:rPr>
              <w:t>**</w:t>
            </w:r>
          </w:p>
        </w:tc>
        <w:tc>
          <w:tcPr>
            <w:tcW w:w="750" w:type="pct"/>
            <w:vMerge w:val="restart"/>
            <w:shd w:val="clear" w:color="auto" w:fill="D9D9D9"/>
            <w:vAlign w:val="center"/>
          </w:tcPr>
          <w:p w14:paraId="459585A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66CEF315" w14:textId="77777777" w:rsidTr="00B42F87">
        <w:trPr>
          <w:tblHeader/>
        </w:trPr>
        <w:tc>
          <w:tcPr>
            <w:tcW w:w="1145" w:type="pct"/>
            <w:vMerge/>
            <w:vAlign w:val="center"/>
          </w:tcPr>
          <w:p w14:paraId="5DFFF19B" w14:textId="77777777" w:rsidR="00B209BA" w:rsidRPr="00C02AD6" w:rsidRDefault="00B209BA" w:rsidP="00803F42">
            <w:pPr>
              <w:jc w:val="center"/>
              <w:rPr>
                <w:rFonts w:ascii="GOST Common" w:hAnsi="GOST Common"/>
                <w:sz w:val="20"/>
                <w:szCs w:val="16"/>
              </w:rPr>
            </w:pPr>
          </w:p>
        </w:tc>
        <w:tc>
          <w:tcPr>
            <w:tcW w:w="858" w:type="pct"/>
            <w:gridSpan w:val="3"/>
            <w:shd w:val="clear" w:color="auto" w:fill="D9D9D9"/>
            <w:vAlign w:val="center"/>
          </w:tcPr>
          <w:p w14:paraId="3EE49ED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Площадь, кв.м</w:t>
            </w:r>
          </w:p>
        </w:tc>
        <w:tc>
          <w:tcPr>
            <w:tcW w:w="835" w:type="pct"/>
            <w:gridSpan w:val="2"/>
            <w:shd w:val="clear" w:color="auto" w:fill="D9D9D9"/>
            <w:vAlign w:val="center"/>
          </w:tcPr>
          <w:p w14:paraId="63ADE47C"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Размер, м</w:t>
            </w:r>
          </w:p>
        </w:tc>
        <w:tc>
          <w:tcPr>
            <w:tcW w:w="775" w:type="pct"/>
            <w:vMerge/>
          </w:tcPr>
          <w:p w14:paraId="21234F1A" w14:textId="77777777" w:rsidR="00B209BA" w:rsidRPr="00C02AD6" w:rsidRDefault="00B209BA" w:rsidP="00803F42">
            <w:pPr>
              <w:jc w:val="both"/>
              <w:rPr>
                <w:rFonts w:ascii="GOST Common" w:hAnsi="GOST Common"/>
                <w:sz w:val="20"/>
                <w:szCs w:val="16"/>
              </w:rPr>
            </w:pPr>
          </w:p>
        </w:tc>
        <w:tc>
          <w:tcPr>
            <w:tcW w:w="637" w:type="pct"/>
            <w:vMerge/>
          </w:tcPr>
          <w:p w14:paraId="629E5B0E" w14:textId="77777777" w:rsidR="00B209BA" w:rsidRPr="00C02AD6" w:rsidRDefault="00B209BA" w:rsidP="00803F42">
            <w:pPr>
              <w:jc w:val="both"/>
              <w:rPr>
                <w:rFonts w:ascii="GOST Common" w:hAnsi="GOST Common"/>
                <w:sz w:val="20"/>
                <w:szCs w:val="16"/>
              </w:rPr>
            </w:pPr>
          </w:p>
        </w:tc>
        <w:tc>
          <w:tcPr>
            <w:tcW w:w="750" w:type="pct"/>
            <w:vMerge/>
          </w:tcPr>
          <w:p w14:paraId="70181448" w14:textId="77777777" w:rsidR="00B209BA" w:rsidRPr="00C02AD6" w:rsidRDefault="00B209BA" w:rsidP="00803F42">
            <w:pPr>
              <w:jc w:val="both"/>
              <w:rPr>
                <w:rFonts w:ascii="GOST Common" w:hAnsi="GOST Common"/>
                <w:sz w:val="20"/>
                <w:szCs w:val="16"/>
              </w:rPr>
            </w:pPr>
          </w:p>
        </w:tc>
      </w:tr>
      <w:tr w:rsidR="00072CA1" w:rsidRPr="00C02AD6" w14:paraId="4C8C0037" w14:textId="77777777" w:rsidTr="004C740B">
        <w:trPr>
          <w:tblHeader/>
        </w:trPr>
        <w:tc>
          <w:tcPr>
            <w:tcW w:w="1145" w:type="pct"/>
            <w:vMerge/>
            <w:vAlign w:val="center"/>
          </w:tcPr>
          <w:p w14:paraId="2C50603F" w14:textId="77777777" w:rsidR="00B209BA" w:rsidRPr="00C02AD6" w:rsidRDefault="00B209BA" w:rsidP="00803F42">
            <w:pPr>
              <w:jc w:val="center"/>
              <w:rPr>
                <w:rFonts w:ascii="GOST Common" w:hAnsi="GOST Common"/>
                <w:sz w:val="20"/>
                <w:szCs w:val="16"/>
              </w:rPr>
            </w:pPr>
          </w:p>
        </w:tc>
        <w:tc>
          <w:tcPr>
            <w:tcW w:w="416" w:type="pct"/>
            <w:gridSpan w:val="2"/>
            <w:shd w:val="clear" w:color="auto" w:fill="D9D9D9"/>
            <w:vAlign w:val="center"/>
          </w:tcPr>
          <w:p w14:paraId="22890EC8"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42" w:type="pct"/>
            <w:shd w:val="clear" w:color="auto" w:fill="D9D9D9"/>
            <w:vAlign w:val="center"/>
          </w:tcPr>
          <w:p w14:paraId="7F08C37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412" w:type="pct"/>
            <w:shd w:val="clear" w:color="auto" w:fill="D9D9D9"/>
            <w:vAlign w:val="center"/>
          </w:tcPr>
          <w:p w14:paraId="0E4021B3"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минимум</w:t>
            </w:r>
          </w:p>
        </w:tc>
        <w:tc>
          <w:tcPr>
            <w:tcW w:w="423" w:type="pct"/>
            <w:shd w:val="clear" w:color="auto" w:fill="D9D9D9"/>
            <w:vAlign w:val="center"/>
          </w:tcPr>
          <w:p w14:paraId="4D59859A" w14:textId="77777777" w:rsidR="00B209BA" w:rsidRPr="00C02AD6" w:rsidRDefault="00B209BA" w:rsidP="00803F42">
            <w:pPr>
              <w:jc w:val="center"/>
              <w:rPr>
                <w:rFonts w:ascii="GOST Common" w:hAnsi="GOST Common"/>
                <w:sz w:val="20"/>
                <w:szCs w:val="16"/>
              </w:rPr>
            </w:pPr>
            <w:r w:rsidRPr="00C02AD6">
              <w:rPr>
                <w:rFonts w:ascii="GOST Common" w:hAnsi="GOST Common"/>
                <w:sz w:val="20"/>
                <w:szCs w:val="16"/>
              </w:rPr>
              <w:t>максимум</w:t>
            </w:r>
          </w:p>
        </w:tc>
        <w:tc>
          <w:tcPr>
            <w:tcW w:w="775" w:type="pct"/>
            <w:vMerge/>
          </w:tcPr>
          <w:p w14:paraId="7E6739E9" w14:textId="77777777" w:rsidR="00B209BA" w:rsidRPr="00C02AD6" w:rsidRDefault="00B209BA" w:rsidP="00803F42">
            <w:pPr>
              <w:jc w:val="both"/>
              <w:rPr>
                <w:rFonts w:ascii="GOST Common" w:hAnsi="GOST Common"/>
                <w:sz w:val="20"/>
                <w:szCs w:val="16"/>
              </w:rPr>
            </w:pPr>
          </w:p>
        </w:tc>
        <w:tc>
          <w:tcPr>
            <w:tcW w:w="637" w:type="pct"/>
            <w:vMerge/>
          </w:tcPr>
          <w:p w14:paraId="59259F19" w14:textId="77777777" w:rsidR="00B209BA" w:rsidRPr="00C02AD6" w:rsidRDefault="00B209BA" w:rsidP="00803F42">
            <w:pPr>
              <w:jc w:val="both"/>
              <w:rPr>
                <w:rFonts w:ascii="GOST Common" w:hAnsi="GOST Common"/>
                <w:sz w:val="20"/>
                <w:szCs w:val="16"/>
              </w:rPr>
            </w:pPr>
          </w:p>
        </w:tc>
        <w:tc>
          <w:tcPr>
            <w:tcW w:w="750" w:type="pct"/>
            <w:vMerge/>
          </w:tcPr>
          <w:p w14:paraId="13555AE0" w14:textId="77777777" w:rsidR="00B209BA" w:rsidRPr="00C02AD6" w:rsidRDefault="00B209BA" w:rsidP="00803F42">
            <w:pPr>
              <w:jc w:val="both"/>
              <w:rPr>
                <w:rFonts w:ascii="GOST Common" w:hAnsi="GOST Common"/>
                <w:sz w:val="20"/>
                <w:szCs w:val="16"/>
              </w:rPr>
            </w:pPr>
          </w:p>
        </w:tc>
      </w:tr>
      <w:tr w:rsidR="00072CA1" w:rsidRPr="00C02AD6" w14:paraId="0C000460" w14:textId="77777777" w:rsidTr="00803F42">
        <w:tc>
          <w:tcPr>
            <w:tcW w:w="5000" w:type="pct"/>
            <w:gridSpan w:val="9"/>
            <w:shd w:val="clear" w:color="auto" w:fill="F2F2F2"/>
          </w:tcPr>
          <w:p w14:paraId="31F12AB4" w14:textId="77777777" w:rsidR="00B209BA" w:rsidRPr="00C02AD6" w:rsidRDefault="00B209BA" w:rsidP="00803F42">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6F2341" w:rsidRPr="00C02AD6" w14:paraId="1CB60476" w14:textId="77777777" w:rsidTr="004C740B">
        <w:tc>
          <w:tcPr>
            <w:tcW w:w="1145" w:type="pct"/>
          </w:tcPr>
          <w:p w14:paraId="4008A96F" w14:textId="30731591" w:rsidR="006F2341" w:rsidRPr="00C02AD6" w:rsidRDefault="006F2341" w:rsidP="006F2341">
            <w:pPr>
              <w:rPr>
                <w:rFonts w:ascii="GOST Common" w:hAnsi="GOST Common" w:cs="Arial"/>
                <w:sz w:val="20"/>
                <w:szCs w:val="20"/>
              </w:rPr>
            </w:pPr>
            <w:r w:rsidRPr="00C02AD6">
              <w:rPr>
                <w:rFonts w:ascii="GOST Common" w:hAnsi="GOST Common" w:cs="Arial"/>
                <w:color w:val="444444"/>
                <w:sz w:val="20"/>
                <w:szCs w:val="20"/>
                <w:shd w:val="clear" w:color="auto" w:fill="FFFFFF"/>
              </w:rPr>
              <w:t>Отдых (рекреация) (код 5.0)</w:t>
            </w:r>
          </w:p>
        </w:tc>
        <w:tc>
          <w:tcPr>
            <w:tcW w:w="411" w:type="pct"/>
            <w:vAlign w:val="center"/>
          </w:tcPr>
          <w:p w14:paraId="2758CB23" w14:textId="0A25BDD1"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447" w:type="pct"/>
            <w:gridSpan w:val="2"/>
            <w:vAlign w:val="center"/>
          </w:tcPr>
          <w:p w14:paraId="1475BFF4" w14:textId="64EFB598"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412" w:type="pct"/>
            <w:vAlign w:val="center"/>
          </w:tcPr>
          <w:p w14:paraId="0451BD00" w14:textId="5B166AAC"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423" w:type="pct"/>
            <w:vAlign w:val="center"/>
          </w:tcPr>
          <w:p w14:paraId="4ECC55CE" w14:textId="06073C41"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775" w:type="pct"/>
            <w:vAlign w:val="center"/>
          </w:tcPr>
          <w:p w14:paraId="1004B181" w14:textId="5E9F2F13"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637" w:type="pct"/>
            <w:vAlign w:val="center"/>
          </w:tcPr>
          <w:p w14:paraId="1F1A6A65" w14:textId="1BDDE537"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c>
          <w:tcPr>
            <w:tcW w:w="750" w:type="pct"/>
            <w:vAlign w:val="center"/>
          </w:tcPr>
          <w:p w14:paraId="537077F0" w14:textId="29FD49AE" w:rsidR="006F2341" w:rsidRPr="00C02AD6" w:rsidRDefault="006F2341" w:rsidP="006F2341">
            <w:pPr>
              <w:jc w:val="center"/>
              <w:rPr>
                <w:rFonts w:ascii="GOST Common" w:hAnsi="GOST Common" w:cs="Arial"/>
                <w:sz w:val="20"/>
                <w:szCs w:val="20"/>
              </w:rPr>
            </w:pPr>
            <w:r w:rsidRPr="00C02AD6">
              <w:rPr>
                <w:rFonts w:ascii="GOST Common" w:hAnsi="GOST Common" w:cs="Arial"/>
                <w:sz w:val="20"/>
                <w:szCs w:val="20"/>
              </w:rPr>
              <w:t>-</w:t>
            </w:r>
          </w:p>
        </w:tc>
      </w:tr>
      <w:tr w:rsidR="006F2341" w:rsidRPr="00C02AD6" w14:paraId="07E67ABB" w14:textId="77777777" w:rsidTr="004C740B">
        <w:tc>
          <w:tcPr>
            <w:tcW w:w="1145" w:type="pct"/>
          </w:tcPr>
          <w:p w14:paraId="77B48733" w14:textId="4E1D6811" w:rsidR="006F2341" w:rsidRPr="00C02AD6" w:rsidRDefault="006F2341" w:rsidP="006F2341">
            <w:pPr>
              <w:rPr>
                <w:rFonts w:ascii="GOST Common" w:hAnsi="GOST Common"/>
                <w:spacing w:val="2"/>
                <w:sz w:val="20"/>
                <w:szCs w:val="20"/>
                <w:shd w:val="clear" w:color="auto" w:fill="FFFFFF"/>
              </w:rPr>
            </w:pPr>
            <w:r w:rsidRPr="00C02AD6">
              <w:rPr>
                <w:rFonts w:ascii="GOST Common" w:hAnsi="GOST Common"/>
                <w:sz w:val="20"/>
                <w:szCs w:val="20"/>
              </w:rPr>
              <w:t xml:space="preserve">Спорт </w:t>
            </w:r>
            <w:r w:rsidRPr="00C02AD6">
              <w:rPr>
                <w:rFonts w:ascii="GOST Common" w:hAnsi="GOST Common"/>
                <w:spacing w:val="2"/>
                <w:sz w:val="20"/>
                <w:szCs w:val="20"/>
                <w:shd w:val="clear" w:color="auto" w:fill="FFFFFF"/>
              </w:rPr>
              <w:t>(код 5.1)</w:t>
            </w:r>
          </w:p>
        </w:tc>
        <w:tc>
          <w:tcPr>
            <w:tcW w:w="411" w:type="pct"/>
            <w:vAlign w:val="center"/>
          </w:tcPr>
          <w:p w14:paraId="63B3B5CC"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47" w:type="pct"/>
            <w:gridSpan w:val="2"/>
            <w:vAlign w:val="center"/>
          </w:tcPr>
          <w:p w14:paraId="00524022"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12" w:type="pct"/>
            <w:vAlign w:val="center"/>
          </w:tcPr>
          <w:p w14:paraId="6E7316D7"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3" w:type="pct"/>
            <w:vAlign w:val="center"/>
          </w:tcPr>
          <w:p w14:paraId="504022AD"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75" w:type="pct"/>
            <w:vAlign w:val="center"/>
          </w:tcPr>
          <w:p w14:paraId="477F36B7"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7662EB96"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50" w:type="pct"/>
            <w:vAlign w:val="center"/>
          </w:tcPr>
          <w:p w14:paraId="4BF4C2EA" w14:textId="6F2EFB65"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r>
      <w:tr w:rsidR="006F2341" w:rsidRPr="00C02AD6" w14:paraId="024628CA" w14:textId="77777777" w:rsidTr="004C740B">
        <w:tc>
          <w:tcPr>
            <w:tcW w:w="1145" w:type="pct"/>
          </w:tcPr>
          <w:p w14:paraId="2FFF04BE" w14:textId="77777777" w:rsidR="006F2341" w:rsidRPr="00C02AD6" w:rsidRDefault="006F2341" w:rsidP="006F2341">
            <w:pPr>
              <w:rPr>
                <w:rFonts w:ascii="GOST Common" w:hAnsi="GOST Common"/>
                <w:spacing w:val="2"/>
                <w:sz w:val="20"/>
                <w:szCs w:val="20"/>
                <w:shd w:val="clear" w:color="auto" w:fill="FFFFFF"/>
              </w:rPr>
            </w:pPr>
            <w:r w:rsidRPr="00C02AD6">
              <w:rPr>
                <w:rFonts w:ascii="GOST Common" w:hAnsi="GOST Common"/>
                <w:sz w:val="20"/>
                <w:szCs w:val="20"/>
              </w:rPr>
              <w:t>Туристическое обслуживание</w:t>
            </w:r>
            <w:r w:rsidRPr="00C02AD6">
              <w:rPr>
                <w:rFonts w:ascii="GOST Common" w:hAnsi="GOST Common"/>
                <w:spacing w:val="2"/>
                <w:sz w:val="20"/>
                <w:szCs w:val="20"/>
                <w:shd w:val="clear" w:color="auto" w:fill="FFFFFF"/>
              </w:rPr>
              <w:t xml:space="preserve"> </w:t>
            </w:r>
          </w:p>
          <w:p w14:paraId="6565B853" w14:textId="77777777" w:rsidR="006F2341" w:rsidRPr="00C02AD6" w:rsidRDefault="006F2341" w:rsidP="006F2341">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5.2.1)</w:t>
            </w:r>
            <w:r w:rsidRPr="00C02AD6">
              <w:rPr>
                <w:rStyle w:val="ab"/>
                <w:rFonts w:ascii="GOST Common" w:hAnsi="GOST Common"/>
                <w:spacing w:val="2"/>
                <w:sz w:val="20"/>
                <w:szCs w:val="20"/>
                <w:shd w:val="clear" w:color="auto" w:fill="FFFFFF"/>
              </w:rPr>
              <w:footnoteReference w:id="31"/>
            </w:r>
          </w:p>
        </w:tc>
        <w:tc>
          <w:tcPr>
            <w:tcW w:w="411" w:type="pct"/>
            <w:vAlign w:val="center"/>
          </w:tcPr>
          <w:p w14:paraId="0A5D370D"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47" w:type="pct"/>
            <w:gridSpan w:val="2"/>
            <w:vAlign w:val="center"/>
          </w:tcPr>
          <w:p w14:paraId="35159A9B"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12" w:type="pct"/>
            <w:vAlign w:val="center"/>
          </w:tcPr>
          <w:p w14:paraId="18D8FE9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3" w:type="pct"/>
            <w:vAlign w:val="center"/>
          </w:tcPr>
          <w:p w14:paraId="57AB5E8A"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75" w:type="pct"/>
            <w:vAlign w:val="center"/>
          </w:tcPr>
          <w:p w14:paraId="6456A7C0"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6B6E65DC"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50" w:type="pct"/>
            <w:vAlign w:val="center"/>
          </w:tcPr>
          <w:p w14:paraId="0546A575" w14:textId="55648469"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r>
      <w:tr w:rsidR="004B7104" w:rsidRPr="00C02AD6" w14:paraId="39D24A58" w14:textId="77777777" w:rsidTr="004C740B">
        <w:tc>
          <w:tcPr>
            <w:tcW w:w="1145" w:type="pct"/>
          </w:tcPr>
          <w:p w14:paraId="1B4BA875" w14:textId="77777777" w:rsidR="004B7104" w:rsidRPr="00C02AD6" w:rsidRDefault="004B7104" w:rsidP="004B7104">
            <w:pPr>
              <w:rPr>
                <w:rFonts w:ascii="GOST Common" w:hAnsi="GOST Common" w:cs="Arial"/>
                <w:sz w:val="20"/>
                <w:szCs w:val="20"/>
              </w:rPr>
            </w:pPr>
            <w:r w:rsidRPr="00C02AD6">
              <w:rPr>
                <w:rFonts w:ascii="GOST Common" w:hAnsi="GOST Common" w:cs="Arial"/>
                <w:sz w:val="20"/>
                <w:szCs w:val="20"/>
              </w:rPr>
              <w:t xml:space="preserve">Курортная деятельность </w:t>
            </w:r>
          </w:p>
          <w:p w14:paraId="4265CBD5" w14:textId="4B97D824" w:rsidR="004B7104" w:rsidRPr="00C02AD6" w:rsidRDefault="004B7104" w:rsidP="004B7104">
            <w:pPr>
              <w:rPr>
                <w:rFonts w:ascii="GOST Common" w:hAnsi="GOST Common" w:cs="Arial"/>
                <w:sz w:val="20"/>
                <w:szCs w:val="20"/>
              </w:rPr>
            </w:pPr>
            <w:r w:rsidRPr="00C02AD6">
              <w:rPr>
                <w:rFonts w:ascii="GOST Common" w:hAnsi="GOST Common" w:cs="Arial"/>
                <w:sz w:val="20"/>
                <w:szCs w:val="20"/>
              </w:rPr>
              <w:t>(код 9.2)</w:t>
            </w:r>
          </w:p>
        </w:tc>
        <w:tc>
          <w:tcPr>
            <w:tcW w:w="411" w:type="pct"/>
            <w:vAlign w:val="center"/>
          </w:tcPr>
          <w:p w14:paraId="56498F29" w14:textId="208445CA"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47" w:type="pct"/>
            <w:gridSpan w:val="2"/>
            <w:vAlign w:val="center"/>
          </w:tcPr>
          <w:p w14:paraId="5F05EE23" w14:textId="0D761075"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12" w:type="pct"/>
            <w:vAlign w:val="center"/>
          </w:tcPr>
          <w:p w14:paraId="018D912E" w14:textId="05620338"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23" w:type="pct"/>
            <w:vAlign w:val="center"/>
          </w:tcPr>
          <w:p w14:paraId="2F074ABC" w14:textId="1C221CFD"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75" w:type="pct"/>
            <w:vAlign w:val="center"/>
          </w:tcPr>
          <w:p w14:paraId="45CACA8A" w14:textId="63BEDEBD"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0FC8F6FA" w14:textId="2C73E7C8"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50" w:type="pct"/>
            <w:vAlign w:val="center"/>
          </w:tcPr>
          <w:p w14:paraId="2BB780BB" w14:textId="758FA571"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r>
      <w:tr w:rsidR="004B7104" w:rsidRPr="00C02AD6" w14:paraId="2C29D8C5" w14:textId="77777777" w:rsidTr="004C740B">
        <w:tc>
          <w:tcPr>
            <w:tcW w:w="1145" w:type="pct"/>
          </w:tcPr>
          <w:p w14:paraId="1834F2D2" w14:textId="2EB840D8" w:rsidR="004B7104" w:rsidRPr="00C02AD6" w:rsidRDefault="002706C2" w:rsidP="004B7104">
            <w:pPr>
              <w:rPr>
                <w:rFonts w:ascii="GOST Common" w:hAnsi="GOST Common" w:cs="Arial"/>
                <w:sz w:val="20"/>
                <w:szCs w:val="20"/>
              </w:rPr>
            </w:pPr>
            <w:r>
              <w:rPr>
                <w:rFonts w:ascii="GOST Common" w:hAnsi="GOST Common" w:cs="Arial"/>
                <w:sz w:val="20"/>
                <w:szCs w:val="20"/>
              </w:rPr>
              <w:t>С</w:t>
            </w:r>
            <w:r w:rsidR="004B7104" w:rsidRPr="00C02AD6">
              <w:rPr>
                <w:rFonts w:ascii="GOST Common" w:hAnsi="GOST Common" w:cs="Arial"/>
                <w:sz w:val="20"/>
                <w:szCs w:val="20"/>
              </w:rPr>
              <w:t>анаторная деятельность</w:t>
            </w:r>
          </w:p>
          <w:p w14:paraId="2C4F2C81" w14:textId="65375E99" w:rsidR="004B7104" w:rsidRPr="00C02AD6" w:rsidRDefault="004B7104" w:rsidP="004B7104">
            <w:pPr>
              <w:rPr>
                <w:rFonts w:ascii="GOST Common" w:hAnsi="GOST Common" w:cs="Arial"/>
                <w:sz w:val="20"/>
                <w:szCs w:val="20"/>
              </w:rPr>
            </w:pPr>
            <w:r w:rsidRPr="00C02AD6">
              <w:rPr>
                <w:rFonts w:ascii="GOST Common" w:hAnsi="GOST Common" w:cs="Arial"/>
                <w:sz w:val="20"/>
                <w:szCs w:val="20"/>
              </w:rPr>
              <w:t>(код 9.2.1)</w:t>
            </w:r>
          </w:p>
        </w:tc>
        <w:tc>
          <w:tcPr>
            <w:tcW w:w="411" w:type="pct"/>
            <w:vAlign w:val="center"/>
          </w:tcPr>
          <w:p w14:paraId="746B2814" w14:textId="22CACC53"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47" w:type="pct"/>
            <w:gridSpan w:val="2"/>
            <w:vAlign w:val="center"/>
          </w:tcPr>
          <w:p w14:paraId="4DED7197" w14:textId="590D51C2"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12" w:type="pct"/>
            <w:vAlign w:val="center"/>
          </w:tcPr>
          <w:p w14:paraId="292B7E1B" w14:textId="6F0675DC"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423" w:type="pct"/>
            <w:vAlign w:val="center"/>
          </w:tcPr>
          <w:p w14:paraId="049199E5" w14:textId="65E478D3"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75" w:type="pct"/>
            <w:vAlign w:val="center"/>
          </w:tcPr>
          <w:p w14:paraId="60C98FA0" w14:textId="08FC12E5"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F97D820" w14:textId="496D7F4E"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c>
          <w:tcPr>
            <w:tcW w:w="750" w:type="pct"/>
            <w:vAlign w:val="center"/>
          </w:tcPr>
          <w:p w14:paraId="6F4B05C9" w14:textId="08B9C24F" w:rsidR="004B7104" w:rsidRPr="00C02AD6" w:rsidRDefault="004B7104" w:rsidP="004B7104">
            <w:pPr>
              <w:jc w:val="center"/>
              <w:rPr>
                <w:rFonts w:ascii="GOST Common" w:hAnsi="GOST Common"/>
                <w:sz w:val="16"/>
                <w:szCs w:val="16"/>
              </w:rPr>
            </w:pPr>
            <w:r w:rsidRPr="00C02AD6">
              <w:rPr>
                <w:rFonts w:ascii="GOST Common" w:hAnsi="GOST Common"/>
                <w:sz w:val="16"/>
                <w:szCs w:val="16"/>
              </w:rPr>
              <w:t>-</w:t>
            </w:r>
          </w:p>
        </w:tc>
      </w:tr>
      <w:tr w:rsidR="006F2341" w:rsidRPr="00C02AD6" w14:paraId="7D3B8F1C" w14:textId="77777777" w:rsidTr="004C740B">
        <w:tc>
          <w:tcPr>
            <w:tcW w:w="1145" w:type="pct"/>
          </w:tcPr>
          <w:p w14:paraId="7B032C96" w14:textId="77777777" w:rsidR="006F2341" w:rsidRPr="00C02AD6" w:rsidRDefault="006F2341" w:rsidP="006F2341">
            <w:pPr>
              <w:rPr>
                <w:rFonts w:ascii="GOST Common" w:hAnsi="GOST Common"/>
                <w:sz w:val="20"/>
                <w:szCs w:val="20"/>
              </w:rPr>
            </w:pPr>
            <w:r w:rsidRPr="00C02AD6">
              <w:rPr>
                <w:rFonts w:ascii="GOST Common" w:hAnsi="GOST Common"/>
                <w:sz w:val="20"/>
                <w:szCs w:val="20"/>
              </w:rPr>
              <w:t>Улично-дорожная сеть</w:t>
            </w:r>
          </w:p>
          <w:p w14:paraId="1E101893" w14:textId="5AB8B4F6" w:rsidR="006F2341" w:rsidRPr="00C02AD6" w:rsidRDefault="006F2341" w:rsidP="006F2341">
            <w:pPr>
              <w:rPr>
                <w:rFonts w:ascii="GOST Common" w:hAnsi="GOST Common"/>
                <w:sz w:val="20"/>
                <w:szCs w:val="20"/>
              </w:rPr>
            </w:pPr>
            <w:r w:rsidRPr="00C02AD6">
              <w:rPr>
                <w:rFonts w:ascii="GOST Common" w:hAnsi="GOST Common"/>
                <w:sz w:val="20"/>
                <w:szCs w:val="20"/>
              </w:rPr>
              <w:t>(код 12.0.1)</w:t>
            </w:r>
            <w:r w:rsidRPr="00C02AD6">
              <w:rPr>
                <w:rStyle w:val="ab"/>
                <w:rFonts w:ascii="GOST Common" w:hAnsi="GOST Common"/>
                <w:sz w:val="20"/>
                <w:szCs w:val="20"/>
              </w:rPr>
              <w:footnoteReference w:id="32"/>
            </w:r>
          </w:p>
        </w:tc>
        <w:tc>
          <w:tcPr>
            <w:tcW w:w="411" w:type="pct"/>
            <w:vAlign w:val="center"/>
          </w:tcPr>
          <w:p w14:paraId="6A8B75CC"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47" w:type="pct"/>
            <w:gridSpan w:val="2"/>
            <w:vAlign w:val="center"/>
          </w:tcPr>
          <w:p w14:paraId="03330E5F"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12" w:type="pct"/>
            <w:vAlign w:val="center"/>
          </w:tcPr>
          <w:p w14:paraId="58BAFE4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423" w:type="pct"/>
            <w:vAlign w:val="center"/>
          </w:tcPr>
          <w:p w14:paraId="18B979E8"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75" w:type="pct"/>
            <w:vAlign w:val="center"/>
          </w:tcPr>
          <w:p w14:paraId="1E8685C9"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29C734F5"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c>
          <w:tcPr>
            <w:tcW w:w="750" w:type="pct"/>
            <w:vAlign w:val="center"/>
          </w:tcPr>
          <w:p w14:paraId="5A4752AD" w14:textId="77777777" w:rsidR="006F2341" w:rsidRPr="00C02AD6" w:rsidRDefault="006F2341" w:rsidP="006F2341">
            <w:pPr>
              <w:jc w:val="center"/>
              <w:rPr>
                <w:rFonts w:ascii="GOST Common" w:hAnsi="GOST Common"/>
                <w:sz w:val="16"/>
                <w:szCs w:val="16"/>
              </w:rPr>
            </w:pPr>
            <w:r w:rsidRPr="00C02AD6">
              <w:rPr>
                <w:rFonts w:ascii="GOST Common" w:hAnsi="GOST Common"/>
                <w:sz w:val="16"/>
                <w:szCs w:val="16"/>
              </w:rPr>
              <w:t>-</w:t>
            </w:r>
          </w:p>
        </w:tc>
      </w:tr>
      <w:tr w:rsidR="004B7104" w:rsidRPr="00C02AD6" w14:paraId="2433B8C6" w14:textId="77777777" w:rsidTr="004C740B">
        <w:tc>
          <w:tcPr>
            <w:tcW w:w="1145" w:type="pct"/>
          </w:tcPr>
          <w:p w14:paraId="010E993D" w14:textId="77777777" w:rsidR="004B7104" w:rsidRPr="00C02AD6" w:rsidRDefault="004B7104" w:rsidP="004B7104">
            <w:pPr>
              <w:rPr>
                <w:rFonts w:ascii="GOST Common" w:hAnsi="GOST Common" w:cs="Arial"/>
                <w:sz w:val="20"/>
                <w:szCs w:val="20"/>
                <w:lang w:eastAsia="ru-RU"/>
              </w:rPr>
            </w:pPr>
            <w:r w:rsidRPr="00C02AD6">
              <w:rPr>
                <w:rFonts w:ascii="GOST Common" w:hAnsi="GOST Common" w:cs="Arial"/>
                <w:sz w:val="20"/>
                <w:szCs w:val="20"/>
                <w:lang w:eastAsia="ru-RU"/>
              </w:rPr>
              <w:lastRenderedPageBreak/>
              <w:t xml:space="preserve">Благоустройство территории </w:t>
            </w:r>
          </w:p>
          <w:p w14:paraId="7AF4676E" w14:textId="2819763A" w:rsidR="004B7104" w:rsidRPr="00C02AD6" w:rsidRDefault="004B7104" w:rsidP="004B7104">
            <w:pPr>
              <w:rPr>
                <w:rFonts w:ascii="GOST Common" w:hAnsi="GOST Common"/>
                <w:sz w:val="20"/>
                <w:szCs w:val="20"/>
              </w:rPr>
            </w:pPr>
            <w:r w:rsidRPr="00C02AD6">
              <w:rPr>
                <w:rFonts w:ascii="GOST Common" w:hAnsi="GOST Common"/>
                <w:sz w:val="20"/>
                <w:szCs w:val="20"/>
              </w:rPr>
              <w:t>(код 12.0.2)</w:t>
            </w:r>
          </w:p>
        </w:tc>
        <w:tc>
          <w:tcPr>
            <w:tcW w:w="411" w:type="pct"/>
            <w:vAlign w:val="center"/>
          </w:tcPr>
          <w:p w14:paraId="0D30DABB" w14:textId="76D12D5C"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47" w:type="pct"/>
            <w:gridSpan w:val="2"/>
            <w:vAlign w:val="center"/>
          </w:tcPr>
          <w:p w14:paraId="2643DD79" w14:textId="3554121A"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12" w:type="pct"/>
            <w:vAlign w:val="center"/>
          </w:tcPr>
          <w:p w14:paraId="149444E0" w14:textId="4A4C2D45"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423" w:type="pct"/>
            <w:vAlign w:val="center"/>
          </w:tcPr>
          <w:p w14:paraId="1722F7A8" w14:textId="09FDD85F"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775" w:type="pct"/>
            <w:vAlign w:val="center"/>
          </w:tcPr>
          <w:p w14:paraId="338396F0" w14:textId="5B50712F"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1</w:t>
            </w:r>
          </w:p>
        </w:tc>
        <w:tc>
          <w:tcPr>
            <w:tcW w:w="637" w:type="pct"/>
            <w:vAlign w:val="center"/>
          </w:tcPr>
          <w:p w14:paraId="5A4243C9" w14:textId="4E6C3AEA"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w:t>
            </w:r>
          </w:p>
        </w:tc>
        <w:tc>
          <w:tcPr>
            <w:tcW w:w="750" w:type="pct"/>
            <w:vAlign w:val="center"/>
          </w:tcPr>
          <w:p w14:paraId="3B2F649D" w14:textId="590897E6" w:rsidR="004B7104" w:rsidRPr="00C02AD6" w:rsidRDefault="004B7104" w:rsidP="004B7104">
            <w:pPr>
              <w:jc w:val="center"/>
              <w:rPr>
                <w:rFonts w:ascii="GOST Common" w:hAnsi="GOST Common"/>
                <w:sz w:val="16"/>
                <w:szCs w:val="16"/>
              </w:rPr>
            </w:pPr>
            <w:r w:rsidRPr="00C02AD6">
              <w:rPr>
                <w:rFonts w:ascii="GOST Common" w:hAnsi="GOST Common" w:cs="Arial"/>
                <w:sz w:val="16"/>
                <w:szCs w:val="16"/>
              </w:rPr>
              <w:t>20</w:t>
            </w:r>
          </w:p>
        </w:tc>
      </w:tr>
      <w:tr w:rsidR="006F2341" w:rsidRPr="00C02AD6" w14:paraId="61FA49AF" w14:textId="77777777" w:rsidTr="005F55F6">
        <w:tc>
          <w:tcPr>
            <w:tcW w:w="5000" w:type="pct"/>
            <w:gridSpan w:val="9"/>
            <w:shd w:val="clear" w:color="auto" w:fill="F2F2F2" w:themeFill="background1" w:themeFillShade="F2"/>
          </w:tcPr>
          <w:p w14:paraId="1355E9E2" w14:textId="77777777" w:rsidR="006F2341" w:rsidRPr="00C02AD6" w:rsidRDefault="006F2341" w:rsidP="006F2341">
            <w:pPr>
              <w:jc w:val="center"/>
              <w:rPr>
                <w:rFonts w:ascii="GOST Common" w:hAnsi="GOST Common"/>
                <w:sz w:val="16"/>
                <w:szCs w:val="16"/>
              </w:rPr>
            </w:pPr>
            <w:r w:rsidRPr="00C02AD6">
              <w:rPr>
                <w:rFonts w:ascii="GOST Common" w:hAnsi="GOST Common"/>
                <w:i/>
                <w:sz w:val="20"/>
                <w:szCs w:val="16"/>
              </w:rPr>
              <w:t>Вспомогательные виды разрешенного использования</w:t>
            </w:r>
          </w:p>
        </w:tc>
      </w:tr>
      <w:tr w:rsidR="009511F8" w:rsidRPr="00C02AD6" w14:paraId="65D7652D" w14:textId="77777777" w:rsidTr="004C740B">
        <w:tc>
          <w:tcPr>
            <w:tcW w:w="1145" w:type="pct"/>
            <w:tcBorders>
              <w:bottom w:val="single" w:sz="4" w:space="0" w:color="auto"/>
            </w:tcBorders>
            <w:vAlign w:val="center"/>
          </w:tcPr>
          <w:p w14:paraId="78393985" w14:textId="33647B6F" w:rsidR="009511F8" w:rsidRPr="00C02AD6" w:rsidRDefault="009511F8" w:rsidP="009511F8">
            <w:pPr>
              <w:rPr>
                <w:rFonts w:ascii="GOST Common" w:hAnsi="GOST Common" w:cs="Arial"/>
                <w:sz w:val="20"/>
                <w:szCs w:val="20"/>
              </w:rPr>
            </w:pPr>
            <w:r w:rsidRPr="00C02AD6">
              <w:rPr>
                <w:rFonts w:ascii="GOST Common" w:hAnsi="GOST Common" w:cs="Arial"/>
                <w:sz w:val="20"/>
                <w:szCs w:val="20"/>
              </w:rPr>
              <w:t>Обеспечение научной деятельности (код 3.9)</w:t>
            </w:r>
          </w:p>
        </w:tc>
        <w:tc>
          <w:tcPr>
            <w:tcW w:w="411" w:type="pct"/>
            <w:tcBorders>
              <w:bottom w:val="single" w:sz="4" w:space="0" w:color="auto"/>
            </w:tcBorders>
            <w:vAlign w:val="center"/>
          </w:tcPr>
          <w:p w14:paraId="46609056" w14:textId="34F2447A"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7" w:type="pct"/>
            <w:gridSpan w:val="2"/>
            <w:tcBorders>
              <w:bottom w:val="single" w:sz="4" w:space="0" w:color="auto"/>
            </w:tcBorders>
            <w:vAlign w:val="center"/>
          </w:tcPr>
          <w:p w14:paraId="018E182D" w14:textId="4D39CC45"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12" w:type="pct"/>
            <w:tcBorders>
              <w:bottom w:val="single" w:sz="4" w:space="0" w:color="auto"/>
            </w:tcBorders>
            <w:vAlign w:val="center"/>
          </w:tcPr>
          <w:p w14:paraId="43421D29" w14:textId="3D5E45A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3" w:type="pct"/>
            <w:tcBorders>
              <w:bottom w:val="single" w:sz="4" w:space="0" w:color="auto"/>
            </w:tcBorders>
            <w:vAlign w:val="center"/>
          </w:tcPr>
          <w:p w14:paraId="5A658B2E" w14:textId="64A25E7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75" w:type="pct"/>
            <w:tcBorders>
              <w:bottom w:val="single" w:sz="4" w:space="0" w:color="auto"/>
            </w:tcBorders>
            <w:vAlign w:val="center"/>
          </w:tcPr>
          <w:p w14:paraId="04994E7D" w14:textId="441017A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637" w:type="pct"/>
            <w:tcBorders>
              <w:bottom w:val="single" w:sz="4" w:space="0" w:color="auto"/>
            </w:tcBorders>
            <w:vAlign w:val="center"/>
          </w:tcPr>
          <w:p w14:paraId="0864BEAC" w14:textId="386798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50" w:type="pct"/>
            <w:tcBorders>
              <w:bottom w:val="single" w:sz="4" w:space="0" w:color="auto"/>
            </w:tcBorders>
            <w:vAlign w:val="center"/>
          </w:tcPr>
          <w:p w14:paraId="1BF374E0" w14:textId="7950D54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r>
      <w:tr w:rsidR="009511F8" w:rsidRPr="00C02AD6" w14:paraId="1192D52B" w14:textId="77777777" w:rsidTr="004C740B">
        <w:tc>
          <w:tcPr>
            <w:tcW w:w="1145" w:type="pct"/>
            <w:tcBorders>
              <w:bottom w:val="single" w:sz="4" w:space="0" w:color="auto"/>
            </w:tcBorders>
            <w:vAlign w:val="center"/>
          </w:tcPr>
          <w:p w14:paraId="59E99C75" w14:textId="77777777" w:rsidR="009511F8" w:rsidRPr="00C02AD6" w:rsidRDefault="009511F8" w:rsidP="009511F8">
            <w:pPr>
              <w:rPr>
                <w:rFonts w:ascii="GOST Common" w:hAnsi="GOST Common" w:cs="Arial"/>
                <w:sz w:val="20"/>
                <w:szCs w:val="20"/>
              </w:rPr>
            </w:pPr>
            <w:r w:rsidRPr="00C02AD6">
              <w:rPr>
                <w:rFonts w:ascii="GOST Common" w:hAnsi="GOST Common" w:cs="Arial"/>
                <w:sz w:val="20"/>
                <w:szCs w:val="20"/>
              </w:rPr>
              <w:t xml:space="preserve">Коммунальное обслуживание </w:t>
            </w:r>
          </w:p>
          <w:p w14:paraId="72242531" w14:textId="77777777" w:rsidR="009511F8" w:rsidRPr="00C02AD6" w:rsidRDefault="009511F8" w:rsidP="009511F8">
            <w:pPr>
              <w:rPr>
                <w:rFonts w:ascii="GOST Common" w:hAnsi="GOST Common" w:cs="Arial"/>
                <w:sz w:val="20"/>
                <w:szCs w:val="20"/>
              </w:rPr>
            </w:pPr>
            <w:r w:rsidRPr="00C02AD6">
              <w:rPr>
                <w:rFonts w:ascii="GOST Common" w:hAnsi="GOST Common" w:cs="Arial"/>
                <w:sz w:val="20"/>
                <w:szCs w:val="20"/>
              </w:rPr>
              <w:t>(код 3.1)</w:t>
            </w:r>
          </w:p>
        </w:tc>
        <w:tc>
          <w:tcPr>
            <w:tcW w:w="411" w:type="pct"/>
            <w:tcBorders>
              <w:bottom w:val="single" w:sz="4" w:space="0" w:color="auto"/>
            </w:tcBorders>
            <w:vAlign w:val="center"/>
          </w:tcPr>
          <w:p w14:paraId="6FB3D032"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7" w:type="pct"/>
            <w:gridSpan w:val="2"/>
            <w:tcBorders>
              <w:bottom w:val="single" w:sz="4" w:space="0" w:color="auto"/>
            </w:tcBorders>
            <w:vAlign w:val="center"/>
          </w:tcPr>
          <w:p w14:paraId="6046F0B1"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12" w:type="pct"/>
            <w:tcBorders>
              <w:bottom w:val="single" w:sz="4" w:space="0" w:color="auto"/>
            </w:tcBorders>
            <w:vAlign w:val="center"/>
          </w:tcPr>
          <w:p w14:paraId="1C8CB11C"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3" w:type="pct"/>
            <w:tcBorders>
              <w:bottom w:val="single" w:sz="4" w:space="0" w:color="auto"/>
            </w:tcBorders>
            <w:vAlign w:val="center"/>
          </w:tcPr>
          <w:p w14:paraId="5C734DD8"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75" w:type="pct"/>
            <w:tcBorders>
              <w:bottom w:val="single" w:sz="4" w:space="0" w:color="auto"/>
            </w:tcBorders>
            <w:vAlign w:val="center"/>
          </w:tcPr>
          <w:p w14:paraId="4E7E4D08"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637" w:type="pct"/>
            <w:tcBorders>
              <w:bottom w:val="single" w:sz="4" w:space="0" w:color="auto"/>
            </w:tcBorders>
            <w:vAlign w:val="center"/>
          </w:tcPr>
          <w:p w14:paraId="5E5E0585"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3</w:t>
            </w:r>
          </w:p>
        </w:tc>
        <w:tc>
          <w:tcPr>
            <w:tcW w:w="750" w:type="pct"/>
            <w:tcBorders>
              <w:bottom w:val="single" w:sz="4" w:space="0" w:color="auto"/>
            </w:tcBorders>
            <w:vAlign w:val="center"/>
          </w:tcPr>
          <w:p w14:paraId="5806A272" w14:textId="77777777" w:rsidR="009511F8" w:rsidRPr="00C02AD6" w:rsidRDefault="009511F8" w:rsidP="009511F8">
            <w:pPr>
              <w:jc w:val="center"/>
              <w:rPr>
                <w:rFonts w:ascii="GOST Common" w:hAnsi="GOST Common"/>
                <w:sz w:val="16"/>
                <w:szCs w:val="16"/>
              </w:rPr>
            </w:pPr>
            <w:r w:rsidRPr="00C02AD6">
              <w:rPr>
                <w:rFonts w:ascii="GOST Common" w:hAnsi="GOST Common"/>
                <w:sz w:val="16"/>
                <w:szCs w:val="16"/>
              </w:rPr>
              <w:t>50</w:t>
            </w:r>
          </w:p>
        </w:tc>
      </w:tr>
      <w:tr w:rsidR="009511F8" w:rsidRPr="00C02AD6" w14:paraId="69DF64EA" w14:textId="77777777" w:rsidTr="004C740B">
        <w:tc>
          <w:tcPr>
            <w:tcW w:w="1145" w:type="pct"/>
            <w:tcBorders>
              <w:bottom w:val="single" w:sz="4" w:space="0" w:color="auto"/>
            </w:tcBorders>
            <w:vAlign w:val="center"/>
          </w:tcPr>
          <w:p w14:paraId="1D4E3B2F" w14:textId="39DBC537" w:rsidR="009511F8" w:rsidRPr="00C02AD6" w:rsidRDefault="009511F8" w:rsidP="009511F8">
            <w:pPr>
              <w:rPr>
                <w:rFonts w:ascii="GOST Common" w:hAnsi="GOST Common" w:cs="Arial"/>
                <w:sz w:val="20"/>
                <w:szCs w:val="20"/>
              </w:rPr>
            </w:pPr>
            <w:r w:rsidRPr="00C02AD6">
              <w:rPr>
                <w:rFonts w:ascii="GOST Common" w:hAnsi="GOST Common" w:cs="Arial"/>
                <w:sz w:val="20"/>
                <w:szCs w:val="20"/>
              </w:rPr>
              <w:t>природно-познавательный туризм (код 5.2)</w:t>
            </w:r>
          </w:p>
        </w:tc>
        <w:tc>
          <w:tcPr>
            <w:tcW w:w="411" w:type="pct"/>
            <w:tcBorders>
              <w:bottom w:val="single" w:sz="4" w:space="0" w:color="auto"/>
            </w:tcBorders>
            <w:vAlign w:val="center"/>
          </w:tcPr>
          <w:p w14:paraId="5D4128AE" w14:textId="6484FCB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7" w:type="pct"/>
            <w:gridSpan w:val="2"/>
            <w:tcBorders>
              <w:bottom w:val="single" w:sz="4" w:space="0" w:color="auto"/>
            </w:tcBorders>
            <w:vAlign w:val="center"/>
          </w:tcPr>
          <w:p w14:paraId="27C2744D" w14:textId="5CDF591F"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12" w:type="pct"/>
            <w:tcBorders>
              <w:bottom w:val="single" w:sz="4" w:space="0" w:color="auto"/>
            </w:tcBorders>
            <w:vAlign w:val="center"/>
          </w:tcPr>
          <w:p w14:paraId="69F486AF" w14:textId="7F6AE69B"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3" w:type="pct"/>
            <w:tcBorders>
              <w:bottom w:val="single" w:sz="4" w:space="0" w:color="auto"/>
            </w:tcBorders>
            <w:vAlign w:val="center"/>
          </w:tcPr>
          <w:p w14:paraId="64DFEA2C" w14:textId="431DBB2C"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75" w:type="pct"/>
            <w:tcBorders>
              <w:bottom w:val="single" w:sz="4" w:space="0" w:color="auto"/>
            </w:tcBorders>
            <w:vAlign w:val="center"/>
          </w:tcPr>
          <w:p w14:paraId="7D278AD3" w14:textId="66A2725B"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637" w:type="pct"/>
            <w:tcBorders>
              <w:bottom w:val="single" w:sz="4" w:space="0" w:color="auto"/>
            </w:tcBorders>
            <w:vAlign w:val="center"/>
          </w:tcPr>
          <w:p w14:paraId="7105AF9E" w14:textId="0109F211"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50" w:type="pct"/>
            <w:tcBorders>
              <w:bottom w:val="single" w:sz="4" w:space="0" w:color="auto"/>
            </w:tcBorders>
            <w:vAlign w:val="center"/>
          </w:tcPr>
          <w:p w14:paraId="022F410E" w14:textId="759823F4"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r>
      <w:tr w:rsidR="009511F8" w:rsidRPr="00C02AD6" w14:paraId="36C145D7" w14:textId="77777777" w:rsidTr="004C740B">
        <w:tc>
          <w:tcPr>
            <w:tcW w:w="1145" w:type="pct"/>
            <w:tcBorders>
              <w:bottom w:val="single" w:sz="4" w:space="0" w:color="auto"/>
            </w:tcBorders>
            <w:vAlign w:val="center"/>
          </w:tcPr>
          <w:p w14:paraId="775B2949" w14:textId="59CAAE94" w:rsidR="009511F8" w:rsidRPr="00C02AD6" w:rsidRDefault="009511F8" w:rsidP="009511F8">
            <w:pPr>
              <w:rPr>
                <w:rFonts w:ascii="GOST Common" w:hAnsi="GOST Common" w:cs="Arial"/>
                <w:sz w:val="20"/>
                <w:szCs w:val="20"/>
              </w:rPr>
            </w:pPr>
            <w:r w:rsidRPr="00C02AD6">
              <w:rPr>
                <w:rFonts w:ascii="GOST Common" w:hAnsi="GOST Common" w:cs="Arial"/>
                <w:sz w:val="20"/>
                <w:szCs w:val="20"/>
              </w:rPr>
              <w:t>Охота и рыбалка (код 5.3)</w:t>
            </w:r>
          </w:p>
        </w:tc>
        <w:tc>
          <w:tcPr>
            <w:tcW w:w="411" w:type="pct"/>
            <w:tcBorders>
              <w:bottom w:val="single" w:sz="4" w:space="0" w:color="auto"/>
            </w:tcBorders>
            <w:vAlign w:val="center"/>
          </w:tcPr>
          <w:p w14:paraId="7F4BCDA0" w14:textId="68A8472B"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47" w:type="pct"/>
            <w:gridSpan w:val="2"/>
            <w:tcBorders>
              <w:bottom w:val="single" w:sz="4" w:space="0" w:color="auto"/>
            </w:tcBorders>
            <w:vAlign w:val="center"/>
          </w:tcPr>
          <w:p w14:paraId="1A1C79EC" w14:textId="1ABF27D9"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12" w:type="pct"/>
            <w:tcBorders>
              <w:bottom w:val="single" w:sz="4" w:space="0" w:color="auto"/>
            </w:tcBorders>
            <w:vAlign w:val="center"/>
          </w:tcPr>
          <w:p w14:paraId="517E23E2" w14:textId="32686089"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423" w:type="pct"/>
            <w:tcBorders>
              <w:bottom w:val="single" w:sz="4" w:space="0" w:color="auto"/>
            </w:tcBorders>
            <w:vAlign w:val="center"/>
          </w:tcPr>
          <w:p w14:paraId="6F336413" w14:textId="694C4427"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75" w:type="pct"/>
            <w:tcBorders>
              <w:bottom w:val="single" w:sz="4" w:space="0" w:color="auto"/>
            </w:tcBorders>
            <w:vAlign w:val="center"/>
          </w:tcPr>
          <w:p w14:paraId="219317FA" w14:textId="2DDF8AF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637" w:type="pct"/>
            <w:tcBorders>
              <w:bottom w:val="single" w:sz="4" w:space="0" w:color="auto"/>
            </w:tcBorders>
            <w:vAlign w:val="center"/>
          </w:tcPr>
          <w:p w14:paraId="230B9B07" w14:textId="73E24CA3"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c>
          <w:tcPr>
            <w:tcW w:w="750" w:type="pct"/>
            <w:tcBorders>
              <w:bottom w:val="single" w:sz="4" w:space="0" w:color="auto"/>
            </w:tcBorders>
            <w:vAlign w:val="center"/>
          </w:tcPr>
          <w:p w14:paraId="0F4720C8" w14:textId="4BA30A8A" w:rsidR="009511F8" w:rsidRPr="00C02AD6" w:rsidRDefault="009511F8" w:rsidP="009511F8">
            <w:pPr>
              <w:jc w:val="center"/>
              <w:rPr>
                <w:rFonts w:ascii="GOST Common" w:hAnsi="GOST Common"/>
                <w:sz w:val="16"/>
                <w:szCs w:val="16"/>
              </w:rPr>
            </w:pPr>
            <w:r w:rsidRPr="00C02AD6">
              <w:rPr>
                <w:rFonts w:ascii="GOST Common" w:hAnsi="GOST Common"/>
                <w:sz w:val="16"/>
                <w:szCs w:val="16"/>
              </w:rPr>
              <w:t>-</w:t>
            </w:r>
          </w:p>
        </w:tc>
      </w:tr>
      <w:tr w:rsidR="009511F8" w:rsidRPr="00C02AD6" w14:paraId="07C0D5F6" w14:textId="77777777" w:rsidTr="004C740B">
        <w:tc>
          <w:tcPr>
            <w:tcW w:w="1145" w:type="pct"/>
            <w:tcBorders>
              <w:bottom w:val="single" w:sz="4" w:space="0" w:color="auto"/>
            </w:tcBorders>
            <w:vAlign w:val="center"/>
          </w:tcPr>
          <w:p w14:paraId="3ADB3737" w14:textId="76B58557" w:rsidR="009511F8" w:rsidRPr="00C02AD6" w:rsidRDefault="009511F8" w:rsidP="009511F8">
            <w:pPr>
              <w:rPr>
                <w:rFonts w:ascii="GOST Common" w:hAnsi="GOST Common" w:cs="Arial"/>
                <w:sz w:val="20"/>
                <w:szCs w:val="20"/>
              </w:rPr>
            </w:pPr>
            <w:r w:rsidRPr="00C02AD6">
              <w:rPr>
                <w:rFonts w:ascii="GOST Common" w:hAnsi="GOST Common" w:cs="Arial"/>
                <w:sz w:val="20"/>
                <w:szCs w:val="20"/>
              </w:rPr>
              <w:t>Поля для гольфа и конных прогулок (код 5.5)</w:t>
            </w:r>
          </w:p>
        </w:tc>
        <w:tc>
          <w:tcPr>
            <w:tcW w:w="411" w:type="pct"/>
            <w:tcBorders>
              <w:bottom w:val="single" w:sz="4" w:space="0" w:color="auto"/>
            </w:tcBorders>
            <w:vAlign w:val="center"/>
          </w:tcPr>
          <w:p w14:paraId="06E206C3" w14:textId="48D83DC1"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447" w:type="pct"/>
            <w:gridSpan w:val="2"/>
            <w:tcBorders>
              <w:bottom w:val="single" w:sz="4" w:space="0" w:color="auto"/>
            </w:tcBorders>
            <w:vAlign w:val="center"/>
          </w:tcPr>
          <w:p w14:paraId="282A08C9" w14:textId="2AC5E4FD"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412" w:type="pct"/>
            <w:tcBorders>
              <w:bottom w:val="single" w:sz="4" w:space="0" w:color="auto"/>
            </w:tcBorders>
            <w:vAlign w:val="center"/>
          </w:tcPr>
          <w:p w14:paraId="6F9FC55B" w14:textId="04EE8984"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423" w:type="pct"/>
            <w:tcBorders>
              <w:bottom w:val="single" w:sz="4" w:space="0" w:color="auto"/>
            </w:tcBorders>
            <w:vAlign w:val="center"/>
          </w:tcPr>
          <w:p w14:paraId="5F63390E" w14:textId="4E1E4AFE"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775" w:type="pct"/>
            <w:tcBorders>
              <w:bottom w:val="single" w:sz="4" w:space="0" w:color="auto"/>
            </w:tcBorders>
            <w:vAlign w:val="center"/>
          </w:tcPr>
          <w:p w14:paraId="7C90B7CE" w14:textId="7B2FDB65"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637" w:type="pct"/>
            <w:tcBorders>
              <w:bottom w:val="single" w:sz="4" w:space="0" w:color="auto"/>
            </w:tcBorders>
            <w:vAlign w:val="center"/>
          </w:tcPr>
          <w:p w14:paraId="56E8655A" w14:textId="7600ABD2"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c>
          <w:tcPr>
            <w:tcW w:w="750" w:type="pct"/>
            <w:tcBorders>
              <w:bottom w:val="single" w:sz="4" w:space="0" w:color="auto"/>
            </w:tcBorders>
            <w:vAlign w:val="center"/>
          </w:tcPr>
          <w:p w14:paraId="2C850FEE" w14:textId="12CC9A7E" w:rsidR="009511F8" w:rsidRPr="00C02AD6" w:rsidRDefault="009511F8" w:rsidP="009511F8">
            <w:pPr>
              <w:jc w:val="center"/>
              <w:rPr>
                <w:rFonts w:ascii="GOST Common" w:hAnsi="GOST Common" w:cs="Arial"/>
                <w:sz w:val="16"/>
                <w:szCs w:val="16"/>
              </w:rPr>
            </w:pPr>
            <w:r w:rsidRPr="00C02AD6">
              <w:rPr>
                <w:rFonts w:ascii="GOST Common" w:hAnsi="GOST Common"/>
                <w:sz w:val="16"/>
                <w:szCs w:val="16"/>
              </w:rPr>
              <w:t>-</w:t>
            </w:r>
          </w:p>
        </w:tc>
      </w:tr>
      <w:tr w:rsidR="009511F8" w:rsidRPr="00C02AD6" w14:paraId="3DB263CC" w14:textId="77777777" w:rsidTr="004C740B">
        <w:tc>
          <w:tcPr>
            <w:tcW w:w="1145" w:type="pct"/>
            <w:tcBorders>
              <w:bottom w:val="single" w:sz="4" w:space="0" w:color="auto"/>
            </w:tcBorders>
          </w:tcPr>
          <w:p w14:paraId="5BADF221" w14:textId="1873FD86" w:rsidR="009511F8" w:rsidRPr="00C02AD6" w:rsidRDefault="009511F8" w:rsidP="009511F8">
            <w:pPr>
              <w:rPr>
                <w:rFonts w:ascii="GOST Common" w:hAnsi="GOST Common" w:cs="Arial"/>
                <w:sz w:val="20"/>
                <w:szCs w:val="20"/>
              </w:rPr>
            </w:pPr>
            <w:r w:rsidRPr="00C02AD6">
              <w:rPr>
                <w:rFonts w:ascii="GOST Common" w:hAnsi="GOST Common" w:cs="Arial"/>
                <w:sz w:val="20"/>
                <w:szCs w:val="20"/>
                <w:shd w:val="clear" w:color="auto" w:fill="FFFFFF"/>
              </w:rPr>
              <w:t>Общее пользование водными объектами (код 11.1)</w:t>
            </w:r>
          </w:p>
        </w:tc>
        <w:tc>
          <w:tcPr>
            <w:tcW w:w="411" w:type="pct"/>
            <w:tcBorders>
              <w:bottom w:val="single" w:sz="4" w:space="0" w:color="auto"/>
            </w:tcBorders>
            <w:vAlign w:val="center"/>
          </w:tcPr>
          <w:p w14:paraId="3B2EB1EF" w14:textId="34D1BD98"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47" w:type="pct"/>
            <w:gridSpan w:val="2"/>
            <w:tcBorders>
              <w:bottom w:val="single" w:sz="4" w:space="0" w:color="auto"/>
            </w:tcBorders>
            <w:vAlign w:val="center"/>
          </w:tcPr>
          <w:p w14:paraId="096CDE6B" w14:textId="6D6347BC"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12" w:type="pct"/>
            <w:tcBorders>
              <w:bottom w:val="single" w:sz="4" w:space="0" w:color="auto"/>
            </w:tcBorders>
            <w:vAlign w:val="center"/>
          </w:tcPr>
          <w:p w14:paraId="309D5204" w14:textId="14C3D722"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423" w:type="pct"/>
            <w:tcBorders>
              <w:bottom w:val="single" w:sz="4" w:space="0" w:color="auto"/>
            </w:tcBorders>
            <w:vAlign w:val="center"/>
          </w:tcPr>
          <w:p w14:paraId="1E601E33" w14:textId="3820F31E"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775" w:type="pct"/>
            <w:tcBorders>
              <w:bottom w:val="single" w:sz="4" w:space="0" w:color="auto"/>
            </w:tcBorders>
            <w:vAlign w:val="center"/>
          </w:tcPr>
          <w:p w14:paraId="68734D96" w14:textId="631B8F7A"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637" w:type="pct"/>
            <w:tcBorders>
              <w:bottom w:val="single" w:sz="4" w:space="0" w:color="auto"/>
            </w:tcBorders>
            <w:vAlign w:val="center"/>
          </w:tcPr>
          <w:p w14:paraId="2A746323" w14:textId="335C2366"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c>
          <w:tcPr>
            <w:tcW w:w="750" w:type="pct"/>
            <w:tcBorders>
              <w:bottom w:val="single" w:sz="4" w:space="0" w:color="auto"/>
            </w:tcBorders>
            <w:vAlign w:val="center"/>
          </w:tcPr>
          <w:p w14:paraId="4E0C01EB" w14:textId="70C6BEFE" w:rsidR="009511F8" w:rsidRPr="00C02AD6" w:rsidRDefault="009511F8" w:rsidP="009511F8">
            <w:pPr>
              <w:jc w:val="center"/>
              <w:rPr>
                <w:rFonts w:ascii="GOST Common" w:hAnsi="GOST Common"/>
                <w:sz w:val="16"/>
                <w:szCs w:val="16"/>
              </w:rPr>
            </w:pPr>
            <w:r w:rsidRPr="00C02AD6">
              <w:rPr>
                <w:rFonts w:ascii="GOST Common" w:hAnsi="GOST Common" w:cs="Arial"/>
                <w:sz w:val="16"/>
                <w:szCs w:val="16"/>
              </w:rPr>
              <w:t>-</w:t>
            </w:r>
          </w:p>
        </w:tc>
      </w:tr>
      <w:tr w:rsidR="004C740B" w:rsidRPr="00C02AD6" w14:paraId="67F20AC4" w14:textId="77777777" w:rsidTr="008917F6">
        <w:tc>
          <w:tcPr>
            <w:tcW w:w="5000" w:type="pct"/>
            <w:gridSpan w:val="9"/>
            <w:shd w:val="clear" w:color="auto" w:fill="F2F2F2"/>
          </w:tcPr>
          <w:p w14:paraId="1E20B5FA" w14:textId="2E4D63F1" w:rsidR="004C740B" w:rsidRPr="00C02AD6" w:rsidRDefault="004C740B" w:rsidP="004C740B">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4C740B" w:rsidRPr="00C02AD6" w14:paraId="4A1EA698" w14:textId="77777777" w:rsidTr="004C740B">
        <w:tc>
          <w:tcPr>
            <w:tcW w:w="1145" w:type="pct"/>
            <w:tcBorders>
              <w:bottom w:val="single" w:sz="4" w:space="0" w:color="auto"/>
            </w:tcBorders>
          </w:tcPr>
          <w:p w14:paraId="1B2F4018" w14:textId="6124F79C" w:rsidR="004C740B" w:rsidRPr="00C02AD6" w:rsidRDefault="004C740B" w:rsidP="004C740B">
            <w:pPr>
              <w:rPr>
                <w:rFonts w:ascii="GOST Common" w:hAnsi="GOST Common" w:cs="Arial"/>
                <w:sz w:val="20"/>
                <w:szCs w:val="20"/>
                <w:shd w:val="clear" w:color="auto" w:fill="FFFFFF"/>
              </w:rPr>
            </w:pPr>
            <w:r w:rsidRPr="00C02AD6">
              <w:rPr>
                <w:rFonts w:ascii="GOST Common" w:hAnsi="GOST Common" w:cs="Arial"/>
                <w:sz w:val="20"/>
                <w:szCs w:val="20"/>
                <w:lang w:eastAsia="ru-RU"/>
              </w:rPr>
              <w:t xml:space="preserve">Здравоохранение </w:t>
            </w:r>
            <w:r w:rsidRPr="00C02AD6">
              <w:rPr>
                <w:rFonts w:ascii="GOST Common" w:hAnsi="GOST Common" w:cs="Arial"/>
                <w:sz w:val="20"/>
                <w:szCs w:val="20"/>
              </w:rPr>
              <w:t>(код 3.4)</w:t>
            </w:r>
          </w:p>
        </w:tc>
        <w:tc>
          <w:tcPr>
            <w:tcW w:w="411" w:type="pct"/>
            <w:tcBorders>
              <w:bottom w:val="single" w:sz="4" w:space="0" w:color="auto"/>
            </w:tcBorders>
            <w:vAlign w:val="center"/>
          </w:tcPr>
          <w:p w14:paraId="7EBAAA50" w14:textId="623C1893"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447" w:type="pct"/>
            <w:gridSpan w:val="2"/>
            <w:tcBorders>
              <w:bottom w:val="single" w:sz="4" w:space="0" w:color="auto"/>
            </w:tcBorders>
            <w:vAlign w:val="center"/>
          </w:tcPr>
          <w:p w14:paraId="5A24B7D8" w14:textId="3687B7BD"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412" w:type="pct"/>
            <w:tcBorders>
              <w:bottom w:val="single" w:sz="4" w:space="0" w:color="auto"/>
            </w:tcBorders>
            <w:vAlign w:val="center"/>
          </w:tcPr>
          <w:p w14:paraId="4DADD22D" w14:textId="0FA09C90"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423" w:type="pct"/>
            <w:tcBorders>
              <w:bottom w:val="single" w:sz="4" w:space="0" w:color="auto"/>
            </w:tcBorders>
            <w:vAlign w:val="center"/>
          </w:tcPr>
          <w:p w14:paraId="2064FA17" w14:textId="1FA2FE0E"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775" w:type="pct"/>
            <w:tcBorders>
              <w:bottom w:val="single" w:sz="4" w:space="0" w:color="auto"/>
            </w:tcBorders>
            <w:vAlign w:val="center"/>
          </w:tcPr>
          <w:p w14:paraId="5CDB13DA" w14:textId="4AF92C56"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637" w:type="pct"/>
            <w:tcBorders>
              <w:bottom w:val="single" w:sz="4" w:space="0" w:color="auto"/>
            </w:tcBorders>
            <w:vAlign w:val="center"/>
          </w:tcPr>
          <w:p w14:paraId="5B9587AE" w14:textId="5426C37F"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c>
          <w:tcPr>
            <w:tcW w:w="750" w:type="pct"/>
            <w:tcBorders>
              <w:bottom w:val="single" w:sz="4" w:space="0" w:color="auto"/>
            </w:tcBorders>
            <w:vAlign w:val="center"/>
          </w:tcPr>
          <w:p w14:paraId="12831739" w14:textId="6E26BA52" w:rsidR="004C740B" w:rsidRPr="00C02AD6" w:rsidRDefault="004C740B" w:rsidP="004C740B">
            <w:pPr>
              <w:jc w:val="center"/>
              <w:rPr>
                <w:rFonts w:ascii="GOST Common" w:hAnsi="GOST Common" w:cs="Arial"/>
                <w:sz w:val="16"/>
                <w:szCs w:val="16"/>
              </w:rPr>
            </w:pPr>
            <w:r w:rsidRPr="00C02AD6">
              <w:rPr>
                <w:rFonts w:ascii="GOST Common" w:hAnsi="GOST Common" w:cs="Arial"/>
                <w:sz w:val="16"/>
                <w:szCs w:val="16"/>
              </w:rPr>
              <w:t>-</w:t>
            </w:r>
          </w:p>
        </w:tc>
      </w:tr>
      <w:tr w:rsidR="004C740B" w:rsidRPr="00C02AD6" w14:paraId="6D48451F" w14:textId="77777777" w:rsidTr="004C740B">
        <w:tc>
          <w:tcPr>
            <w:tcW w:w="1145" w:type="pct"/>
            <w:tcBorders>
              <w:bottom w:val="single" w:sz="4" w:space="0" w:color="auto"/>
            </w:tcBorders>
          </w:tcPr>
          <w:p w14:paraId="6A8B37E6" w14:textId="0801785A" w:rsidR="004C740B" w:rsidRPr="00C02AD6" w:rsidRDefault="004C740B" w:rsidP="004C740B">
            <w:pPr>
              <w:rPr>
                <w:rFonts w:ascii="GOST Common" w:hAnsi="GOST Common" w:cs="Arial"/>
                <w:sz w:val="20"/>
                <w:szCs w:val="20"/>
                <w:shd w:val="clear" w:color="auto" w:fill="FFFFFF"/>
              </w:rPr>
            </w:pPr>
            <w:r w:rsidRPr="00C02AD6">
              <w:rPr>
                <w:rFonts w:ascii="GOST Common" w:hAnsi="GOST Common" w:cs="Arial"/>
                <w:sz w:val="20"/>
                <w:szCs w:val="20"/>
              </w:rPr>
              <w:t>Культурное развитие (код 3.6)</w:t>
            </w:r>
          </w:p>
        </w:tc>
        <w:tc>
          <w:tcPr>
            <w:tcW w:w="411" w:type="pct"/>
            <w:tcBorders>
              <w:bottom w:val="single" w:sz="4" w:space="0" w:color="auto"/>
            </w:tcBorders>
            <w:vAlign w:val="center"/>
          </w:tcPr>
          <w:p w14:paraId="79EC511C" w14:textId="3B72D49C"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47" w:type="pct"/>
            <w:gridSpan w:val="2"/>
            <w:tcBorders>
              <w:bottom w:val="single" w:sz="4" w:space="0" w:color="auto"/>
            </w:tcBorders>
            <w:vAlign w:val="center"/>
          </w:tcPr>
          <w:p w14:paraId="79F0A836" w14:textId="3F533C30"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12" w:type="pct"/>
            <w:tcBorders>
              <w:bottom w:val="single" w:sz="4" w:space="0" w:color="auto"/>
            </w:tcBorders>
            <w:vAlign w:val="center"/>
          </w:tcPr>
          <w:p w14:paraId="2072285D" w14:textId="7738DD45"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423" w:type="pct"/>
            <w:tcBorders>
              <w:bottom w:val="single" w:sz="4" w:space="0" w:color="auto"/>
            </w:tcBorders>
            <w:vAlign w:val="center"/>
          </w:tcPr>
          <w:p w14:paraId="56833E4B" w14:textId="5B8D861E"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775" w:type="pct"/>
            <w:tcBorders>
              <w:bottom w:val="single" w:sz="4" w:space="0" w:color="auto"/>
            </w:tcBorders>
            <w:vAlign w:val="center"/>
          </w:tcPr>
          <w:p w14:paraId="03F99A2B" w14:textId="5F5F1605" w:rsidR="004C740B" w:rsidRPr="00C02AD6" w:rsidRDefault="004C740B" w:rsidP="004C740B">
            <w:pPr>
              <w:jc w:val="center"/>
              <w:rPr>
                <w:rFonts w:ascii="GOST Common" w:hAnsi="GOST Common" w:cs="Arial"/>
                <w:sz w:val="16"/>
                <w:szCs w:val="16"/>
              </w:rPr>
            </w:pPr>
            <w:r w:rsidRPr="00C02AD6">
              <w:rPr>
                <w:rFonts w:ascii="GOST Common" w:hAnsi="GOST Common"/>
                <w:sz w:val="16"/>
                <w:szCs w:val="16"/>
              </w:rPr>
              <w:t>-</w:t>
            </w:r>
          </w:p>
        </w:tc>
        <w:tc>
          <w:tcPr>
            <w:tcW w:w="637" w:type="pct"/>
            <w:tcBorders>
              <w:bottom w:val="single" w:sz="4" w:space="0" w:color="auto"/>
            </w:tcBorders>
            <w:vAlign w:val="center"/>
          </w:tcPr>
          <w:p w14:paraId="199C0BB6" w14:textId="5DDCB7F3" w:rsidR="004C740B" w:rsidRPr="00C02AD6" w:rsidRDefault="004C740B" w:rsidP="004C740B">
            <w:pPr>
              <w:jc w:val="center"/>
              <w:rPr>
                <w:rFonts w:ascii="GOST Common" w:hAnsi="GOST Common" w:cs="Arial"/>
                <w:sz w:val="16"/>
                <w:szCs w:val="16"/>
              </w:rPr>
            </w:pPr>
            <w:r w:rsidRPr="00C02AD6">
              <w:rPr>
                <w:rFonts w:ascii="GOST Common" w:hAnsi="GOST Common"/>
                <w:spacing w:val="2"/>
                <w:sz w:val="16"/>
                <w:szCs w:val="16"/>
                <w:shd w:val="clear" w:color="auto" w:fill="FFFFFF"/>
              </w:rPr>
              <w:t>5/3</w:t>
            </w:r>
          </w:p>
        </w:tc>
        <w:tc>
          <w:tcPr>
            <w:tcW w:w="750" w:type="pct"/>
            <w:tcBorders>
              <w:bottom w:val="single" w:sz="4" w:space="0" w:color="auto"/>
            </w:tcBorders>
            <w:vAlign w:val="center"/>
          </w:tcPr>
          <w:p w14:paraId="1279FF6A" w14:textId="7789C1F6" w:rsidR="004C740B" w:rsidRPr="00C02AD6" w:rsidRDefault="004C740B" w:rsidP="004C740B">
            <w:pPr>
              <w:jc w:val="center"/>
              <w:rPr>
                <w:rFonts w:ascii="GOST Common" w:hAnsi="GOST Common" w:cs="Arial"/>
                <w:sz w:val="16"/>
                <w:szCs w:val="16"/>
              </w:rPr>
            </w:pPr>
            <w:r w:rsidRPr="00C02AD6">
              <w:rPr>
                <w:rFonts w:ascii="GOST Common" w:hAnsi="GOST Common"/>
                <w:spacing w:val="2"/>
                <w:sz w:val="16"/>
                <w:szCs w:val="16"/>
                <w:shd w:val="clear" w:color="auto" w:fill="FFFFFF"/>
              </w:rPr>
              <w:t>60</w:t>
            </w:r>
          </w:p>
        </w:tc>
      </w:tr>
      <w:tr w:rsidR="004C740B" w:rsidRPr="00C02AD6" w14:paraId="09CF568A" w14:textId="77777777" w:rsidTr="004C740B">
        <w:tc>
          <w:tcPr>
            <w:tcW w:w="1145" w:type="pct"/>
            <w:tcBorders>
              <w:bottom w:val="single" w:sz="4" w:space="0" w:color="auto"/>
            </w:tcBorders>
          </w:tcPr>
          <w:p w14:paraId="3ED23F83" w14:textId="77777777" w:rsidR="004C740B" w:rsidRPr="00C02AD6" w:rsidRDefault="004C740B" w:rsidP="004C740B">
            <w:pPr>
              <w:rPr>
                <w:rFonts w:ascii="GOST Common" w:hAnsi="GOST Common" w:cs="Arial"/>
                <w:sz w:val="20"/>
                <w:szCs w:val="20"/>
              </w:rPr>
            </w:pPr>
            <w:r w:rsidRPr="00C02AD6">
              <w:rPr>
                <w:rFonts w:ascii="GOST Common" w:hAnsi="GOST Common" w:cs="Arial"/>
                <w:sz w:val="20"/>
                <w:szCs w:val="20"/>
              </w:rPr>
              <w:t>Общественное питание</w:t>
            </w:r>
          </w:p>
          <w:p w14:paraId="7218DFB6" w14:textId="22DB5763" w:rsidR="004C740B" w:rsidRPr="00C02AD6" w:rsidRDefault="004C740B" w:rsidP="004C740B">
            <w:pPr>
              <w:rPr>
                <w:rFonts w:ascii="GOST Common" w:hAnsi="GOST Common" w:cs="Arial"/>
                <w:sz w:val="20"/>
                <w:szCs w:val="20"/>
              </w:rPr>
            </w:pPr>
            <w:r w:rsidRPr="00C02AD6">
              <w:rPr>
                <w:rFonts w:ascii="GOST Common" w:hAnsi="GOST Common" w:cs="Arial"/>
                <w:sz w:val="20"/>
                <w:szCs w:val="20"/>
              </w:rPr>
              <w:t>(код 4.6)</w:t>
            </w:r>
          </w:p>
        </w:tc>
        <w:tc>
          <w:tcPr>
            <w:tcW w:w="411" w:type="pct"/>
            <w:tcBorders>
              <w:bottom w:val="single" w:sz="4" w:space="0" w:color="auto"/>
            </w:tcBorders>
            <w:vAlign w:val="center"/>
          </w:tcPr>
          <w:p w14:paraId="3F4B347D" w14:textId="53B43FCA"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47" w:type="pct"/>
            <w:gridSpan w:val="2"/>
            <w:tcBorders>
              <w:bottom w:val="single" w:sz="4" w:space="0" w:color="auto"/>
            </w:tcBorders>
            <w:vAlign w:val="center"/>
          </w:tcPr>
          <w:p w14:paraId="4329847D" w14:textId="45000585"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12" w:type="pct"/>
            <w:tcBorders>
              <w:bottom w:val="single" w:sz="4" w:space="0" w:color="auto"/>
            </w:tcBorders>
            <w:vAlign w:val="center"/>
          </w:tcPr>
          <w:p w14:paraId="2ACC8A86" w14:textId="2CE090B1"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423" w:type="pct"/>
            <w:tcBorders>
              <w:bottom w:val="single" w:sz="4" w:space="0" w:color="auto"/>
            </w:tcBorders>
            <w:vAlign w:val="center"/>
          </w:tcPr>
          <w:p w14:paraId="03EB0BBA" w14:textId="3E1B93D1"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775" w:type="pct"/>
            <w:tcBorders>
              <w:bottom w:val="single" w:sz="4" w:space="0" w:color="auto"/>
            </w:tcBorders>
            <w:vAlign w:val="center"/>
          </w:tcPr>
          <w:p w14:paraId="6B2D9843" w14:textId="430297A3" w:rsidR="004C740B" w:rsidRPr="00C02AD6" w:rsidRDefault="004C740B" w:rsidP="004C740B">
            <w:pPr>
              <w:jc w:val="center"/>
              <w:rPr>
                <w:rFonts w:ascii="GOST Common" w:hAnsi="GOST Common"/>
                <w:sz w:val="16"/>
                <w:szCs w:val="16"/>
              </w:rPr>
            </w:pPr>
            <w:r w:rsidRPr="00C02AD6">
              <w:rPr>
                <w:rFonts w:ascii="GOST Common" w:hAnsi="GOST Common"/>
                <w:sz w:val="16"/>
                <w:szCs w:val="16"/>
              </w:rPr>
              <w:t>-</w:t>
            </w:r>
          </w:p>
        </w:tc>
        <w:tc>
          <w:tcPr>
            <w:tcW w:w="637" w:type="pct"/>
            <w:tcBorders>
              <w:bottom w:val="single" w:sz="4" w:space="0" w:color="auto"/>
            </w:tcBorders>
            <w:vAlign w:val="center"/>
          </w:tcPr>
          <w:p w14:paraId="4F373D4C" w14:textId="55801278" w:rsidR="004C740B" w:rsidRPr="00C02AD6" w:rsidRDefault="004C740B" w:rsidP="004C740B">
            <w:pPr>
              <w:jc w:val="center"/>
              <w:rPr>
                <w:rFonts w:ascii="GOST Common" w:hAnsi="GOST Common"/>
                <w:spacing w:val="2"/>
                <w:sz w:val="16"/>
                <w:szCs w:val="16"/>
                <w:shd w:val="clear" w:color="auto" w:fill="FFFFFF"/>
              </w:rPr>
            </w:pPr>
            <w:r w:rsidRPr="00C02AD6">
              <w:rPr>
                <w:rFonts w:ascii="GOST Common" w:hAnsi="GOST Common"/>
                <w:sz w:val="16"/>
                <w:szCs w:val="16"/>
              </w:rPr>
              <w:t>5/3</w:t>
            </w:r>
          </w:p>
        </w:tc>
        <w:tc>
          <w:tcPr>
            <w:tcW w:w="750" w:type="pct"/>
            <w:tcBorders>
              <w:bottom w:val="single" w:sz="4" w:space="0" w:color="auto"/>
            </w:tcBorders>
            <w:vAlign w:val="center"/>
          </w:tcPr>
          <w:p w14:paraId="1537694C" w14:textId="2D515FA9" w:rsidR="004C740B" w:rsidRPr="00C02AD6" w:rsidRDefault="004C740B" w:rsidP="004C740B">
            <w:pPr>
              <w:jc w:val="center"/>
              <w:rPr>
                <w:rFonts w:ascii="GOST Common" w:hAnsi="GOST Common"/>
                <w:spacing w:val="2"/>
                <w:sz w:val="16"/>
                <w:szCs w:val="16"/>
                <w:shd w:val="clear" w:color="auto" w:fill="FFFFFF"/>
              </w:rPr>
            </w:pPr>
            <w:r w:rsidRPr="00C02AD6">
              <w:rPr>
                <w:rFonts w:ascii="GOST Common" w:hAnsi="GOST Common"/>
                <w:sz w:val="16"/>
                <w:szCs w:val="16"/>
              </w:rPr>
              <w:t>50</w:t>
            </w:r>
          </w:p>
        </w:tc>
      </w:tr>
      <w:tr w:rsidR="004C740B" w:rsidRPr="00C02AD6" w14:paraId="11DD608E" w14:textId="77777777" w:rsidTr="00D8486C">
        <w:tc>
          <w:tcPr>
            <w:tcW w:w="1145" w:type="pct"/>
            <w:tcBorders>
              <w:bottom w:val="single" w:sz="4" w:space="0" w:color="auto"/>
            </w:tcBorders>
          </w:tcPr>
          <w:p w14:paraId="376BC353" w14:textId="2AF4A474" w:rsidR="004C740B" w:rsidRPr="00C02AD6" w:rsidRDefault="004C740B" w:rsidP="004C740B">
            <w:pPr>
              <w:rPr>
                <w:rFonts w:ascii="GOST Common" w:hAnsi="GOST Common" w:cs="Arial"/>
                <w:sz w:val="20"/>
                <w:szCs w:val="20"/>
              </w:rPr>
            </w:pPr>
            <w:r w:rsidRPr="00C02AD6">
              <w:rPr>
                <w:rFonts w:ascii="GOST Common" w:hAnsi="GOST Common" w:cs="Arial"/>
                <w:sz w:val="20"/>
                <w:szCs w:val="20"/>
              </w:rPr>
              <w:t>Историко-культурная деятельность (код 9.3)</w:t>
            </w:r>
          </w:p>
        </w:tc>
        <w:tc>
          <w:tcPr>
            <w:tcW w:w="411" w:type="pct"/>
            <w:tcBorders>
              <w:bottom w:val="single" w:sz="4" w:space="0" w:color="auto"/>
            </w:tcBorders>
            <w:vAlign w:val="center"/>
          </w:tcPr>
          <w:p w14:paraId="3C312A6F" w14:textId="0655C4F8"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447" w:type="pct"/>
            <w:gridSpan w:val="2"/>
            <w:tcBorders>
              <w:bottom w:val="single" w:sz="4" w:space="0" w:color="auto"/>
            </w:tcBorders>
            <w:vAlign w:val="center"/>
          </w:tcPr>
          <w:p w14:paraId="4535B1A6" w14:textId="237214DE"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412" w:type="pct"/>
            <w:tcBorders>
              <w:bottom w:val="single" w:sz="4" w:space="0" w:color="auto"/>
            </w:tcBorders>
            <w:vAlign w:val="center"/>
          </w:tcPr>
          <w:p w14:paraId="37ED1887" w14:textId="6A975A05"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423" w:type="pct"/>
            <w:tcBorders>
              <w:bottom w:val="single" w:sz="4" w:space="0" w:color="auto"/>
            </w:tcBorders>
            <w:vAlign w:val="center"/>
          </w:tcPr>
          <w:p w14:paraId="1DD2CA1D" w14:textId="4B6555B2"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775" w:type="pct"/>
            <w:tcBorders>
              <w:bottom w:val="single" w:sz="4" w:space="0" w:color="auto"/>
            </w:tcBorders>
            <w:vAlign w:val="center"/>
          </w:tcPr>
          <w:p w14:paraId="3AA0708F" w14:textId="09956C61"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637" w:type="pct"/>
            <w:tcBorders>
              <w:bottom w:val="single" w:sz="4" w:space="0" w:color="auto"/>
            </w:tcBorders>
            <w:vAlign w:val="center"/>
          </w:tcPr>
          <w:p w14:paraId="380AF65E" w14:textId="446B6921"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c>
          <w:tcPr>
            <w:tcW w:w="750" w:type="pct"/>
            <w:tcBorders>
              <w:bottom w:val="single" w:sz="4" w:space="0" w:color="auto"/>
            </w:tcBorders>
            <w:vAlign w:val="center"/>
          </w:tcPr>
          <w:p w14:paraId="179A3484" w14:textId="67ACF10D" w:rsidR="004C740B" w:rsidRPr="00C02AD6" w:rsidRDefault="004C740B" w:rsidP="004C740B">
            <w:pPr>
              <w:jc w:val="center"/>
              <w:rPr>
                <w:rFonts w:ascii="GOST Common" w:hAnsi="GOST Common" w:cs="Arial"/>
                <w:sz w:val="20"/>
                <w:szCs w:val="20"/>
              </w:rPr>
            </w:pPr>
            <w:r w:rsidRPr="00C02AD6">
              <w:rPr>
                <w:rFonts w:ascii="GOST Common" w:hAnsi="GOST Common" w:cs="Arial"/>
                <w:sz w:val="20"/>
                <w:szCs w:val="20"/>
              </w:rPr>
              <w:t>-</w:t>
            </w:r>
          </w:p>
        </w:tc>
      </w:tr>
      <w:tr w:rsidR="004C740B" w:rsidRPr="00C02AD6" w14:paraId="673D0B78" w14:textId="77777777" w:rsidTr="00D8486C">
        <w:trPr>
          <w:trHeight w:val="225"/>
        </w:trPr>
        <w:tc>
          <w:tcPr>
            <w:tcW w:w="5000" w:type="pct"/>
            <w:gridSpan w:val="9"/>
            <w:tcBorders>
              <w:left w:val="nil"/>
              <w:bottom w:val="nil"/>
              <w:right w:val="nil"/>
            </w:tcBorders>
            <w:vAlign w:val="center"/>
          </w:tcPr>
          <w:p w14:paraId="51CDB87D" w14:textId="77777777" w:rsidR="004C740B" w:rsidRDefault="00974155" w:rsidP="004C740B">
            <w:pPr>
              <w:jc w:val="both"/>
              <w:rPr>
                <w:rFonts w:ascii="GOST Common" w:hAnsi="GOST Common"/>
                <w:i/>
                <w:sz w:val="14"/>
                <w:szCs w:val="14"/>
              </w:rPr>
            </w:pPr>
            <w:r>
              <w:rPr>
                <w:rFonts w:ascii="GOST Common" w:hAnsi="GOST Common"/>
                <w:i/>
                <w:sz w:val="14"/>
                <w:szCs w:val="14"/>
              </w:rPr>
              <w:t>*</w:t>
            </w:r>
            <w:r w:rsidR="004C740B" w:rsidRPr="00C02AD6">
              <w:rPr>
                <w:rFonts w:ascii="GOST Common" w:hAnsi="GOST Common"/>
                <w:i/>
                <w:sz w:val="14"/>
                <w:szCs w:val="14"/>
              </w:rPr>
              <w:t>Определяется технологическими требованиями</w:t>
            </w:r>
          </w:p>
          <w:p w14:paraId="76319564" w14:textId="42E8AFB6" w:rsidR="00974155" w:rsidRPr="00C02AD6" w:rsidRDefault="00974155" w:rsidP="004C740B">
            <w:pPr>
              <w:jc w:val="both"/>
              <w:rPr>
                <w:rFonts w:ascii="GOST Common" w:hAnsi="GOST Common"/>
                <w:i/>
                <w:sz w:val="14"/>
                <w:szCs w:val="14"/>
              </w:rPr>
            </w:pPr>
            <w:r w:rsidRPr="00C02AD6">
              <w:rPr>
                <w:rFonts w:ascii="GOST Common" w:hAnsi="GOST Common"/>
                <w:i/>
                <w:sz w:val="14"/>
                <w:szCs w:val="14"/>
              </w:rPr>
              <w:t>*</w:t>
            </w:r>
            <w:r>
              <w:rPr>
                <w:rFonts w:ascii="GOST Common" w:hAnsi="GOST Common"/>
                <w:i/>
                <w:sz w:val="14"/>
                <w:szCs w:val="14"/>
              </w:rPr>
              <w:t>*</w:t>
            </w:r>
            <w:r w:rsidRPr="00C02AD6">
              <w:rPr>
                <w:rFonts w:ascii="GOST Common" w:hAnsi="GOST Common"/>
                <w:i/>
                <w:sz w:val="14"/>
                <w:szCs w:val="14"/>
              </w:rPr>
              <w:t>Возможно увеличение минимального отступа с поправкой на противопожарный разрыв</w:t>
            </w:r>
          </w:p>
        </w:tc>
      </w:tr>
      <w:tr w:rsidR="00D8486C" w:rsidRPr="00C02AD6" w14:paraId="4011F518" w14:textId="77777777" w:rsidTr="00D8486C">
        <w:trPr>
          <w:trHeight w:val="225"/>
        </w:trPr>
        <w:tc>
          <w:tcPr>
            <w:tcW w:w="5000" w:type="pct"/>
            <w:gridSpan w:val="9"/>
            <w:tcBorders>
              <w:top w:val="nil"/>
              <w:left w:val="nil"/>
              <w:bottom w:val="nil"/>
              <w:right w:val="nil"/>
            </w:tcBorders>
            <w:vAlign w:val="center"/>
          </w:tcPr>
          <w:p w14:paraId="021022C1" w14:textId="6C8EBA1E" w:rsidR="00D8486C" w:rsidRPr="00C02AD6" w:rsidRDefault="00D8486C" w:rsidP="004C740B">
            <w:pPr>
              <w:jc w:val="both"/>
              <w:rPr>
                <w:rFonts w:ascii="GOST Common" w:hAnsi="GOST Common"/>
                <w:i/>
                <w:sz w:val="14"/>
                <w:szCs w:val="14"/>
              </w:rPr>
            </w:pPr>
          </w:p>
        </w:tc>
      </w:tr>
    </w:tbl>
    <w:p w14:paraId="141612B6" w14:textId="77777777" w:rsidR="00D8486C" w:rsidRPr="00C02AD6" w:rsidRDefault="00D8486C" w:rsidP="000077F0">
      <w:pPr>
        <w:pStyle w:val="2"/>
        <w:tabs>
          <w:tab w:val="clear" w:pos="576"/>
        </w:tabs>
        <w:ind w:left="0" w:firstLine="851"/>
        <w:jc w:val="both"/>
        <w:rPr>
          <w:rFonts w:ascii="GOST Common" w:hAnsi="GOST Common" w:cs="Times New Roman"/>
          <w:i w:val="0"/>
          <w:lang w:eastAsia="ru-RU"/>
        </w:rPr>
        <w:sectPr w:rsidR="00D8486C" w:rsidRPr="00C02AD6" w:rsidSect="00B80C1A">
          <w:pgSz w:w="16838" w:h="11906" w:orient="landscape"/>
          <w:pgMar w:top="1134" w:right="1134" w:bottom="851" w:left="993" w:header="709" w:footer="709" w:gutter="0"/>
          <w:cols w:space="720"/>
          <w:titlePg/>
          <w:docGrid w:linePitch="360"/>
        </w:sectPr>
      </w:pPr>
      <w:bookmarkStart w:id="43" w:name="_Toc452458848"/>
    </w:p>
    <w:p w14:paraId="53DCB3BF" w14:textId="3C1E6539" w:rsidR="00D8486C" w:rsidRPr="00C02AD6" w:rsidRDefault="00D8486C" w:rsidP="00C46599">
      <w:pPr>
        <w:ind w:firstLine="851"/>
        <w:rPr>
          <w:rFonts w:ascii="GOST Common" w:hAnsi="GOST Common" w:cs="Arial"/>
          <w:b/>
          <w:lang w:eastAsia="ru-RU"/>
        </w:rPr>
      </w:pPr>
      <w:r w:rsidRPr="00C02AD6">
        <w:rPr>
          <w:rFonts w:ascii="GOST Common" w:hAnsi="GOST Common" w:cs="Arial"/>
          <w:b/>
          <w:lang w:eastAsia="ru-RU"/>
        </w:rPr>
        <w:lastRenderedPageBreak/>
        <w:t>Дополнительные параметры</w:t>
      </w:r>
      <w:r w:rsidR="00C46599" w:rsidRPr="00C02AD6">
        <w:rPr>
          <w:rFonts w:ascii="GOST Common" w:hAnsi="GOST Common" w:cs="Arial"/>
          <w:b/>
          <w:lang w:eastAsia="ru-RU"/>
        </w:rPr>
        <w:t xml:space="preserve"> зоны Р-1</w:t>
      </w:r>
      <w:r w:rsidRPr="00C02AD6">
        <w:rPr>
          <w:rFonts w:ascii="GOST Common" w:hAnsi="GOST Common" w:cs="Arial"/>
          <w:b/>
          <w:lang w:eastAsia="ru-RU"/>
        </w:rPr>
        <w:t>:</w:t>
      </w:r>
    </w:p>
    <w:p w14:paraId="28BE1B4E" w14:textId="77777777" w:rsidR="00D8486C" w:rsidRPr="00C02AD6" w:rsidRDefault="00D8486C" w:rsidP="00D8486C">
      <w:pPr>
        <w:shd w:val="clear" w:color="auto" w:fill="FFFFFF"/>
        <w:tabs>
          <w:tab w:val="left" w:pos="142"/>
        </w:tabs>
        <w:suppressAutoHyphens/>
        <w:ind w:firstLine="851"/>
        <w:jc w:val="both"/>
        <w:rPr>
          <w:rFonts w:ascii="GOST Common" w:hAnsi="GOST Common" w:cs="Arial"/>
        </w:rPr>
      </w:pPr>
      <w:r w:rsidRPr="00C02AD6">
        <w:rPr>
          <w:rFonts w:ascii="GOST Common" w:hAnsi="GOST Common" w:cs="Arial"/>
        </w:rPr>
        <w:t xml:space="preserve">– минимальное расстояние от границ территории парка до границ территории жилой застройки – 30 м; </w:t>
      </w:r>
    </w:p>
    <w:p w14:paraId="202A546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зданий и сооружений до ствола дерева – 5,0 м, до кустарника – 1,5 м;</w:t>
      </w:r>
    </w:p>
    <w:p w14:paraId="12F3ED4D"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сетей газопровода, канализации до ствола дерева – 2,0 м;</w:t>
      </w:r>
    </w:p>
    <w:p w14:paraId="32E35134"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тепловой сети до ствола дерева – 3,0 м, до кустарника – 2,0 м;</w:t>
      </w:r>
    </w:p>
    <w:p w14:paraId="55AF1480"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xml:space="preserve">– расстояние от сетей водопровода - до ствола дерева – 3,0 м; </w:t>
      </w:r>
    </w:p>
    <w:p w14:paraId="38B25FD2" w14:textId="77777777"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rPr>
        <w:t>– расстояние от силового кабеля и кабеля связи - до ствола дерева – 2,0 м, до кустарника – 2,0 м.</w:t>
      </w:r>
    </w:p>
    <w:p w14:paraId="2E12D5A7" w14:textId="6B09D539" w:rsidR="00D8486C" w:rsidRPr="00C02AD6" w:rsidRDefault="00D8486C" w:rsidP="00D8486C">
      <w:pPr>
        <w:shd w:val="clear" w:color="auto" w:fill="FFFFFF"/>
        <w:tabs>
          <w:tab w:val="left" w:pos="142"/>
        </w:tabs>
        <w:snapToGrid w:val="0"/>
        <w:ind w:firstLine="851"/>
        <w:jc w:val="both"/>
        <w:rPr>
          <w:rFonts w:ascii="GOST Common" w:hAnsi="GOST Common" w:cs="Arial"/>
        </w:rPr>
      </w:pPr>
      <w:r w:rsidRPr="00C02AD6">
        <w:rPr>
          <w:rFonts w:ascii="GOST Common" w:hAnsi="GOST Common" w:cs="Arial"/>
          <w:bCs/>
        </w:rPr>
        <w:t>М</w:t>
      </w:r>
      <w:r w:rsidRPr="00C02AD6">
        <w:rPr>
          <w:rFonts w:ascii="GOST Common" w:hAnsi="GOST Common" w:cs="Arial"/>
        </w:rPr>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239B43C2" w14:textId="35ABD9C3" w:rsidR="00D8486C" w:rsidRPr="00C02AD6" w:rsidRDefault="00D8486C" w:rsidP="00D8486C">
      <w:pPr>
        <w:tabs>
          <w:tab w:val="left" w:pos="142"/>
        </w:tabs>
        <w:ind w:firstLine="851"/>
        <w:jc w:val="both"/>
        <w:rPr>
          <w:rFonts w:ascii="GOST Common" w:hAnsi="GOST Common" w:cs="Arial"/>
        </w:rPr>
      </w:pPr>
      <w:r w:rsidRPr="00C02AD6">
        <w:rPr>
          <w:rFonts w:ascii="GOST Common" w:hAnsi="GOST Common" w:cs="Arial"/>
        </w:rPr>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16832605" w14:textId="6D6ADDF2" w:rsidR="00D8486C" w:rsidRPr="00C02AD6" w:rsidRDefault="00D8486C" w:rsidP="00D8486C">
      <w:pPr>
        <w:pStyle w:val="42"/>
        <w:shd w:val="clear" w:color="auto" w:fill="auto"/>
        <w:tabs>
          <w:tab w:val="left" w:pos="142"/>
        </w:tabs>
        <w:spacing w:line="240" w:lineRule="auto"/>
        <w:ind w:firstLine="851"/>
        <w:rPr>
          <w:rFonts w:ascii="GOST Common" w:hAnsi="GOST Common" w:cs="Arial"/>
          <w:sz w:val="24"/>
          <w:szCs w:val="24"/>
        </w:rPr>
      </w:pPr>
      <w:bookmarkStart w:id="44" w:name="bookmark35"/>
      <w:r w:rsidRPr="00C02AD6">
        <w:rPr>
          <w:rStyle w:val="41"/>
          <w:rFonts w:ascii="GOST Common" w:hAnsi="GOST Common" w:cs="Arial"/>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4"/>
    </w:p>
    <w:p w14:paraId="57A6B642" w14:textId="3A6E9289" w:rsidR="00D8486C" w:rsidRPr="00C02AD6" w:rsidRDefault="00D8486C" w:rsidP="00D8486C">
      <w:pPr>
        <w:rPr>
          <w:rFonts w:ascii="GOST Common" w:hAnsi="GOST Common"/>
          <w:lang w:eastAsia="ru-RU"/>
        </w:rPr>
      </w:pPr>
    </w:p>
    <w:p w14:paraId="0E4245E1" w14:textId="77777777" w:rsidR="00D8486C" w:rsidRPr="00C02AD6" w:rsidRDefault="00D8486C" w:rsidP="00D8486C">
      <w:pPr>
        <w:rPr>
          <w:rFonts w:ascii="GOST Common" w:hAnsi="GOST Common"/>
          <w:lang w:eastAsia="ru-RU"/>
        </w:rPr>
        <w:sectPr w:rsidR="00D8486C" w:rsidRPr="00C02AD6" w:rsidSect="00D8486C">
          <w:pgSz w:w="11906" w:h="16838"/>
          <w:pgMar w:top="1134" w:right="851" w:bottom="993" w:left="1134" w:header="709" w:footer="709" w:gutter="0"/>
          <w:cols w:space="720"/>
          <w:titlePg/>
          <w:docGrid w:linePitch="360"/>
        </w:sectPr>
      </w:pPr>
    </w:p>
    <w:p w14:paraId="467B7BE7" w14:textId="318E38BA" w:rsidR="00DC14E0" w:rsidRPr="00C02AD6" w:rsidRDefault="00CA1AF5" w:rsidP="000077F0">
      <w:pPr>
        <w:pStyle w:val="2"/>
        <w:tabs>
          <w:tab w:val="clear" w:pos="576"/>
        </w:tabs>
        <w:ind w:left="0" w:firstLine="851"/>
        <w:jc w:val="both"/>
        <w:rPr>
          <w:rFonts w:ascii="GOST Common" w:hAnsi="GOST Common"/>
          <w:u w:val="single"/>
        </w:rPr>
      </w:pPr>
      <w:bookmarkStart w:id="45" w:name="_Toc115772997"/>
      <w:r w:rsidRPr="00C02AD6">
        <w:rPr>
          <w:rFonts w:ascii="GOST Common" w:hAnsi="GOST Common" w:cs="Times New Roman"/>
          <w:i w:val="0"/>
          <w:lang w:eastAsia="ru-RU"/>
        </w:rPr>
        <w:lastRenderedPageBreak/>
        <w:t xml:space="preserve">Статья </w:t>
      </w:r>
      <w:r w:rsidR="007A77D3" w:rsidRPr="00C02AD6">
        <w:rPr>
          <w:rFonts w:ascii="GOST Common" w:hAnsi="GOST Common" w:cs="Times New Roman"/>
          <w:i w:val="0"/>
          <w:lang w:eastAsia="ru-RU"/>
        </w:rPr>
        <w:t>1</w:t>
      </w:r>
      <w:r w:rsidR="006C09B6" w:rsidRPr="00C02AD6">
        <w:rPr>
          <w:rFonts w:ascii="GOST Common" w:hAnsi="GOST Common" w:cs="Times New Roman"/>
          <w:i w:val="0"/>
          <w:lang w:eastAsia="ru-RU"/>
        </w:rPr>
        <w:t>7</w:t>
      </w:r>
      <w:r w:rsidRPr="00C02AD6">
        <w:rPr>
          <w:rFonts w:ascii="GOST Common" w:hAnsi="GOST Common" w:cs="Times New Roman"/>
          <w:i w:val="0"/>
          <w:lang w:eastAsia="ru-RU"/>
        </w:rPr>
        <w:t xml:space="preserve">. </w:t>
      </w:r>
      <w:bookmarkEnd w:id="43"/>
      <w:r w:rsidR="00E55AF8" w:rsidRPr="00C02AD6">
        <w:rPr>
          <w:rFonts w:ascii="GOST Common" w:hAnsi="GOST Common" w:cs="Times New Roman"/>
          <w:i w:val="0"/>
          <w:lang w:eastAsia="ru-RU"/>
        </w:rPr>
        <w:t>Градостроительные регламенты на территориях зон специального назначения</w:t>
      </w:r>
      <w:bookmarkEnd w:id="45"/>
    </w:p>
    <w:p w14:paraId="0A4D20D7" w14:textId="77777777" w:rsidR="00E55AF8" w:rsidRPr="00C02AD6" w:rsidRDefault="00EC1AEA" w:rsidP="00EC1AEA">
      <w:pPr>
        <w:ind w:firstLine="851"/>
        <w:jc w:val="both"/>
        <w:rPr>
          <w:rFonts w:ascii="GOST Common" w:hAnsi="GOST Common"/>
        </w:rPr>
      </w:pPr>
      <w:r w:rsidRPr="00C02AD6">
        <w:rPr>
          <w:rFonts w:ascii="GOST Common" w:hAnsi="GOST Common"/>
        </w:rPr>
        <w:t xml:space="preserve">1. </w:t>
      </w:r>
      <w:r w:rsidR="00E55AF8" w:rsidRPr="00C02AD6">
        <w:rPr>
          <w:rFonts w:ascii="GOST Common" w:hAnsi="GOST Common"/>
        </w:rPr>
        <w:t>Зона специального назначения предназначена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4BF19C5D" w14:textId="77777777" w:rsidR="00EC1AEA" w:rsidRPr="00C02AD6" w:rsidRDefault="00EC1AEA" w:rsidP="00EC1AEA">
      <w:pPr>
        <w:ind w:firstLine="851"/>
        <w:jc w:val="both"/>
        <w:rPr>
          <w:rFonts w:ascii="GOST Common" w:hAnsi="GOST Common"/>
        </w:rPr>
      </w:pPr>
      <w:r w:rsidRPr="00C02AD6">
        <w:rPr>
          <w:rFonts w:ascii="GOST Common" w:hAnsi="GOST Common"/>
        </w:rPr>
        <w:t>Зона специального назначения включает:</w:t>
      </w:r>
    </w:p>
    <w:p w14:paraId="262E7E79" w14:textId="27878282" w:rsidR="000077F0" w:rsidRPr="00C02AD6" w:rsidRDefault="00EC1AEA" w:rsidP="00EC1AEA">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 xml:space="preserve">-1 – </w:t>
      </w:r>
      <w:r w:rsidR="000077F0" w:rsidRPr="00C02AD6">
        <w:rPr>
          <w:rFonts w:ascii="GOST Common" w:hAnsi="GOST Common"/>
        </w:rPr>
        <w:t>зону, связанную с захоронениями;</w:t>
      </w:r>
    </w:p>
    <w:p w14:paraId="554FCD5F" w14:textId="51645808" w:rsidR="001B41E3" w:rsidRPr="00C02AD6" w:rsidRDefault="001B41E3" w:rsidP="001B41E3">
      <w:pPr>
        <w:ind w:firstLine="851"/>
        <w:jc w:val="both"/>
        <w:rPr>
          <w:rFonts w:ascii="GOST Common" w:hAnsi="GOST Common"/>
        </w:rPr>
      </w:pPr>
      <w:r w:rsidRPr="00C02AD6">
        <w:rPr>
          <w:rFonts w:ascii="GOST Common" w:hAnsi="GOST Common"/>
        </w:rPr>
        <w:t>С</w:t>
      </w:r>
      <w:r w:rsidR="000077F0" w:rsidRPr="00C02AD6">
        <w:rPr>
          <w:rFonts w:ascii="GOST Common" w:hAnsi="GOST Common"/>
        </w:rPr>
        <w:t>Н</w:t>
      </w:r>
      <w:r w:rsidRPr="00C02AD6">
        <w:rPr>
          <w:rFonts w:ascii="GOST Common" w:hAnsi="GOST Common"/>
        </w:rPr>
        <w:t>-2 – зону складирования и захоронения отходов;</w:t>
      </w:r>
    </w:p>
    <w:p w14:paraId="5EEDA936" w14:textId="72B843ED" w:rsidR="000077F0" w:rsidRPr="00C02AD6" w:rsidRDefault="000077F0" w:rsidP="001B41E3">
      <w:pPr>
        <w:ind w:firstLine="851"/>
        <w:jc w:val="both"/>
        <w:rPr>
          <w:rFonts w:ascii="GOST Common" w:hAnsi="GOST Common"/>
        </w:rPr>
      </w:pPr>
      <w:r w:rsidRPr="00C02AD6">
        <w:rPr>
          <w:rFonts w:ascii="GOST Common" w:hAnsi="GOST Common"/>
        </w:rPr>
        <w:t>СН-3(1) – зону озелененных территорий специального назначения;</w:t>
      </w:r>
    </w:p>
    <w:p w14:paraId="4501ADFC" w14:textId="00A24570" w:rsidR="000077F0" w:rsidRPr="00C02AD6" w:rsidRDefault="000077F0" w:rsidP="000077F0">
      <w:pPr>
        <w:ind w:firstLine="851"/>
        <w:jc w:val="both"/>
        <w:rPr>
          <w:rFonts w:ascii="GOST Common" w:hAnsi="GOST Common"/>
        </w:rPr>
      </w:pPr>
      <w:r w:rsidRPr="00C02AD6">
        <w:rPr>
          <w:rFonts w:ascii="GOST Common" w:hAnsi="GOST Common"/>
        </w:rPr>
        <w:t>СН-3(2) – зону озелененных территорий специального назначения;</w:t>
      </w:r>
    </w:p>
    <w:p w14:paraId="71868AED" w14:textId="77777777" w:rsidR="00EC1AEA" w:rsidRPr="00C02AD6" w:rsidRDefault="00EC1AEA" w:rsidP="00EC1AEA">
      <w:pPr>
        <w:ind w:firstLine="851"/>
        <w:jc w:val="both"/>
        <w:rPr>
          <w:rFonts w:ascii="GOST Common" w:hAnsi="GOST Common"/>
        </w:rPr>
      </w:pPr>
    </w:p>
    <w:p w14:paraId="518CA8FF" w14:textId="1DEEC5E6" w:rsidR="00DC14E0" w:rsidRPr="00C02AD6" w:rsidRDefault="00E55AF8" w:rsidP="00EB2905">
      <w:pPr>
        <w:jc w:val="center"/>
        <w:rPr>
          <w:rFonts w:ascii="GOST Common" w:hAnsi="GOST Common"/>
          <w:u w:val="single"/>
        </w:rPr>
      </w:pPr>
      <w:r w:rsidRPr="00C02AD6">
        <w:rPr>
          <w:rFonts w:ascii="GOST Common" w:hAnsi="GOST Common"/>
          <w:u w:val="single"/>
        </w:rPr>
        <w:t>Зона специального назначения, связанная с захоронениями (С</w:t>
      </w:r>
      <w:r w:rsidR="000077F0" w:rsidRPr="00C02AD6">
        <w:rPr>
          <w:rFonts w:ascii="GOST Common" w:hAnsi="GOST Common"/>
          <w:u w:val="single"/>
        </w:rPr>
        <w:t>Н</w:t>
      </w:r>
      <w:r w:rsidRPr="00C02AD6">
        <w:rPr>
          <w:rFonts w:ascii="GOST Common" w:hAnsi="GOST Common"/>
          <w:u w:val="single"/>
        </w:rPr>
        <w:t>-1)</w:t>
      </w:r>
    </w:p>
    <w:p w14:paraId="1C3C2511" w14:textId="38329397" w:rsidR="00DC14E0" w:rsidRPr="00C02AD6" w:rsidRDefault="00DC14E0" w:rsidP="00DC14E0">
      <w:pPr>
        <w:ind w:firstLine="567"/>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18</w:t>
      </w:r>
    </w:p>
    <w:p w14:paraId="4A66BC44" w14:textId="77777777" w:rsidR="00B7114A" w:rsidRPr="00C02AD6" w:rsidRDefault="00B7114A" w:rsidP="00DC14E0">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3FBB103D" w14:textId="77777777" w:rsidTr="00612961">
        <w:trPr>
          <w:tblHeader/>
        </w:trPr>
        <w:tc>
          <w:tcPr>
            <w:tcW w:w="1145" w:type="pct"/>
            <w:vMerge w:val="restart"/>
            <w:shd w:val="clear" w:color="auto" w:fill="D9D9D9"/>
            <w:vAlign w:val="center"/>
          </w:tcPr>
          <w:p w14:paraId="6251544B" w14:textId="35E0204D" w:rsidR="00B7114A" w:rsidRPr="00C02AD6" w:rsidRDefault="006E3BED" w:rsidP="00612961">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51BA80C" w14:textId="2C3AE1A5" w:rsidR="00B7114A" w:rsidRPr="00C02AD6" w:rsidRDefault="009B5C32" w:rsidP="00612961">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710AB64A" w14:textId="53CFE90A" w:rsidR="00B7114A" w:rsidRPr="00C02AD6" w:rsidRDefault="009B5C32" w:rsidP="00612961">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43001E3B" w14:textId="58E0A6D5" w:rsidR="00B7114A" w:rsidRPr="00C02AD6" w:rsidRDefault="009B5C32" w:rsidP="00612961">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7694A641"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7136DF31" w14:textId="77777777" w:rsidTr="00612961">
        <w:trPr>
          <w:tblHeader/>
        </w:trPr>
        <w:tc>
          <w:tcPr>
            <w:tcW w:w="1145" w:type="pct"/>
            <w:vMerge/>
            <w:vAlign w:val="center"/>
          </w:tcPr>
          <w:p w14:paraId="066ABB1F" w14:textId="77777777" w:rsidR="00B7114A" w:rsidRPr="00C02AD6" w:rsidRDefault="00B7114A" w:rsidP="00612961">
            <w:pPr>
              <w:jc w:val="center"/>
              <w:rPr>
                <w:rFonts w:ascii="GOST Common" w:hAnsi="GOST Common"/>
                <w:sz w:val="20"/>
                <w:szCs w:val="16"/>
              </w:rPr>
            </w:pPr>
          </w:p>
        </w:tc>
        <w:tc>
          <w:tcPr>
            <w:tcW w:w="857" w:type="pct"/>
            <w:gridSpan w:val="2"/>
            <w:shd w:val="clear" w:color="auto" w:fill="D9D9D9"/>
            <w:vAlign w:val="center"/>
          </w:tcPr>
          <w:p w14:paraId="47994843"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5E760E6D"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72144E80" w14:textId="77777777" w:rsidR="00B7114A" w:rsidRPr="00C02AD6" w:rsidRDefault="00B7114A" w:rsidP="00612961">
            <w:pPr>
              <w:jc w:val="both"/>
              <w:rPr>
                <w:rFonts w:ascii="GOST Common" w:hAnsi="GOST Common"/>
                <w:sz w:val="20"/>
                <w:szCs w:val="16"/>
              </w:rPr>
            </w:pPr>
          </w:p>
        </w:tc>
        <w:tc>
          <w:tcPr>
            <w:tcW w:w="637" w:type="pct"/>
            <w:vMerge/>
          </w:tcPr>
          <w:p w14:paraId="10147BB7" w14:textId="77777777" w:rsidR="00B7114A" w:rsidRPr="00C02AD6" w:rsidRDefault="00B7114A" w:rsidP="00612961">
            <w:pPr>
              <w:jc w:val="both"/>
              <w:rPr>
                <w:rFonts w:ascii="GOST Common" w:hAnsi="GOST Common"/>
                <w:sz w:val="20"/>
                <w:szCs w:val="16"/>
              </w:rPr>
            </w:pPr>
          </w:p>
        </w:tc>
        <w:tc>
          <w:tcPr>
            <w:tcW w:w="751" w:type="pct"/>
            <w:vMerge/>
          </w:tcPr>
          <w:p w14:paraId="7CDACEA7" w14:textId="77777777" w:rsidR="00B7114A" w:rsidRPr="00C02AD6" w:rsidRDefault="00B7114A" w:rsidP="00612961">
            <w:pPr>
              <w:jc w:val="both"/>
              <w:rPr>
                <w:rFonts w:ascii="GOST Common" w:hAnsi="GOST Common"/>
                <w:sz w:val="20"/>
                <w:szCs w:val="16"/>
              </w:rPr>
            </w:pPr>
          </w:p>
        </w:tc>
      </w:tr>
      <w:tr w:rsidR="00072CA1" w:rsidRPr="00C02AD6" w14:paraId="2848D0D2" w14:textId="77777777" w:rsidTr="00612961">
        <w:trPr>
          <w:tblHeader/>
        </w:trPr>
        <w:tc>
          <w:tcPr>
            <w:tcW w:w="1145" w:type="pct"/>
            <w:vMerge/>
            <w:vAlign w:val="center"/>
          </w:tcPr>
          <w:p w14:paraId="611D44D3" w14:textId="77777777" w:rsidR="00B7114A" w:rsidRPr="00C02AD6" w:rsidRDefault="00B7114A" w:rsidP="00612961">
            <w:pPr>
              <w:jc w:val="center"/>
              <w:rPr>
                <w:rFonts w:ascii="GOST Common" w:hAnsi="GOST Common"/>
                <w:sz w:val="20"/>
                <w:szCs w:val="16"/>
              </w:rPr>
            </w:pPr>
          </w:p>
        </w:tc>
        <w:tc>
          <w:tcPr>
            <w:tcW w:w="416" w:type="pct"/>
            <w:shd w:val="clear" w:color="auto" w:fill="D9D9D9"/>
            <w:vAlign w:val="center"/>
          </w:tcPr>
          <w:p w14:paraId="3AE62D64"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2B682DE5"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56B5787E"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0ADC4C7F" w14:textId="77777777" w:rsidR="00B7114A" w:rsidRPr="00C02AD6" w:rsidRDefault="00B7114A" w:rsidP="00612961">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406F6BFE" w14:textId="77777777" w:rsidR="00B7114A" w:rsidRPr="00C02AD6" w:rsidRDefault="00B7114A" w:rsidP="00612961">
            <w:pPr>
              <w:jc w:val="both"/>
              <w:rPr>
                <w:rFonts w:ascii="GOST Common" w:hAnsi="GOST Common"/>
                <w:sz w:val="20"/>
                <w:szCs w:val="16"/>
              </w:rPr>
            </w:pPr>
          </w:p>
        </w:tc>
        <w:tc>
          <w:tcPr>
            <w:tcW w:w="637" w:type="pct"/>
            <w:vMerge/>
          </w:tcPr>
          <w:p w14:paraId="0D8ED089" w14:textId="77777777" w:rsidR="00B7114A" w:rsidRPr="00C02AD6" w:rsidRDefault="00B7114A" w:rsidP="00612961">
            <w:pPr>
              <w:jc w:val="both"/>
              <w:rPr>
                <w:rFonts w:ascii="GOST Common" w:hAnsi="GOST Common"/>
                <w:sz w:val="20"/>
                <w:szCs w:val="16"/>
              </w:rPr>
            </w:pPr>
          </w:p>
        </w:tc>
        <w:tc>
          <w:tcPr>
            <w:tcW w:w="751" w:type="pct"/>
            <w:vMerge/>
          </w:tcPr>
          <w:p w14:paraId="3AE2C268" w14:textId="77777777" w:rsidR="00B7114A" w:rsidRPr="00C02AD6" w:rsidRDefault="00B7114A" w:rsidP="00612961">
            <w:pPr>
              <w:jc w:val="both"/>
              <w:rPr>
                <w:rFonts w:ascii="GOST Common" w:hAnsi="GOST Common"/>
                <w:sz w:val="20"/>
                <w:szCs w:val="16"/>
              </w:rPr>
            </w:pPr>
          </w:p>
        </w:tc>
      </w:tr>
      <w:tr w:rsidR="00072CA1" w:rsidRPr="00C02AD6" w14:paraId="1F2473E8" w14:textId="77777777" w:rsidTr="00612961">
        <w:tc>
          <w:tcPr>
            <w:tcW w:w="5000" w:type="pct"/>
            <w:gridSpan w:val="8"/>
            <w:shd w:val="clear" w:color="auto" w:fill="F2F2F2"/>
          </w:tcPr>
          <w:p w14:paraId="0C7FD53E" w14:textId="77777777" w:rsidR="00B7114A" w:rsidRPr="00C02AD6" w:rsidRDefault="00B7114A" w:rsidP="00612961">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49B7024B" w14:textId="77777777" w:rsidTr="00612961">
        <w:tc>
          <w:tcPr>
            <w:tcW w:w="1145" w:type="pct"/>
          </w:tcPr>
          <w:p w14:paraId="547F5097" w14:textId="77777777" w:rsidR="00B7114A" w:rsidRPr="00C02AD6" w:rsidRDefault="00B7114A" w:rsidP="00612961">
            <w:pPr>
              <w:rPr>
                <w:rFonts w:ascii="GOST Common" w:hAnsi="GOST Common"/>
                <w:sz w:val="20"/>
                <w:szCs w:val="20"/>
              </w:rPr>
            </w:pPr>
            <w:r w:rsidRPr="00C02AD6">
              <w:rPr>
                <w:rFonts w:ascii="GOST Common" w:hAnsi="GOST Common"/>
                <w:sz w:val="20"/>
                <w:szCs w:val="20"/>
              </w:rPr>
              <w:t>Ритуальная деятельность</w:t>
            </w:r>
          </w:p>
          <w:p w14:paraId="33438B5F" w14:textId="77777777" w:rsidR="00B7114A" w:rsidRPr="00C02AD6" w:rsidRDefault="00B7114A" w:rsidP="00B7114A">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12.1)</w:t>
            </w:r>
          </w:p>
        </w:tc>
        <w:tc>
          <w:tcPr>
            <w:tcW w:w="416" w:type="pct"/>
            <w:vAlign w:val="center"/>
          </w:tcPr>
          <w:p w14:paraId="41467F2C" w14:textId="77777777" w:rsidR="00B7114A" w:rsidRPr="00C02AD6" w:rsidRDefault="00B7114A" w:rsidP="00D45EE5">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41" w:type="pct"/>
            <w:vAlign w:val="center"/>
          </w:tcPr>
          <w:p w14:paraId="488995A6" w14:textId="77777777"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10</w:t>
            </w:r>
          </w:p>
        </w:tc>
        <w:tc>
          <w:tcPr>
            <w:tcW w:w="416" w:type="pct"/>
            <w:vAlign w:val="center"/>
          </w:tcPr>
          <w:p w14:paraId="613ED2E6" w14:textId="77777777"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441" w:type="pct"/>
            <w:vAlign w:val="center"/>
          </w:tcPr>
          <w:p w14:paraId="422DBA57" w14:textId="77777777" w:rsidR="00B7114A" w:rsidRPr="00C02AD6" w:rsidRDefault="00B7114A"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3" w:type="pct"/>
            <w:vAlign w:val="center"/>
          </w:tcPr>
          <w:p w14:paraId="6F526DF3" w14:textId="77777777" w:rsidR="00B7114A" w:rsidRPr="00C02AD6" w:rsidRDefault="008D3989"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r w:rsidRPr="00C02AD6">
              <w:rPr>
                <w:rStyle w:val="ab"/>
                <w:rFonts w:ascii="GOST Common" w:hAnsi="GOST Common"/>
                <w:spacing w:val="2"/>
                <w:sz w:val="16"/>
                <w:szCs w:val="16"/>
                <w:shd w:val="clear" w:color="auto" w:fill="FFFFFF"/>
              </w:rPr>
              <w:footnoteReference w:id="33"/>
            </w:r>
          </w:p>
        </w:tc>
        <w:tc>
          <w:tcPr>
            <w:tcW w:w="637" w:type="pct"/>
            <w:vAlign w:val="center"/>
          </w:tcPr>
          <w:p w14:paraId="4850F505" w14:textId="2046AC77" w:rsidR="00B7114A" w:rsidRPr="00C02AD6" w:rsidRDefault="008917F6"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c>
          <w:tcPr>
            <w:tcW w:w="751" w:type="pct"/>
            <w:vAlign w:val="center"/>
          </w:tcPr>
          <w:p w14:paraId="64D49077" w14:textId="376D68C3" w:rsidR="00B7114A" w:rsidRPr="00C02AD6" w:rsidRDefault="008917F6" w:rsidP="00612961">
            <w:pPr>
              <w:jc w:val="center"/>
              <w:rPr>
                <w:rFonts w:ascii="GOST Common" w:hAnsi="GOST Common"/>
                <w:spacing w:val="2"/>
                <w:sz w:val="16"/>
                <w:szCs w:val="16"/>
                <w:shd w:val="clear" w:color="auto" w:fill="FFFFFF"/>
              </w:rPr>
            </w:pPr>
            <w:r w:rsidRPr="00C02AD6">
              <w:rPr>
                <w:rFonts w:ascii="GOST Common" w:hAnsi="GOST Common"/>
                <w:spacing w:val="2"/>
                <w:sz w:val="16"/>
                <w:szCs w:val="16"/>
                <w:shd w:val="clear" w:color="auto" w:fill="FFFFFF"/>
              </w:rPr>
              <w:t>-</w:t>
            </w:r>
          </w:p>
        </w:tc>
      </w:tr>
      <w:tr w:rsidR="00072CA1" w:rsidRPr="00C02AD6" w14:paraId="7F14E54D" w14:textId="77777777" w:rsidTr="00612961">
        <w:tc>
          <w:tcPr>
            <w:tcW w:w="5000" w:type="pct"/>
            <w:gridSpan w:val="8"/>
            <w:shd w:val="clear" w:color="auto" w:fill="F2F2F2"/>
          </w:tcPr>
          <w:p w14:paraId="0CDFC1A7" w14:textId="7C825678" w:rsidR="00B7114A" w:rsidRPr="00C02AD6" w:rsidRDefault="00174D90" w:rsidP="008917F6">
            <w:pPr>
              <w:jc w:val="center"/>
              <w:rPr>
                <w:rFonts w:ascii="GOST Common" w:hAnsi="GOST Common"/>
                <w:i/>
                <w:sz w:val="20"/>
                <w:szCs w:val="16"/>
              </w:rPr>
            </w:pPr>
            <w:r w:rsidRPr="00C02AD6">
              <w:rPr>
                <w:rFonts w:ascii="GOST Common" w:hAnsi="GOST Common"/>
                <w:i/>
                <w:sz w:val="20"/>
                <w:szCs w:val="16"/>
              </w:rPr>
              <w:t xml:space="preserve">Вспомогательные </w:t>
            </w:r>
            <w:r w:rsidR="008917F6" w:rsidRPr="00C02AD6">
              <w:rPr>
                <w:rFonts w:ascii="GOST Common" w:hAnsi="GOST Common"/>
                <w:i/>
                <w:sz w:val="20"/>
                <w:szCs w:val="16"/>
              </w:rPr>
              <w:t>виды разрешенного использования</w:t>
            </w:r>
          </w:p>
        </w:tc>
      </w:tr>
      <w:tr w:rsidR="008917F6" w:rsidRPr="00C02AD6" w14:paraId="5A64DA06" w14:textId="77777777" w:rsidTr="008917F6">
        <w:tc>
          <w:tcPr>
            <w:tcW w:w="1145" w:type="pct"/>
          </w:tcPr>
          <w:p w14:paraId="4BC6DEA9" w14:textId="77777777"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 xml:space="preserve">Религиозное использование </w:t>
            </w:r>
          </w:p>
          <w:p w14:paraId="739657A9" w14:textId="2758E059"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(код 3.7)</w:t>
            </w:r>
          </w:p>
        </w:tc>
        <w:tc>
          <w:tcPr>
            <w:tcW w:w="416" w:type="pct"/>
            <w:vAlign w:val="center"/>
          </w:tcPr>
          <w:p w14:paraId="69ADD14C" w14:textId="17A37FD7"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4C4347D2" w14:textId="766C15D9"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16" w:type="pct"/>
            <w:vAlign w:val="center"/>
          </w:tcPr>
          <w:p w14:paraId="4C271CC1" w14:textId="2B8F0F42"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441" w:type="pct"/>
            <w:vAlign w:val="center"/>
          </w:tcPr>
          <w:p w14:paraId="1386ED4F" w14:textId="2A492055"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3" w:type="pct"/>
            <w:vAlign w:val="center"/>
          </w:tcPr>
          <w:p w14:paraId="3A4AB755" w14:textId="526A300C"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637" w:type="pct"/>
            <w:vAlign w:val="center"/>
          </w:tcPr>
          <w:p w14:paraId="5F68043B" w14:textId="4EC22E06"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c>
          <w:tcPr>
            <w:tcW w:w="751" w:type="pct"/>
            <w:vAlign w:val="center"/>
          </w:tcPr>
          <w:p w14:paraId="347728CC" w14:textId="0A6C8B14" w:rsidR="008917F6" w:rsidRPr="00C02AD6" w:rsidRDefault="008917F6" w:rsidP="008917F6">
            <w:pPr>
              <w:jc w:val="center"/>
              <w:rPr>
                <w:rFonts w:ascii="GOST Common" w:hAnsi="GOST Common"/>
                <w:spacing w:val="2"/>
                <w:sz w:val="16"/>
                <w:szCs w:val="16"/>
                <w:shd w:val="clear" w:color="auto" w:fill="FFFFFF"/>
              </w:rPr>
            </w:pPr>
            <w:r w:rsidRPr="00C02AD6">
              <w:rPr>
                <w:rFonts w:ascii="GOST Common" w:hAnsi="GOST Common"/>
                <w:sz w:val="16"/>
                <w:szCs w:val="16"/>
              </w:rPr>
              <w:t>-</w:t>
            </w:r>
          </w:p>
        </w:tc>
      </w:tr>
      <w:tr w:rsidR="008917F6" w:rsidRPr="00C02AD6" w14:paraId="1D9DD2FF" w14:textId="77777777" w:rsidTr="008917F6">
        <w:tc>
          <w:tcPr>
            <w:tcW w:w="5000" w:type="pct"/>
            <w:gridSpan w:val="8"/>
            <w:shd w:val="clear" w:color="auto" w:fill="F2F2F2"/>
          </w:tcPr>
          <w:p w14:paraId="6B61AFB0" w14:textId="77777777" w:rsidR="008917F6" w:rsidRPr="00C02AD6" w:rsidRDefault="008917F6" w:rsidP="008917F6">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w:t>
            </w:r>
          </w:p>
        </w:tc>
      </w:tr>
      <w:tr w:rsidR="008917F6" w:rsidRPr="00C02AD6" w14:paraId="4B3AE972" w14:textId="77777777" w:rsidTr="008917F6">
        <w:tc>
          <w:tcPr>
            <w:tcW w:w="1145" w:type="pct"/>
          </w:tcPr>
          <w:p w14:paraId="03E6E5E6" w14:textId="41025E11" w:rsidR="008917F6" w:rsidRPr="00C02AD6" w:rsidRDefault="008917F6" w:rsidP="008917F6">
            <w:pPr>
              <w:rPr>
                <w:rFonts w:ascii="GOST Common" w:hAnsi="GOST Common"/>
                <w:spacing w:val="2"/>
                <w:sz w:val="20"/>
                <w:szCs w:val="20"/>
                <w:shd w:val="clear" w:color="auto" w:fill="FFFFFF"/>
              </w:rPr>
            </w:pPr>
            <w:r w:rsidRPr="00C02AD6">
              <w:rPr>
                <w:rFonts w:ascii="GOST Common" w:hAnsi="GOST Common"/>
                <w:spacing w:val="2"/>
                <w:sz w:val="20"/>
                <w:szCs w:val="20"/>
                <w:shd w:val="clear" w:color="auto" w:fill="FFFFFF"/>
              </w:rPr>
              <w:t>Бытовое обслуживание (код 3.3)</w:t>
            </w:r>
          </w:p>
        </w:tc>
        <w:tc>
          <w:tcPr>
            <w:tcW w:w="416" w:type="pct"/>
            <w:vAlign w:val="center"/>
          </w:tcPr>
          <w:p w14:paraId="4C0E56C9" w14:textId="12DF9648"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D2439A1" w14:textId="26951569"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51C3C2CF" w14:textId="40631B09"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441" w:type="pct"/>
            <w:vAlign w:val="center"/>
          </w:tcPr>
          <w:p w14:paraId="5E155990" w14:textId="35110375"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7419C566" w14:textId="68BE7B84" w:rsidR="008917F6" w:rsidRPr="00C02AD6" w:rsidRDefault="008917F6" w:rsidP="008917F6">
            <w:pPr>
              <w:jc w:val="center"/>
              <w:rPr>
                <w:rFonts w:ascii="GOST Common" w:hAnsi="GOST Common"/>
                <w:sz w:val="16"/>
                <w:szCs w:val="16"/>
              </w:rPr>
            </w:pPr>
            <w:r w:rsidRPr="00C02AD6">
              <w:rPr>
                <w:rFonts w:ascii="GOST Common" w:hAnsi="GOST Common"/>
                <w:sz w:val="16"/>
                <w:szCs w:val="16"/>
              </w:rPr>
              <w:t>-</w:t>
            </w:r>
          </w:p>
        </w:tc>
        <w:tc>
          <w:tcPr>
            <w:tcW w:w="637" w:type="pct"/>
            <w:vAlign w:val="center"/>
          </w:tcPr>
          <w:p w14:paraId="1BB6BCF6" w14:textId="6E9552E3" w:rsidR="008917F6" w:rsidRPr="00C02AD6" w:rsidRDefault="008917F6" w:rsidP="008917F6">
            <w:pPr>
              <w:jc w:val="center"/>
              <w:rPr>
                <w:rFonts w:ascii="GOST Common" w:hAnsi="GOST Common"/>
                <w:sz w:val="16"/>
                <w:szCs w:val="16"/>
              </w:rPr>
            </w:pPr>
            <w:r w:rsidRPr="00C02AD6">
              <w:rPr>
                <w:rFonts w:ascii="GOST Common" w:hAnsi="GOST Common"/>
                <w:sz w:val="16"/>
                <w:szCs w:val="16"/>
              </w:rPr>
              <w:t>5/3</w:t>
            </w:r>
          </w:p>
        </w:tc>
        <w:tc>
          <w:tcPr>
            <w:tcW w:w="751" w:type="pct"/>
            <w:vAlign w:val="center"/>
          </w:tcPr>
          <w:p w14:paraId="4C7BFA37" w14:textId="7199C9CB" w:rsidR="008917F6" w:rsidRPr="00C02AD6" w:rsidRDefault="008917F6" w:rsidP="008917F6">
            <w:pPr>
              <w:jc w:val="center"/>
              <w:rPr>
                <w:rFonts w:ascii="GOST Common" w:hAnsi="GOST Common"/>
                <w:sz w:val="16"/>
                <w:szCs w:val="16"/>
              </w:rPr>
            </w:pPr>
            <w:r w:rsidRPr="00C02AD6">
              <w:rPr>
                <w:rFonts w:ascii="GOST Common" w:hAnsi="GOST Common"/>
                <w:sz w:val="16"/>
                <w:szCs w:val="16"/>
              </w:rPr>
              <w:t>60</w:t>
            </w:r>
          </w:p>
        </w:tc>
      </w:tr>
      <w:tr w:rsidR="008917F6" w:rsidRPr="00C02AD6" w14:paraId="46B0142C" w14:textId="77777777" w:rsidTr="008917F6">
        <w:tc>
          <w:tcPr>
            <w:tcW w:w="1145" w:type="pct"/>
          </w:tcPr>
          <w:p w14:paraId="44673C8C" w14:textId="59D33289" w:rsidR="008917F6" w:rsidRPr="00C02AD6" w:rsidRDefault="008917F6" w:rsidP="008917F6">
            <w:pPr>
              <w:rPr>
                <w:rFonts w:ascii="GOST Common" w:hAnsi="GOST Common" w:cs="Arial"/>
                <w:spacing w:val="2"/>
                <w:sz w:val="20"/>
                <w:szCs w:val="20"/>
                <w:shd w:val="clear" w:color="auto" w:fill="FFFFFF"/>
              </w:rPr>
            </w:pPr>
            <w:r w:rsidRPr="00C02AD6">
              <w:rPr>
                <w:rFonts w:ascii="GOST Common" w:hAnsi="GOST Common" w:cs="Arial"/>
                <w:sz w:val="20"/>
                <w:szCs w:val="20"/>
              </w:rPr>
              <w:t>Историко-культурная деятельность (код 9.3)</w:t>
            </w:r>
          </w:p>
        </w:tc>
        <w:tc>
          <w:tcPr>
            <w:tcW w:w="416" w:type="pct"/>
            <w:vAlign w:val="center"/>
          </w:tcPr>
          <w:p w14:paraId="478AAD49" w14:textId="16469E1E"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2E26AEF9" w14:textId="2E2CB167"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16" w:type="pct"/>
            <w:vAlign w:val="center"/>
          </w:tcPr>
          <w:p w14:paraId="1D135E0D" w14:textId="039E815B"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441" w:type="pct"/>
            <w:vAlign w:val="center"/>
          </w:tcPr>
          <w:p w14:paraId="0B0BD92A" w14:textId="72D537BA"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753" w:type="pct"/>
            <w:vAlign w:val="center"/>
          </w:tcPr>
          <w:p w14:paraId="6096DBD3" w14:textId="78C7D932"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637" w:type="pct"/>
            <w:vAlign w:val="center"/>
          </w:tcPr>
          <w:p w14:paraId="167C1701" w14:textId="25E45278"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c>
          <w:tcPr>
            <w:tcW w:w="751" w:type="pct"/>
            <w:vAlign w:val="center"/>
          </w:tcPr>
          <w:p w14:paraId="318B43AD" w14:textId="433C9072" w:rsidR="008917F6" w:rsidRPr="00C02AD6" w:rsidRDefault="008917F6" w:rsidP="008917F6">
            <w:pPr>
              <w:jc w:val="center"/>
              <w:rPr>
                <w:rFonts w:ascii="GOST Common" w:hAnsi="GOST Common"/>
                <w:sz w:val="16"/>
                <w:szCs w:val="16"/>
              </w:rPr>
            </w:pPr>
            <w:r w:rsidRPr="00C02AD6">
              <w:rPr>
                <w:rFonts w:ascii="GOST Common" w:hAnsi="GOST Common" w:cs="Arial"/>
                <w:sz w:val="16"/>
                <w:szCs w:val="16"/>
              </w:rPr>
              <w:t>-</w:t>
            </w:r>
          </w:p>
        </w:tc>
      </w:tr>
    </w:tbl>
    <w:p w14:paraId="605C0620" w14:textId="77777777" w:rsidR="008917F6" w:rsidRPr="00C02AD6" w:rsidRDefault="008917F6" w:rsidP="000A08F5">
      <w:pPr>
        <w:jc w:val="center"/>
        <w:rPr>
          <w:rFonts w:ascii="GOST Common" w:hAnsi="GOST Common"/>
          <w:u w:val="single"/>
        </w:rPr>
        <w:sectPr w:rsidR="008917F6" w:rsidRPr="00C02AD6" w:rsidSect="00B80C1A">
          <w:pgSz w:w="16838" w:h="11906" w:orient="landscape"/>
          <w:pgMar w:top="1134" w:right="1134" w:bottom="851" w:left="993" w:header="709" w:footer="709" w:gutter="0"/>
          <w:cols w:space="720"/>
          <w:titlePg/>
          <w:docGrid w:linePitch="360"/>
        </w:sectPr>
      </w:pPr>
      <w:bookmarkStart w:id="46" w:name="_Toc527013786"/>
      <w:bookmarkStart w:id="47" w:name="_Toc527296768"/>
      <w:bookmarkStart w:id="48" w:name="_Ref263956967"/>
    </w:p>
    <w:p w14:paraId="5AA07DC3" w14:textId="561E8E24" w:rsidR="008917F6" w:rsidRPr="00C02AD6" w:rsidRDefault="008917F6" w:rsidP="008917F6">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lastRenderedPageBreak/>
        <w:t>Дополнительные параметры</w:t>
      </w:r>
      <w:r w:rsidR="00CD6DDB" w:rsidRPr="00C02AD6">
        <w:rPr>
          <w:rFonts w:ascii="GOST Common" w:hAnsi="GOST Common" w:cs="Arial"/>
          <w:b/>
        </w:rPr>
        <w:t xml:space="preserve"> зоны СН-1</w:t>
      </w:r>
      <w:r w:rsidRPr="00C02AD6">
        <w:rPr>
          <w:rFonts w:ascii="GOST Common" w:hAnsi="GOST Common" w:cs="Arial"/>
          <w:b/>
        </w:rPr>
        <w:t>:</w:t>
      </w:r>
    </w:p>
    <w:p w14:paraId="13990584" w14:textId="6BCE002A"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szCs w:val="28"/>
        </w:rPr>
        <w:t xml:space="preserve">– </w:t>
      </w:r>
      <w:r w:rsidRPr="00C02AD6">
        <w:rPr>
          <w:rFonts w:ascii="GOST Common" w:hAnsi="GOST Common" w:cs="Arial"/>
        </w:rPr>
        <w:t>минимальное расстояние от жилых зон не менее – 100 м при площади кладбища до 10 га;</w:t>
      </w:r>
    </w:p>
    <w:p w14:paraId="70755DA9" w14:textId="77777777" w:rsidR="008917F6" w:rsidRPr="00C02AD6" w:rsidRDefault="008917F6" w:rsidP="008917F6">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ab/>
        <w:t xml:space="preserve">– после закрытия кладбища по истечении 25 лет после последнего захоронения расстояние до жилой застройки может быть сокращено до 100 м; </w:t>
      </w:r>
    </w:p>
    <w:p w14:paraId="61970BE3" w14:textId="465B19D8" w:rsidR="008917F6" w:rsidRPr="00C02AD6" w:rsidRDefault="008917F6" w:rsidP="008917F6">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w:t>
      </w:r>
      <w:r w:rsidR="00CD6DDB" w:rsidRPr="00C02AD6">
        <w:rPr>
          <w:rFonts w:ascii="GOST Common" w:hAnsi="GOST Common" w:cs="Arial"/>
        </w:rPr>
        <w:t>ений – не подлежит установлению.</w:t>
      </w:r>
    </w:p>
    <w:p w14:paraId="64CFD512" w14:textId="77777777" w:rsidR="008917F6" w:rsidRPr="00C02AD6" w:rsidRDefault="008917F6" w:rsidP="000A08F5">
      <w:pPr>
        <w:jc w:val="center"/>
        <w:rPr>
          <w:rFonts w:ascii="GOST Common" w:hAnsi="GOST Common"/>
          <w:u w:val="single"/>
        </w:rPr>
      </w:pPr>
    </w:p>
    <w:p w14:paraId="6E73D86A" w14:textId="77777777" w:rsidR="008917F6" w:rsidRPr="00C02AD6" w:rsidRDefault="008917F6" w:rsidP="000A08F5">
      <w:pPr>
        <w:jc w:val="center"/>
        <w:rPr>
          <w:rFonts w:ascii="GOST Common" w:hAnsi="GOST Common"/>
          <w:u w:val="single"/>
        </w:rPr>
        <w:sectPr w:rsidR="008917F6" w:rsidRPr="00C02AD6" w:rsidSect="008917F6">
          <w:pgSz w:w="11906" w:h="16838"/>
          <w:pgMar w:top="993" w:right="1134" w:bottom="1134" w:left="851" w:header="709" w:footer="709" w:gutter="0"/>
          <w:cols w:space="720"/>
          <w:titlePg/>
          <w:docGrid w:linePitch="360"/>
        </w:sectPr>
      </w:pPr>
    </w:p>
    <w:p w14:paraId="050D418A" w14:textId="4FE336BA" w:rsidR="000A08F5" w:rsidRPr="00C02AD6" w:rsidRDefault="000A08F5" w:rsidP="000A08F5">
      <w:pPr>
        <w:jc w:val="center"/>
        <w:rPr>
          <w:rFonts w:ascii="GOST Common" w:hAnsi="GOST Common"/>
          <w:u w:val="single"/>
        </w:rPr>
      </w:pPr>
      <w:r w:rsidRPr="00C02AD6">
        <w:rPr>
          <w:rFonts w:ascii="GOST Common" w:hAnsi="GOST Common"/>
          <w:u w:val="single"/>
        </w:rPr>
        <w:lastRenderedPageBreak/>
        <w:t>Зона складирования и захоронения отходов (С</w:t>
      </w:r>
      <w:r w:rsidR="000077F0" w:rsidRPr="00C02AD6">
        <w:rPr>
          <w:rFonts w:ascii="GOST Common" w:hAnsi="GOST Common"/>
          <w:u w:val="single"/>
        </w:rPr>
        <w:t>Н</w:t>
      </w:r>
      <w:r w:rsidRPr="00C02AD6">
        <w:rPr>
          <w:rFonts w:ascii="GOST Common" w:hAnsi="GOST Common"/>
          <w:u w:val="single"/>
        </w:rPr>
        <w:t>-2)</w:t>
      </w:r>
    </w:p>
    <w:p w14:paraId="689803C7" w14:textId="5D6086F9" w:rsidR="000A08F5" w:rsidRPr="00C02AD6" w:rsidRDefault="00213FEF" w:rsidP="000A08F5">
      <w:pPr>
        <w:ind w:firstLine="567"/>
        <w:jc w:val="right"/>
        <w:rPr>
          <w:rFonts w:ascii="GOST Common" w:hAnsi="GOST Common"/>
          <w:spacing w:val="-13"/>
        </w:rPr>
      </w:pPr>
      <w:r w:rsidRPr="00C02AD6">
        <w:rPr>
          <w:rFonts w:ascii="GOST Common" w:hAnsi="GOST Common"/>
          <w:spacing w:val="-13"/>
        </w:rPr>
        <w:t>Таблица 1</w:t>
      </w:r>
      <w:r w:rsidR="006A5DC2">
        <w:rPr>
          <w:rFonts w:ascii="GOST Common" w:hAnsi="GOST Common"/>
          <w:spacing w:val="-13"/>
        </w:rPr>
        <w:t>9</w:t>
      </w:r>
    </w:p>
    <w:p w14:paraId="2AD5CF6C" w14:textId="77777777" w:rsidR="000A08F5" w:rsidRPr="00C02AD6" w:rsidRDefault="000A08F5" w:rsidP="000A08F5">
      <w:pPr>
        <w:ind w:firstLine="567"/>
        <w:jc w:val="right"/>
        <w:rPr>
          <w:rFonts w:ascii="GOST Common" w:hAnsi="GOST Common"/>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072CA1" w:rsidRPr="00C02AD6" w14:paraId="5B33D00C" w14:textId="77777777" w:rsidTr="00E85D6A">
        <w:trPr>
          <w:tblHeader/>
        </w:trPr>
        <w:tc>
          <w:tcPr>
            <w:tcW w:w="1145" w:type="pct"/>
            <w:vMerge w:val="restart"/>
            <w:shd w:val="clear" w:color="auto" w:fill="D9D9D9"/>
            <w:vAlign w:val="center"/>
          </w:tcPr>
          <w:p w14:paraId="67832BD0" w14:textId="37220AEC" w:rsidR="000A08F5" w:rsidRPr="00C02AD6" w:rsidRDefault="006E3BED" w:rsidP="00E85D6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2E34B2A4" w14:textId="1CAD3DD3" w:rsidR="000A08F5" w:rsidRPr="00C02AD6" w:rsidRDefault="009B5C32" w:rsidP="00E85D6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53" w:type="pct"/>
            <w:vMerge w:val="restart"/>
            <w:shd w:val="clear" w:color="auto" w:fill="D9D9D9"/>
            <w:vAlign w:val="center"/>
          </w:tcPr>
          <w:p w14:paraId="36B5FC85" w14:textId="35AB8FAC" w:rsidR="000A08F5" w:rsidRPr="00C02AD6" w:rsidRDefault="009B5C32" w:rsidP="00E85D6A">
            <w:pPr>
              <w:jc w:val="center"/>
              <w:rPr>
                <w:rFonts w:ascii="GOST Common" w:hAnsi="GOST Common"/>
                <w:sz w:val="20"/>
                <w:szCs w:val="16"/>
              </w:rPr>
            </w:pPr>
            <w:r>
              <w:rPr>
                <w:rFonts w:ascii="GOST Common" w:hAnsi="GOST Common"/>
                <w:sz w:val="20"/>
                <w:szCs w:val="16"/>
              </w:rPr>
              <w:t>Предельное количество этажей</w:t>
            </w:r>
          </w:p>
        </w:tc>
        <w:tc>
          <w:tcPr>
            <w:tcW w:w="637" w:type="pct"/>
            <w:vMerge w:val="restart"/>
            <w:shd w:val="clear" w:color="auto" w:fill="D9D9D9"/>
            <w:vAlign w:val="center"/>
          </w:tcPr>
          <w:p w14:paraId="7EA543F8" w14:textId="1B8F8C21" w:rsidR="000A08F5" w:rsidRPr="00C02AD6" w:rsidRDefault="009B5C32" w:rsidP="00E85D6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51" w:type="pct"/>
            <w:vMerge w:val="restart"/>
            <w:shd w:val="clear" w:color="auto" w:fill="D9D9D9"/>
            <w:vAlign w:val="center"/>
          </w:tcPr>
          <w:p w14:paraId="252D702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DD3D6BC" w14:textId="77777777" w:rsidTr="00E85D6A">
        <w:trPr>
          <w:tblHeader/>
        </w:trPr>
        <w:tc>
          <w:tcPr>
            <w:tcW w:w="1145" w:type="pct"/>
            <w:vMerge/>
            <w:vAlign w:val="center"/>
          </w:tcPr>
          <w:p w14:paraId="6DC13453" w14:textId="77777777" w:rsidR="000A08F5" w:rsidRPr="00C02AD6" w:rsidRDefault="000A08F5" w:rsidP="00E85D6A">
            <w:pPr>
              <w:jc w:val="center"/>
              <w:rPr>
                <w:rFonts w:ascii="GOST Common" w:hAnsi="GOST Common"/>
                <w:sz w:val="20"/>
                <w:szCs w:val="16"/>
              </w:rPr>
            </w:pPr>
          </w:p>
        </w:tc>
        <w:tc>
          <w:tcPr>
            <w:tcW w:w="857" w:type="pct"/>
            <w:gridSpan w:val="2"/>
            <w:shd w:val="clear" w:color="auto" w:fill="D9D9D9"/>
            <w:vAlign w:val="center"/>
          </w:tcPr>
          <w:p w14:paraId="2801376F"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Площадь, кв.м</w:t>
            </w:r>
          </w:p>
        </w:tc>
        <w:tc>
          <w:tcPr>
            <w:tcW w:w="857" w:type="pct"/>
            <w:gridSpan w:val="2"/>
            <w:shd w:val="clear" w:color="auto" w:fill="D9D9D9"/>
            <w:vAlign w:val="center"/>
          </w:tcPr>
          <w:p w14:paraId="51B86AB9"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Размер, м</w:t>
            </w:r>
          </w:p>
        </w:tc>
        <w:tc>
          <w:tcPr>
            <w:tcW w:w="753" w:type="pct"/>
            <w:vMerge/>
          </w:tcPr>
          <w:p w14:paraId="2AE32D66" w14:textId="77777777" w:rsidR="000A08F5" w:rsidRPr="00C02AD6" w:rsidRDefault="000A08F5" w:rsidP="00E85D6A">
            <w:pPr>
              <w:jc w:val="both"/>
              <w:rPr>
                <w:rFonts w:ascii="GOST Common" w:hAnsi="GOST Common"/>
                <w:sz w:val="20"/>
                <w:szCs w:val="16"/>
              </w:rPr>
            </w:pPr>
          </w:p>
        </w:tc>
        <w:tc>
          <w:tcPr>
            <w:tcW w:w="637" w:type="pct"/>
            <w:vMerge/>
          </w:tcPr>
          <w:p w14:paraId="68517500" w14:textId="77777777" w:rsidR="000A08F5" w:rsidRPr="00C02AD6" w:rsidRDefault="000A08F5" w:rsidP="00E85D6A">
            <w:pPr>
              <w:jc w:val="both"/>
              <w:rPr>
                <w:rFonts w:ascii="GOST Common" w:hAnsi="GOST Common"/>
                <w:sz w:val="20"/>
                <w:szCs w:val="16"/>
              </w:rPr>
            </w:pPr>
          </w:p>
        </w:tc>
        <w:tc>
          <w:tcPr>
            <w:tcW w:w="751" w:type="pct"/>
            <w:vMerge/>
          </w:tcPr>
          <w:p w14:paraId="18025DC4" w14:textId="77777777" w:rsidR="000A08F5" w:rsidRPr="00C02AD6" w:rsidRDefault="000A08F5" w:rsidP="00E85D6A">
            <w:pPr>
              <w:jc w:val="both"/>
              <w:rPr>
                <w:rFonts w:ascii="GOST Common" w:hAnsi="GOST Common"/>
                <w:sz w:val="20"/>
                <w:szCs w:val="16"/>
              </w:rPr>
            </w:pPr>
          </w:p>
        </w:tc>
      </w:tr>
      <w:tr w:rsidR="00072CA1" w:rsidRPr="00C02AD6" w14:paraId="0B4F3143" w14:textId="77777777" w:rsidTr="00E85D6A">
        <w:trPr>
          <w:tblHeader/>
        </w:trPr>
        <w:tc>
          <w:tcPr>
            <w:tcW w:w="1145" w:type="pct"/>
            <w:vMerge/>
            <w:vAlign w:val="center"/>
          </w:tcPr>
          <w:p w14:paraId="32E1BC6B" w14:textId="77777777" w:rsidR="000A08F5" w:rsidRPr="00C02AD6" w:rsidRDefault="000A08F5" w:rsidP="00E85D6A">
            <w:pPr>
              <w:jc w:val="center"/>
              <w:rPr>
                <w:rFonts w:ascii="GOST Common" w:hAnsi="GOST Common"/>
                <w:sz w:val="20"/>
                <w:szCs w:val="16"/>
              </w:rPr>
            </w:pPr>
          </w:p>
        </w:tc>
        <w:tc>
          <w:tcPr>
            <w:tcW w:w="416" w:type="pct"/>
            <w:shd w:val="clear" w:color="auto" w:fill="D9D9D9"/>
            <w:vAlign w:val="center"/>
          </w:tcPr>
          <w:p w14:paraId="190631B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1DADC89E"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416" w:type="pct"/>
            <w:shd w:val="clear" w:color="auto" w:fill="D9D9D9"/>
            <w:vAlign w:val="center"/>
          </w:tcPr>
          <w:p w14:paraId="2EF62366"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минимум</w:t>
            </w:r>
          </w:p>
        </w:tc>
        <w:tc>
          <w:tcPr>
            <w:tcW w:w="441" w:type="pct"/>
            <w:shd w:val="clear" w:color="auto" w:fill="D9D9D9"/>
            <w:vAlign w:val="center"/>
          </w:tcPr>
          <w:p w14:paraId="33B8DD44" w14:textId="77777777" w:rsidR="000A08F5" w:rsidRPr="00C02AD6" w:rsidRDefault="000A08F5" w:rsidP="00E85D6A">
            <w:pPr>
              <w:jc w:val="center"/>
              <w:rPr>
                <w:rFonts w:ascii="GOST Common" w:hAnsi="GOST Common"/>
                <w:sz w:val="20"/>
                <w:szCs w:val="16"/>
              </w:rPr>
            </w:pPr>
            <w:r w:rsidRPr="00C02AD6">
              <w:rPr>
                <w:rFonts w:ascii="GOST Common" w:hAnsi="GOST Common"/>
                <w:sz w:val="20"/>
                <w:szCs w:val="16"/>
              </w:rPr>
              <w:t>максимум</w:t>
            </w:r>
          </w:p>
        </w:tc>
        <w:tc>
          <w:tcPr>
            <w:tcW w:w="753" w:type="pct"/>
            <w:vMerge/>
          </w:tcPr>
          <w:p w14:paraId="560D520B" w14:textId="77777777" w:rsidR="000A08F5" w:rsidRPr="00C02AD6" w:rsidRDefault="000A08F5" w:rsidP="00E85D6A">
            <w:pPr>
              <w:jc w:val="both"/>
              <w:rPr>
                <w:rFonts w:ascii="GOST Common" w:hAnsi="GOST Common"/>
                <w:sz w:val="20"/>
                <w:szCs w:val="16"/>
              </w:rPr>
            </w:pPr>
          </w:p>
        </w:tc>
        <w:tc>
          <w:tcPr>
            <w:tcW w:w="637" w:type="pct"/>
            <w:vMerge/>
          </w:tcPr>
          <w:p w14:paraId="58114FC1" w14:textId="77777777" w:rsidR="000A08F5" w:rsidRPr="00C02AD6" w:rsidRDefault="000A08F5" w:rsidP="00E85D6A">
            <w:pPr>
              <w:jc w:val="both"/>
              <w:rPr>
                <w:rFonts w:ascii="GOST Common" w:hAnsi="GOST Common"/>
                <w:sz w:val="20"/>
                <w:szCs w:val="16"/>
              </w:rPr>
            </w:pPr>
          </w:p>
        </w:tc>
        <w:tc>
          <w:tcPr>
            <w:tcW w:w="751" w:type="pct"/>
            <w:vMerge/>
          </w:tcPr>
          <w:p w14:paraId="2B2D7E33" w14:textId="77777777" w:rsidR="000A08F5" w:rsidRPr="00C02AD6" w:rsidRDefault="000A08F5" w:rsidP="00E85D6A">
            <w:pPr>
              <w:jc w:val="both"/>
              <w:rPr>
                <w:rFonts w:ascii="GOST Common" w:hAnsi="GOST Common"/>
                <w:sz w:val="20"/>
                <w:szCs w:val="16"/>
              </w:rPr>
            </w:pPr>
          </w:p>
        </w:tc>
      </w:tr>
      <w:tr w:rsidR="00072CA1" w:rsidRPr="00C02AD6" w14:paraId="3C89268F" w14:textId="77777777" w:rsidTr="00E85D6A">
        <w:tc>
          <w:tcPr>
            <w:tcW w:w="5000" w:type="pct"/>
            <w:gridSpan w:val="8"/>
            <w:shd w:val="clear" w:color="auto" w:fill="F2F2F2"/>
          </w:tcPr>
          <w:p w14:paraId="78219CCC" w14:textId="77777777" w:rsidR="000A08F5" w:rsidRPr="00C02AD6" w:rsidRDefault="000A08F5" w:rsidP="00E85D6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79D5857F" w14:textId="77777777" w:rsidTr="00E85D6A">
        <w:tc>
          <w:tcPr>
            <w:tcW w:w="1145" w:type="pct"/>
          </w:tcPr>
          <w:p w14:paraId="74991DE1"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Специальная деятельность</w:t>
            </w:r>
          </w:p>
          <w:p w14:paraId="311C2A17" w14:textId="77777777" w:rsidR="000A08F5" w:rsidRPr="00C02AD6" w:rsidRDefault="000A08F5" w:rsidP="00E85D6A">
            <w:pPr>
              <w:rPr>
                <w:rFonts w:ascii="GOST Common" w:hAnsi="GOST Common"/>
                <w:sz w:val="20"/>
                <w:szCs w:val="20"/>
                <w:shd w:val="clear" w:color="auto" w:fill="FFFFFF"/>
              </w:rPr>
            </w:pPr>
            <w:r w:rsidRPr="00C02AD6">
              <w:rPr>
                <w:rFonts w:ascii="GOST Common" w:hAnsi="GOST Common"/>
                <w:sz w:val="20"/>
                <w:szCs w:val="20"/>
                <w:shd w:val="clear" w:color="auto" w:fill="FFFFFF"/>
              </w:rPr>
              <w:t>(код 12.2)</w:t>
            </w:r>
          </w:p>
        </w:tc>
        <w:tc>
          <w:tcPr>
            <w:tcW w:w="416" w:type="pct"/>
            <w:vAlign w:val="center"/>
          </w:tcPr>
          <w:p w14:paraId="208776D2"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600</w:t>
            </w:r>
            <w:r w:rsidRPr="00C02AD6">
              <w:rPr>
                <w:rStyle w:val="ab"/>
                <w:rFonts w:ascii="GOST Common" w:hAnsi="GOST Common"/>
                <w:sz w:val="16"/>
                <w:szCs w:val="16"/>
              </w:rPr>
              <w:footnoteReference w:id="34"/>
            </w:r>
          </w:p>
        </w:tc>
        <w:tc>
          <w:tcPr>
            <w:tcW w:w="441" w:type="pct"/>
            <w:vAlign w:val="center"/>
          </w:tcPr>
          <w:p w14:paraId="07E60E30"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p>
        </w:tc>
        <w:tc>
          <w:tcPr>
            <w:tcW w:w="416" w:type="pct"/>
            <w:vAlign w:val="center"/>
          </w:tcPr>
          <w:p w14:paraId="1FBB0E3F"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w:t>
            </w:r>
          </w:p>
        </w:tc>
        <w:tc>
          <w:tcPr>
            <w:tcW w:w="441" w:type="pct"/>
            <w:vAlign w:val="center"/>
          </w:tcPr>
          <w:p w14:paraId="661E5350"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p>
        </w:tc>
        <w:tc>
          <w:tcPr>
            <w:tcW w:w="753" w:type="pct"/>
            <w:vAlign w:val="center"/>
          </w:tcPr>
          <w:p w14:paraId="346F0864"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w:t>
            </w:r>
            <w:r w:rsidRPr="00C02AD6">
              <w:rPr>
                <w:rStyle w:val="ab"/>
                <w:rFonts w:ascii="GOST Common" w:hAnsi="GOST Common"/>
                <w:sz w:val="16"/>
                <w:szCs w:val="16"/>
              </w:rPr>
              <w:footnoteReference w:id="35"/>
            </w:r>
          </w:p>
        </w:tc>
        <w:tc>
          <w:tcPr>
            <w:tcW w:w="637" w:type="pct"/>
            <w:vAlign w:val="center"/>
          </w:tcPr>
          <w:p w14:paraId="22A1C67C" w14:textId="77777777" w:rsidR="000A08F5" w:rsidRPr="00C02AD6" w:rsidRDefault="000A08F5" w:rsidP="00E85D6A">
            <w:pPr>
              <w:jc w:val="center"/>
              <w:rPr>
                <w:rFonts w:ascii="GOST Common" w:hAnsi="GOST Common"/>
                <w:sz w:val="16"/>
                <w:szCs w:val="16"/>
              </w:rPr>
            </w:pPr>
            <w:r w:rsidRPr="00C02AD6">
              <w:rPr>
                <w:rFonts w:ascii="GOST Common" w:hAnsi="GOST Common"/>
                <w:sz w:val="16"/>
                <w:szCs w:val="16"/>
              </w:rPr>
              <w:t>100</w:t>
            </w:r>
          </w:p>
        </w:tc>
        <w:tc>
          <w:tcPr>
            <w:tcW w:w="751" w:type="pct"/>
            <w:vAlign w:val="center"/>
          </w:tcPr>
          <w:p w14:paraId="33485AF0" w14:textId="4F503E3A" w:rsidR="000A08F5" w:rsidRPr="00C02AD6" w:rsidRDefault="00CD6DDB" w:rsidP="00E85D6A">
            <w:pPr>
              <w:jc w:val="center"/>
              <w:rPr>
                <w:rFonts w:ascii="GOST Common" w:hAnsi="GOST Common"/>
                <w:sz w:val="16"/>
                <w:szCs w:val="16"/>
              </w:rPr>
            </w:pPr>
            <w:r w:rsidRPr="00C02AD6">
              <w:rPr>
                <w:rFonts w:ascii="GOST Common" w:hAnsi="GOST Common"/>
                <w:sz w:val="16"/>
                <w:szCs w:val="16"/>
              </w:rPr>
              <w:t>65</w:t>
            </w:r>
            <w:r w:rsidR="000A08F5" w:rsidRPr="00C02AD6">
              <w:rPr>
                <w:rStyle w:val="ab"/>
                <w:rFonts w:ascii="GOST Common" w:hAnsi="GOST Common"/>
                <w:sz w:val="16"/>
                <w:szCs w:val="16"/>
              </w:rPr>
              <w:footnoteReference w:id="36"/>
            </w:r>
          </w:p>
        </w:tc>
      </w:tr>
      <w:tr w:rsidR="00072CA1" w:rsidRPr="00C02AD6" w14:paraId="3C813ED6" w14:textId="77777777" w:rsidTr="00E85D6A">
        <w:tc>
          <w:tcPr>
            <w:tcW w:w="5000" w:type="pct"/>
            <w:gridSpan w:val="8"/>
            <w:shd w:val="clear" w:color="auto" w:fill="F2F2F2"/>
          </w:tcPr>
          <w:p w14:paraId="0F6F50F3" w14:textId="6EA2D8CA" w:rsidR="000A08F5" w:rsidRPr="00C02AD6" w:rsidRDefault="00174D90" w:rsidP="00E85D6A">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174D90" w:rsidRPr="00C02AD6" w14:paraId="1FD543D3" w14:textId="77777777" w:rsidTr="00E85D6A">
        <w:tc>
          <w:tcPr>
            <w:tcW w:w="5000" w:type="pct"/>
            <w:gridSpan w:val="8"/>
            <w:shd w:val="clear" w:color="auto" w:fill="F2F2F2"/>
          </w:tcPr>
          <w:p w14:paraId="16C1B1F8" w14:textId="2D1DB48B" w:rsidR="00174D90" w:rsidRPr="00C02AD6" w:rsidRDefault="00174D90" w:rsidP="00E85D6A">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bookmarkEnd w:id="46"/>
      <w:bookmarkEnd w:id="47"/>
      <w:bookmarkEnd w:id="48"/>
    </w:tbl>
    <w:p w14:paraId="3EBB68D3" w14:textId="77777777" w:rsidR="00E85D6A" w:rsidRPr="00C02AD6" w:rsidRDefault="00E85D6A" w:rsidP="00E85D6A">
      <w:pPr>
        <w:jc w:val="center"/>
        <w:rPr>
          <w:rFonts w:ascii="GOST Common" w:hAnsi="GOST Common"/>
          <w:u w:val="single"/>
        </w:rPr>
      </w:pPr>
    </w:p>
    <w:p w14:paraId="1BE6D5BF" w14:textId="77777777" w:rsidR="006E3BED" w:rsidRDefault="006E3BED">
      <w:pPr>
        <w:rPr>
          <w:rFonts w:ascii="GOST Common" w:hAnsi="GOST Common"/>
          <w:u w:val="single"/>
        </w:rPr>
      </w:pPr>
      <w:r>
        <w:rPr>
          <w:rFonts w:ascii="GOST Common" w:hAnsi="GOST Common"/>
          <w:u w:val="single"/>
        </w:rPr>
        <w:br w:type="page"/>
      </w:r>
    </w:p>
    <w:p w14:paraId="7BC1E440" w14:textId="7DB8216A" w:rsidR="000077F0" w:rsidRPr="00C02AD6" w:rsidRDefault="000077F0" w:rsidP="000077F0">
      <w:pPr>
        <w:jc w:val="center"/>
        <w:rPr>
          <w:rFonts w:ascii="GOST Common" w:hAnsi="GOST Common"/>
          <w:u w:val="single"/>
        </w:rPr>
      </w:pPr>
      <w:r w:rsidRPr="00C02AD6">
        <w:rPr>
          <w:rFonts w:ascii="GOST Common" w:hAnsi="GOST Common"/>
          <w:u w:val="single"/>
        </w:rPr>
        <w:lastRenderedPageBreak/>
        <w:t>Зона озелененных территорий специального назначения (СН-3</w:t>
      </w:r>
      <w:r w:rsidR="003C0F61" w:rsidRPr="00C02AD6">
        <w:rPr>
          <w:rFonts w:ascii="GOST Common" w:hAnsi="GOST Common"/>
          <w:u w:val="single"/>
        </w:rPr>
        <w:t>(1)</w:t>
      </w:r>
      <w:r w:rsidRPr="00C02AD6">
        <w:rPr>
          <w:rFonts w:ascii="GOST Common" w:hAnsi="GOST Common"/>
          <w:u w:val="single"/>
        </w:rPr>
        <w:t>)</w:t>
      </w:r>
    </w:p>
    <w:p w14:paraId="4B095C2B" w14:textId="2E2377CF" w:rsidR="00E85D6A" w:rsidRPr="00C02AD6" w:rsidRDefault="00213FEF" w:rsidP="00E85D6A">
      <w:pPr>
        <w:keepNext/>
        <w:keepLines/>
        <w:ind w:left="720"/>
        <w:jc w:val="right"/>
        <w:rPr>
          <w:rFonts w:ascii="GOST Common" w:hAnsi="GOST Common"/>
          <w:spacing w:val="-13"/>
        </w:rPr>
      </w:pPr>
      <w:r w:rsidRPr="00C02AD6">
        <w:rPr>
          <w:rFonts w:ascii="GOST Common" w:hAnsi="GOST Common"/>
          <w:spacing w:val="-13"/>
        </w:rPr>
        <w:t>Т</w:t>
      </w:r>
      <w:r w:rsidR="00B42F87" w:rsidRPr="00C02AD6">
        <w:rPr>
          <w:rFonts w:ascii="GOST Common" w:hAnsi="GOST Common"/>
          <w:spacing w:val="-13"/>
        </w:rPr>
        <w:t xml:space="preserve">аблица </w:t>
      </w:r>
      <w:r w:rsidR="006A5DC2">
        <w:rPr>
          <w:rFonts w:ascii="GOST Common" w:hAnsi="GOST Common"/>
          <w:spacing w:val="-13"/>
        </w:rPr>
        <w:t>20</w:t>
      </w:r>
    </w:p>
    <w:p w14:paraId="4121AA20" w14:textId="77777777" w:rsidR="00E85D6A" w:rsidRPr="00C02AD6" w:rsidRDefault="00E85D6A" w:rsidP="00E85D6A">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7"/>
        <w:gridCol w:w="1258"/>
        <w:gridCol w:w="1314"/>
        <w:gridCol w:w="1211"/>
        <w:gridCol w:w="1385"/>
        <w:gridCol w:w="2235"/>
        <w:gridCol w:w="1814"/>
        <w:gridCol w:w="2167"/>
      </w:tblGrid>
      <w:tr w:rsidR="00072CA1" w:rsidRPr="00C02AD6" w14:paraId="310E3747" w14:textId="77777777" w:rsidTr="00E85D6A">
        <w:trPr>
          <w:tblHeader/>
        </w:trPr>
        <w:tc>
          <w:tcPr>
            <w:tcW w:w="1128" w:type="pct"/>
            <w:vMerge w:val="restart"/>
            <w:shd w:val="clear" w:color="auto" w:fill="D9D9D9"/>
            <w:vAlign w:val="center"/>
          </w:tcPr>
          <w:p w14:paraId="4388528F" w14:textId="06681D02" w:rsidR="00E85D6A" w:rsidRPr="00C02AD6" w:rsidRDefault="006E3BED" w:rsidP="00E85D6A">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58" w:type="pct"/>
            <w:gridSpan w:val="4"/>
            <w:shd w:val="clear" w:color="auto" w:fill="D9D9D9"/>
            <w:vAlign w:val="center"/>
          </w:tcPr>
          <w:p w14:paraId="5FD415FC" w14:textId="7AC19A07" w:rsidR="00E85D6A" w:rsidRPr="00C02AD6" w:rsidRDefault="009B5C32" w:rsidP="00E85D6A">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60" w:type="pct"/>
            <w:vMerge w:val="restart"/>
            <w:shd w:val="clear" w:color="auto" w:fill="D9D9D9"/>
            <w:vAlign w:val="center"/>
          </w:tcPr>
          <w:p w14:paraId="665C3CCF" w14:textId="2F86DB94" w:rsidR="00E85D6A" w:rsidRPr="00C02AD6" w:rsidRDefault="009B5C32" w:rsidP="00E85D6A">
            <w:pPr>
              <w:jc w:val="center"/>
              <w:rPr>
                <w:rFonts w:ascii="GOST Common" w:hAnsi="GOST Common"/>
                <w:sz w:val="20"/>
                <w:szCs w:val="16"/>
              </w:rPr>
            </w:pPr>
            <w:r>
              <w:rPr>
                <w:rFonts w:ascii="GOST Common" w:hAnsi="GOST Common"/>
                <w:sz w:val="20"/>
                <w:szCs w:val="16"/>
              </w:rPr>
              <w:t>Предельное количество этажей</w:t>
            </w:r>
          </w:p>
        </w:tc>
        <w:tc>
          <w:tcPr>
            <w:tcW w:w="617" w:type="pct"/>
            <w:vMerge w:val="restart"/>
            <w:shd w:val="clear" w:color="auto" w:fill="D9D9D9"/>
            <w:vAlign w:val="center"/>
          </w:tcPr>
          <w:p w14:paraId="7B95D059" w14:textId="16A8C21A" w:rsidR="00E85D6A" w:rsidRPr="00C02AD6" w:rsidRDefault="009B5C32" w:rsidP="00E85D6A">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37" w:type="pct"/>
            <w:vMerge w:val="restart"/>
            <w:shd w:val="clear" w:color="auto" w:fill="D9D9D9"/>
            <w:vAlign w:val="center"/>
          </w:tcPr>
          <w:p w14:paraId="3D66EFE7" w14:textId="77777777" w:rsidR="00E85D6A" w:rsidRPr="00C02AD6" w:rsidRDefault="00E85D6A" w:rsidP="00E85D6A">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00428D51" w14:textId="77777777" w:rsidTr="00E85D6A">
        <w:trPr>
          <w:tblHeader/>
        </w:trPr>
        <w:tc>
          <w:tcPr>
            <w:tcW w:w="1128" w:type="pct"/>
            <w:vMerge/>
            <w:vAlign w:val="center"/>
          </w:tcPr>
          <w:p w14:paraId="096B67C7" w14:textId="77777777" w:rsidR="00E85D6A" w:rsidRPr="00C02AD6" w:rsidRDefault="00E85D6A" w:rsidP="00E85D6A">
            <w:pPr>
              <w:jc w:val="center"/>
              <w:rPr>
                <w:rFonts w:ascii="GOST Common" w:hAnsi="GOST Common"/>
                <w:sz w:val="20"/>
                <w:szCs w:val="16"/>
              </w:rPr>
            </w:pPr>
          </w:p>
        </w:tc>
        <w:tc>
          <w:tcPr>
            <w:tcW w:w="875" w:type="pct"/>
            <w:gridSpan w:val="2"/>
            <w:shd w:val="clear" w:color="auto" w:fill="D9D9D9"/>
            <w:vAlign w:val="center"/>
          </w:tcPr>
          <w:p w14:paraId="7878ED9E" w14:textId="77777777" w:rsidR="00E85D6A" w:rsidRPr="00C02AD6" w:rsidRDefault="00E85D6A" w:rsidP="00E85D6A">
            <w:pPr>
              <w:jc w:val="center"/>
              <w:rPr>
                <w:rFonts w:ascii="GOST Common" w:hAnsi="GOST Common"/>
                <w:sz w:val="20"/>
                <w:szCs w:val="16"/>
              </w:rPr>
            </w:pPr>
            <w:r w:rsidRPr="00C02AD6">
              <w:rPr>
                <w:rFonts w:ascii="GOST Common" w:hAnsi="GOST Common"/>
                <w:sz w:val="20"/>
                <w:szCs w:val="16"/>
              </w:rPr>
              <w:t>Площадь, кв.м</w:t>
            </w:r>
          </w:p>
        </w:tc>
        <w:tc>
          <w:tcPr>
            <w:tcW w:w="883" w:type="pct"/>
            <w:gridSpan w:val="2"/>
            <w:shd w:val="clear" w:color="auto" w:fill="D9D9D9"/>
            <w:vAlign w:val="center"/>
          </w:tcPr>
          <w:p w14:paraId="5240CCAB" w14:textId="77777777" w:rsidR="00E85D6A" w:rsidRPr="00C02AD6" w:rsidRDefault="00E85D6A" w:rsidP="00E85D6A">
            <w:pPr>
              <w:jc w:val="center"/>
              <w:rPr>
                <w:rFonts w:ascii="GOST Common" w:hAnsi="GOST Common"/>
                <w:sz w:val="20"/>
                <w:szCs w:val="16"/>
              </w:rPr>
            </w:pPr>
            <w:r w:rsidRPr="00C02AD6">
              <w:rPr>
                <w:rFonts w:ascii="GOST Common" w:hAnsi="GOST Common"/>
                <w:sz w:val="20"/>
                <w:szCs w:val="16"/>
              </w:rPr>
              <w:t>Размер, м</w:t>
            </w:r>
          </w:p>
        </w:tc>
        <w:tc>
          <w:tcPr>
            <w:tcW w:w="760" w:type="pct"/>
            <w:vMerge/>
          </w:tcPr>
          <w:p w14:paraId="1AF8A925" w14:textId="77777777" w:rsidR="00E85D6A" w:rsidRPr="00C02AD6" w:rsidRDefault="00E85D6A" w:rsidP="00E85D6A">
            <w:pPr>
              <w:jc w:val="both"/>
              <w:rPr>
                <w:rFonts w:ascii="GOST Common" w:hAnsi="GOST Common"/>
                <w:sz w:val="20"/>
                <w:szCs w:val="16"/>
              </w:rPr>
            </w:pPr>
          </w:p>
        </w:tc>
        <w:tc>
          <w:tcPr>
            <w:tcW w:w="617" w:type="pct"/>
            <w:vMerge/>
          </w:tcPr>
          <w:p w14:paraId="507DAEEE" w14:textId="77777777" w:rsidR="00E85D6A" w:rsidRPr="00C02AD6" w:rsidRDefault="00E85D6A" w:rsidP="00E85D6A">
            <w:pPr>
              <w:jc w:val="both"/>
              <w:rPr>
                <w:rFonts w:ascii="GOST Common" w:hAnsi="GOST Common"/>
                <w:sz w:val="20"/>
                <w:szCs w:val="16"/>
              </w:rPr>
            </w:pPr>
          </w:p>
        </w:tc>
        <w:tc>
          <w:tcPr>
            <w:tcW w:w="737" w:type="pct"/>
            <w:vMerge/>
          </w:tcPr>
          <w:p w14:paraId="00ACCD09" w14:textId="77777777" w:rsidR="00E85D6A" w:rsidRPr="00C02AD6" w:rsidRDefault="00E85D6A" w:rsidP="00E85D6A">
            <w:pPr>
              <w:jc w:val="both"/>
              <w:rPr>
                <w:rFonts w:ascii="GOST Common" w:hAnsi="GOST Common"/>
                <w:sz w:val="20"/>
                <w:szCs w:val="16"/>
              </w:rPr>
            </w:pPr>
          </w:p>
        </w:tc>
      </w:tr>
      <w:tr w:rsidR="00072CA1" w:rsidRPr="00C02AD6" w14:paraId="2218C712" w14:textId="77777777" w:rsidTr="00E85D6A">
        <w:trPr>
          <w:tblHeader/>
        </w:trPr>
        <w:tc>
          <w:tcPr>
            <w:tcW w:w="1128" w:type="pct"/>
            <w:vMerge/>
            <w:vAlign w:val="center"/>
          </w:tcPr>
          <w:p w14:paraId="14341500" w14:textId="77777777" w:rsidR="00E85D6A" w:rsidRPr="00C02AD6" w:rsidRDefault="00E85D6A" w:rsidP="00E85D6A">
            <w:pPr>
              <w:jc w:val="center"/>
              <w:rPr>
                <w:rFonts w:ascii="GOST Common" w:hAnsi="GOST Common"/>
                <w:sz w:val="20"/>
                <w:szCs w:val="16"/>
              </w:rPr>
            </w:pPr>
          </w:p>
        </w:tc>
        <w:tc>
          <w:tcPr>
            <w:tcW w:w="428" w:type="pct"/>
            <w:shd w:val="clear" w:color="auto" w:fill="D9D9D9"/>
            <w:vAlign w:val="center"/>
          </w:tcPr>
          <w:p w14:paraId="2D16654C" w14:textId="77777777" w:rsidR="00E85D6A" w:rsidRPr="00C02AD6" w:rsidRDefault="00E85D6A" w:rsidP="00E85D6A">
            <w:pPr>
              <w:jc w:val="center"/>
              <w:rPr>
                <w:rFonts w:ascii="GOST Common" w:hAnsi="GOST Common"/>
                <w:sz w:val="20"/>
                <w:szCs w:val="16"/>
              </w:rPr>
            </w:pPr>
            <w:r w:rsidRPr="00C02AD6">
              <w:rPr>
                <w:rFonts w:ascii="GOST Common" w:hAnsi="GOST Common"/>
                <w:sz w:val="20"/>
                <w:szCs w:val="16"/>
              </w:rPr>
              <w:t>минимум</w:t>
            </w:r>
          </w:p>
        </w:tc>
        <w:tc>
          <w:tcPr>
            <w:tcW w:w="447" w:type="pct"/>
            <w:shd w:val="clear" w:color="auto" w:fill="D9D9D9"/>
            <w:vAlign w:val="center"/>
          </w:tcPr>
          <w:p w14:paraId="4F38DCD7" w14:textId="77777777" w:rsidR="00E85D6A" w:rsidRPr="00C02AD6" w:rsidRDefault="00E85D6A" w:rsidP="00E85D6A">
            <w:pPr>
              <w:jc w:val="center"/>
              <w:rPr>
                <w:rFonts w:ascii="GOST Common" w:hAnsi="GOST Common"/>
                <w:sz w:val="20"/>
                <w:szCs w:val="16"/>
              </w:rPr>
            </w:pPr>
            <w:r w:rsidRPr="00C02AD6">
              <w:rPr>
                <w:rFonts w:ascii="GOST Common" w:hAnsi="GOST Common"/>
                <w:sz w:val="20"/>
                <w:szCs w:val="16"/>
              </w:rPr>
              <w:t>максимум</w:t>
            </w:r>
          </w:p>
        </w:tc>
        <w:tc>
          <w:tcPr>
            <w:tcW w:w="412" w:type="pct"/>
            <w:shd w:val="clear" w:color="auto" w:fill="D9D9D9"/>
            <w:vAlign w:val="center"/>
          </w:tcPr>
          <w:p w14:paraId="537D01D7" w14:textId="77777777" w:rsidR="00E85D6A" w:rsidRPr="00C02AD6" w:rsidRDefault="00E85D6A" w:rsidP="00E85D6A">
            <w:pPr>
              <w:jc w:val="center"/>
              <w:rPr>
                <w:rFonts w:ascii="GOST Common" w:hAnsi="GOST Common"/>
                <w:sz w:val="20"/>
                <w:szCs w:val="16"/>
              </w:rPr>
            </w:pPr>
            <w:r w:rsidRPr="00C02AD6">
              <w:rPr>
                <w:rFonts w:ascii="GOST Common" w:hAnsi="GOST Common"/>
                <w:sz w:val="20"/>
                <w:szCs w:val="16"/>
              </w:rPr>
              <w:t>минимум</w:t>
            </w:r>
          </w:p>
        </w:tc>
        <w:tc>
          <w:tcPr>
            <w:tcW w:w="471" w:type="pct"/>
            <w:shd w:val="clear" w:color="auto" w:fill="D9D9D9"/>
            <w:vAlign w:val="center"/>
          </w:tcPr>
          <w:p w14:paraId="7DBC77DC" w14:textId="77777777" w:rsidR="00E85D6A" w:rsidRPr="00C02AD6" w:rsidRDefault="00E85D6A" w:rsidP="00E85D6A">
            <w:pPr>
              <w:jc w:val="center"/>
              <w:rPr>
                <w:rFonts w:ascii="GOST Common" w:hAnsi="GOST Common"/>
                <w:sz w:val="20"/>
                <w:szCs w:val="16"/>
              </w:rPr>
            </w:pPr>
            <w:r w:rsidRPr="00C02AD6">
              <w:rPr>
                <w:rFonts w:ascii="GOST Common" w:hAnsi="GOST Common"/>
                <w:sz w:val="20"/>
                <w:szCs w:val="16"/>
              </w:rPr>
              <w:t>максимум</w:t>
            </w:r>
          </w:p>
        </w:tc>
        <w:tc>
          <w:tcPr>
            <w:tcW w:w="760" w:type="pct"/>
            <w:vMerge/>
          </w:tcPr>
          <w:p w14:paraId="424F1C32" w14:textId="77777777" w:rsidR="00E85D6A" w:rsidRPr="00C02AD6" w:rsidRDefault="00E85D6A" w:rsidP="00E85D6A">
            <w:pPr>
              <w:jc w:val="both"/>
              <w:rPr>
                <w:rFonts w:ascii="GOST Common" w:hAnsi="GOST Common"/>
                <w:sz w:val="20"/>
                <w:szCs w:val="16"/>
              </w:rPr>
            </w:pPr>
          </w:p>
        </w:tc>
        <w:tc>
          <w:tcPr>
            <w:tcW w:w="617" w:type="pct"/>
            <w:vMerge/>
          </w:tcPr>
          <w:p w14:paraId="6FF98BF1" w14:textId="77777777" w:rsidR="00E85D6A" w:rsidRPr="00C02AD6" w:rsidRDefault="00E85D6A" w:rsidP="00E85D6A">
            <w:pPr>
              <w:jc w:val="both"/>
              <w:rPr>
                <w:rFonts w:ascii="GOST Common" w:hAnsi="GOST Common"/>
                <w:sz w:val="20"/>
                <w:szCs w:val="16"/>
              </w:rPr>
            </w:pPr>
          </w:p>
        </w:tc>
        <w:tc>
          <w:tcPr>
            <w:tcW w:w="737" w:type="pct"/>
            <w:vMerge/>
          </w:tcPr>
          <w:p w14:paraId="537A9E53" w14:textId="77777777" w:rsidR="00E85D6A" w:rsidRPr="00C02AD6" w:rsidRDefault="00E85D6A" w:rsidP="00E85D6A">
            <w:pPr>
              <w:jc w:val="both"/>
              <w:rPr>
                <w:rFonts w:ascii="GOST Common" w:hAnsi="GOST Common"/>
                <w:sz w:val="20"/>
                <w:szCs w:val="16"/>
              </w:rPr>
            </w:pPr>
          </w:p>
        </w:tc>
      </w:tr>
      <w:tr w:rsidR="00072CA1" w:rsidRPr="00C02AD6" w14:paraId="465EA7A1" w14:textId="77777777" w:rsidTr="00E85D6A">
        <w:tc>
          <w:tcPr>
            <w:tcW w:w="5000" w:type="pct"/>
            <w:gridSpan w:val="8"/>
            <w:shd w:val="clear" w:color="auto" w:fill="F2F2F2"/>
          </w:tcPr>
          <w:p w14:paraId="2B99CD1D" w14:textId="77777777" w:rsidR="00E85D6A" w:rsidRPr="00C02AD6" w:rsidRDefault="00E85D6A" w:rsidP="00E85D6A">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CD6DDB" w:rsidRPr="00C02AD6" w14:paraId="719CD448" w14:textId="77777777" w:rsidTr="00E85D6A">
        <w:tc>
          <w:tcPr>
            <w:tcW w:w="1128" w:type="pct"/>
          </w:tcPr>
          <w:p w14:paraId="55478880" w14:textId="4B1CE5A0" w:rsidR="00CD6DDB" w:rsidRPr="00C02AD6" w:rsidRDefault="00CD6DDB" w:rsidP="00C46599">
            <w:pPr>
              <w:rPr>
                <w:rFonts w:ascii="GOST Common" w:hAnsi="GOST Common"/>
                <w:sz w:val="20"/>
                <w:szCs w:val="20"/>
              </w:rPr>
            </w:pPr>
            <w:r w:rsidRPr="00C02AD6">
              <w:rPr>
                <w:rFonts w:ascii="GOST Common" w:hAnsi="GOST Common" w:cs="Arial"/>
                <w:color w:val="444444"/>
                <w:sz w:val="20"/>
                <w:szCs w:val="20"/>
                <w:shd w:val="clear" w:color="auto" w:fill="FFFFFF"/>
              </w:rPr>
              <w:t>Охрана природных территорий (</w:t>
            </w:r>
            <w:r w:rsidR="00C46599" w:rsidRPr="00C02AD6">
              <w:rPr>
                <w:rFonts w:ascii="GOST Common" w:hAnsi="GOST Common" w:cs="Arial"/>
                <w:color w:val="444444"/>
                <w:sz w:val="20"/>
                <w:szCs w:val="20"/>
                <w:shd w:val="clear" w:color="auto" w:fill="FFFFFF"/>
              </w:rPr>
              <w:t>код</w:t>
            </w:r>
            <w:r w:rsidRPr="00C02AD6">
              <w:rPr>
                <w:rFonts w:ascii="GOST Common" w:hAnsi="GOST Common" w:cs="Arial"/>
                <w:color w:val="444444"/>
                <w:sz w:val="20"/>
                <w:szCs w:val="20"/>
                <w:shd w:val="clear" w:color="auto" w:fill="FFFFFF"/>
              </w:rPr>
              <w:t xml:space="preserve"> 9.1)</w:t>
            </w:r>
          </w:p>
        </w:tc>
        <w:tc>
          <w:tcPr>
            <w:tcW w:w="428" w:type="pct"/>
            <w:vAlign w:val="center"/>
          </w:tcPr>
          <w:p w14:paraId="344C7536" w14:textId="77777777" w:rsidR="00CD6DDB" w:rsidRPr="00C02AD6" w:rsidRDefault="00CD6DDB" w:rsidP="00B42F87">
            <w:pPr>
              <w:jc w:val="center"/>
              <w:rPr>
                <w:rFonts w:ascii="GOST Common" w:hAnsi="GOST Common"/>
                <w:sz w:val="16"/>
                <w:szCs w:val="16"/>
              </w:rPr>
            </w:pPr>
          </w:p>
        </w:tc>
        <w:tc>
          <w:tcPr>
            <w:tcW w:w="447" w:type="pct"/>
            <w:vAlign w:val="center"/>
          </w:tcPr>
          <w:p w14:paraId="743962DE" w14:textId="77777777" w:rsidR="00CD6DDB" w:rsidRPr="00C02AD6" w:rsidRDefault="00CD6DDB" w:rsidP="00B42F87">
            <w:pPr>
              <w:jc w:val="center"/>
              <w:rPr>
                <w:rFonts w:ascii="GOST Common" w:hAnsi="GOST Common"/>
                <w:sz w:val="16"/>
                <w:szCs w:val="16"/>
              </w:rPr>
            </w:pPr>
          </w:p>
        </w:tc>
        <w:tc>
          <w:tcPr>
            <w:tcW w:w="412" w:type="pct"/>
            <w:vAlign w:val="center"/>
          </w:tcPr>
          <w:p w14:paraId="5892DF13" w14:textId="77777777" w:rsidR="00CD6DDB" w:rsidRPr="00C02AD6" w:rsidRDefault="00CD6DDB" w:rsidP="00B42F87">
            <w:pPr>
              <w:jc w:val="center"/>
              <w:rPr>
                <w:rFonts w:ascii="GOST Common" w:hAnsi="GOST Common"/>
                <w:sz w:val="16"/>
                <w:szCs w:val="16"/>
              </w:rPr>
            </w:pPr>
          </w:p>
        </w:tc>
        <w:tc>
          <w:tcPr>
            <w:tcW w:w="471" w:type="pct"/>
            <w:vAlign w:val="center"/>
          </w:tcPr>
          <w:p w14:paraId="1584C2A2" w14:textId="77777777" w:rsidR="00CD6DDB" w:rsidRPr="00C02AD6" w:rsidRDefault="00CD6DDB" w:rsidP="00B42F87">
            <w:pPr>
              <w:jc w:val="center"/>
              <w:rPr>
                <w:rFonts w:ascii="GOST Common" w:hAnsi="GOST Common"/>
                <w:sz w:val="16"/>
                <w:szCs w:val="16"/>
              </w:rPr>
            </w:pPr>
          </w:p>
        </w:tc>
        <w:tc>
          <w:tcPr>
            <w:tcW w:w="760" w:type="pct"/>
            <w:vAlign w:val="center"/>
          </w:tcPr>
          <w:p w14:paraId="212B7574" w14:textId="77777777" w:rsidR="00CD6DDB" w:rsidRPr="00C02AD6" w:rsidRDefault="00CD6DDB" w:rsidP="00B42F87">
            <w:pPr>
              <w:jc w:val="center"/>
              <w:rPr>
                <w:rFonts w:ascii="GOST Common" w:hAnsi="GOST Common"/>
                <w:sz w:val="16"/>
                <w:szCs w:val="16"/>
              </w:rPr>
            </w:pPr>
          </w:p>
        </w:tc>
        <w:tc>
          <w:tcPr>
            <w:tcW w:w="617" w:type="pct"/>
            <w:vAlign w:val="center"/>
          </w:tcPr>
          <w:p w14:paraId="1B45AA40" w14:textId="77777777" w:rsidR="00CD6DDB" w:rsidRPr="00C02AD6" w:rsidRDefault="00CD6DDB" w:rsidP="00B42F87">
            <w:pPr>
              <w:jc w:val="center"/>
              <w:rPr>
                <w:rFonts w:ascii="GOST Common" w:hAnsi="GOST Common"/>
                <w:sz w:val="16"/>
                <w:szCs w:val="16"/>
              </w:rPr>
            </w:pPr>
          </w:p>
        </w:tc>
        <w:tc>
          <w:tcPr>
            <w:tcW w:w="737" w:type="pct"/>
            <w:vAlign w:val="center"/>
          </w:tcPr>
          <w:p w14:paraId="5AA11B30" w14:textId="77777777" w:rsidR="00CD6DDB" w:rsidRPr="00C02AD6" w:rsidRDefault="00CD6DDB" w:rsidP="00B42F87">
            <w:pPr>
              <w:jc w:val="center"/>
              <w:rPr>
                <w:rFonts w:ascii="GOST Common" w:hAnsi="GOST Common"/>
                <w:sz w:val="16"/>
                <w:szCs w:val="16"/>
              </w:rPr>
            </w:pPr>
          </w:p>
        </w:tc>
      </w:tr>
      <w:tr w:rsidR="00C46599" w:rsidRPr="00C02AD6" w14:paraId="0450D287" w14:textId="77777777" w:rsidTr="00E85D6A">
        <w:tc>
          <w:tcPr>
            <w:tcW w:w="1128" w:type="pct"/>
          </w:tcPr>
          <w:p w14:paraId="79E3D6A7" w14:textId="77777777" w:rsidR="00C46599" w:rsidRPr="00C02AD6" w:rsidRDefault="00C46599" w:rsidP="00C46599">
            <w:pPr>
              <w:autoSpaceDE w:val="0"/>
              <w:autoSpaceDN w:val="0"/>
              <w:adjustRightInd w:val="0"/>
              <w:rPr>
                <w:rFonts w:ascii="GOST Common" w:hAnsi="GOST Common" w:cs="Arial"/>
                <w:sz w:val="20"/>
                <w:szCs w:val="20"/>
                <w:lang w:eastAsia="ru-RU"/>
              </w:rPr>
            </w:pPr>
            <w:r w:rsidRPr="00C02AD6">
              <w:rPr>
                <w:rFonts w:ascii="GOST Common" w:hAnsi="GOST Common" w:cs="Arial"/>
                <w:sz w:val="20"/>
                <w:szCs w:val="20"/>
                <w:lang w:eastAsia="ru-RU"/>
              </w:rPr>
              <w:t xml:space="preserve">Благоустройство территории </w:t>
            </w:r>
          </w:p>
          <w:p w14:paraId="38519A04" w14:textId="34AEC146" w:rsidR="00C46599" w:rsidRPr="00C02AD6" w:rsidRDefault="00C46599" w:rsidP="00C46599">
            <w:pPr>
              <w:rPr>
                <w:rFonts w:ascii="GOST Common" w:hAnsi="GOST Common"/>
                <w:sz w:val="20"/>
                <w:szCs w:val="20"/>
              </w:rPr>
            </w:pPr>
            <w:r w:rsidRPr="00C02AD6">
              <w:rPr>
                <w:rFonts w:ascii="GOST Common" w:hAnsi="GOST Common" w:cs="Arial"/>
                <w:sz w:val="20"/>
                <w:szCs w:val="20"/>
              </w:rPr>
              <w:t>(код 12.0.2)</w:t>
            </w:r>
          </w:p>
        </w:tc>
        <w:tc>
          <w:tcPr>
            <w:tcW w:w="428" w:type="pct"/>
            <w:vAlign w:val="center"/>
          </w:tcPr>
          <w:p w14:paraId="2D8E4CB8" w14:textId="4A95C815" w:rsidR="00C46599" w:rsidRPr="00C02AD6" w:rsidRDefault="00C46599" w:rsidP="00C46599">
            <w:pPr>
              <w:jc w:val="center"/>
              <w:rPr>
                <w:rFonts w:ascii="GOST Common" w:hAnsi="GOST Common"/>
                <w:sz w:val="16"/>
                <w:szCs w:val="16"/>
              </w:rPr>
            </w:pPr>
            <w:r w:rsidRPr="00C02AD6">
              <w:rPr>
                <w:rFonts w:ascii="GOST Common" w:hAnsi="GOST Common" w:cs="Arial"/>
                <w:sz w:val="16"/>
                <w:szCs w:val="16"/>
              </w:rPr>
              <w:t>-</w:t>
            </w:r>
          </w:p>
        </w:tc>
        <w:tc>
          <w:tcPr>
            <w:tcW w:w="447" w:type="pct"/>
            <w:vAlign w:val="center"/>
          </w:tcPr>
          <w:p w14:paraId="4721EA56" w14:textId="2CBCB040" w:rsidR="00C46599" w:rsidRPr="00C02AD6" w:rsidRDefault="00C46599" w:rsidP="00C46599">
            <w:pPr>
              <w:jc w:val="center"/>
              <w:rPr>
                <w:rFonts w:ascii="GOST Common" w:hAnsi="GOST Common"/>
                <w:sz w:val="16"/>
                <w:szCs w:val="16"/>
              </w:rPr>
            </w:pPr>
            <w:r w:rsidRPr="00C02AD6">
              <w:rPr>
                <w:rFonts w:ascii="GOST Common" w:hAnsi="GOST Common" w:cs="Arial"/>
                <w:sz w:val="16"/>
                <w:szCs w:val="16"/>
              </w:rPr>
              <w:t>-</w:t>
            </w:r>
          </w:p>
        </w:tc>
        <w:tc>
          <w:tcPr>
            <w:tcW w:w="412" w:type="pct"/>
            <w:vAlign w:val="center"/>
          </w:tcPr>
          <w:p w14:paraId="7B27C79F" w14:textId="0136AD85" w:rsidR="00C46599" w:rsidRPr="00C02AD6" w:rsidRDefault="00C46599" w:rsidP="00C46599">
            <w:pPr>
              <w:jc w:val="center"/>
              <w:rPr>
                <w:rFonts w:ascii="GOST Common" w:hAnsi="GOST Common"/>
                <w:sz w:val="16"/>
                <w:szCs w:val="16"/>
              </w:rPr>
            </w:pPr>
            <w:r w:rsidRPr="00C02AD6">
              <w:rPr>
                <w:rFonts w:ascii="GOST Common" w:hAnsi="GOST Common" w:cs="Arial"/>
                <w:sz w:val="16"/>
                <w:szCs w:val="16"/>
              </w:rPr>
              <w:t>-</w:t>
            </w:r>
          </w:p>
        </w:tc>
        <w:tc>
          <w:tcPr>
            <w:tcW w:w="471" w:type="pct"/>
            <w:vAlign w:val="center"/>
          </w:tcPr>
          <w:p w14:paraId="40220B8F" w14:textId="323C534D" w:rsidR="00C46599" w:rsidRPr="00C02AD6" w:rsidRDefault="00C46599" w:rsidP="00C46599">
            <w:pPr>
              <w:jc w:val="center"/>
              <w:rPr>
                <w:rFonts w:ascii="GOST Common" w:hAnsi="GOST Common"/>
                <w:sz w:val="16"/>
                <w:szCs w:val="16"/>
              </w:rPr>
            </w:pPr>
            <w:r w:rsidRPr="00C02AD6">
              <w:rPr>
                <w:rFonts w:ascii="GOST Common" w:hAnsi="GOST Common" w:cs="Arial"/>
                <w:sz w:val="16"/>
                <w:szCs w:val="16"/>
              </w:rPr>
              <w:t>-</w:t>
            </w:r>
          </w:p>
        </w:tc>
        <w:tc>
          <w:tcPr>
            <w:tcW w:w="760" w:type="pct"/>
            <w:vAlign w:val="center"/>
          </w:tcPr>
          <w:p w14:paraId="75223CE5" w14:textId="768E0FA1" w:rsidR="00C46599" w:rsidRPr="00C02AD6" w:rsidRDefault="00C46599" w:rsidP="00C46599">
            <w:pPr>
              <w:jc w:val="center"/>
              <w:rPr>
                <w:rFonts w:ascii="GOST Common" w:hAnsi="GOST Common"/>
                <w:sz w:val="16"/>
                <w:szCs w:val="16"/>
              </w:rPr>
            </w:pPr>
            <w:r w:rsidRPr="00C02AD6">
              <w:rPr>
                <w:rFonts w:ascii="GOST Common" w:hAnsi="GOST Common" w:cs="Arial"/>
                <w:sz w:val="16"/>
                <w:szCs w:val="16"/>
              </w:rPr>
              <w:t>1</w:t>
            </w:r>
          </w:p>
        </w:tc>
        <w:tc>
          <w:tcPr>
            <w:tcW w:w="617" w:type="pct"/>
            <w:vAlign w:val="center"/>
          </w:tcPr>
          <w:p w14:paraId="3D871620" w14:textId="1E888716" w:rsidR="00C46599" w:rsidRPr="00C02AD6" w:rsidRDefault="00C46599" w:rsidP="00C46599">
            <w:pPr>
              <w:jc w:val="center"/>
              <w:rPr>
                <w:rFonts w:ascii="GOST Common" w:hAnsi="GOST Common"/>
                <w:sz w:val="16"/>
                <w:szCs w:val="16"/>
              </w:rPr>
            </w:pPr>
            <w:r w:rsidRPr="00C02AD6">
              <w:rPr>
                <w:rFonts w:ascii="GOST Common" w:hAnsi="GOST Common" w:cs="Arial"/>
                <w:sz w:val="16"/>
                <w:szCs w:val="16"/>
              </w:rPr>
              <w:t>-</w:t>
            </w:r>
          </w:p>
        </w:tc>
        <w:tc>
          <w:tcPr>
            <w:tcW w:w="737" w:type="pct"/>
            <w:vAlign w:val="center"/>
          </w:tcPr>
          <w:p w14:paraId="0268AA10" w14:textId="50C76B2F" w:rsidR="00C46599" w:rsidRPr="00C02AD6" w:rsidRDefault="00C46599" w:rsidP="00C46599">
            <w:pPr>
              <w:jc w:val="center"/>
              <w:rPr>
                <w:rFonts w:ascii="GOST Common" w:hAnsi="GOST Common"/>
                <w:sz w:val="16"/>
                <w:szCs w:val="16"/>
              </w:rPr>
            </w:pPr>
            <w:r w:rsidRPr="00C02AD6">
              <w:rPr>
                <w:rFonts w:ascii="GOST Common" w:hAnsi="GOST Common" w:cs="Arial"/>
                <w:sz w:val="16"/>
                <w:szCs w:val="16"/>
              </w:rPr>
              <w:t>20</w:t>
            </w:r>
          </w:p>
        </w:tc>
      </w:tr>
      <w:tr w:rsidR="00072CA1" w:rsidRPr="00C02AD6" w14:paraId="133E0DC4" w14:textId="77777777" w:rsidTr="00E85D6A">
        <w:tc>
          <w:tcPr>
            <w:tcW w:w="5000" w:type="pct"/>
            <w:gridSpan w:val="8"/>
            <w:shd w:val="clear" w:color="auto" w:fill="F2F2F2"/>
          </w:tcPr>
          <w:p w14:paraId="2BA926B1" w14:textId="046B20F7" w:rsidR="00E85D6A" w:rsidRPr="00C02AD6" w:rsidRDefault="00174D90" w:rsidP="00E85D6A">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174D90" w:rsidRPr="00C02AD6" w14:paraId="4BAA1EAE" w14:textId="77777777" w:rsidTr="00E85D6A">
        <w:tc>
          <w:tcPr>
            <w:tcW w:w="5000" w:type="pct"/>
            <w:gridSpan w:val="8"/>
            <w:shd w:val="clear" w:color="auto" w:fill="F2F2F2"/>
          </w:tcPr>
          <w:p w14:paraId="00D021B7" w14:textId="3121BF94" w:rsidR="00174D90" w:rsidRPr="00C02AD6" w:rsidRDefault="00174D90" w:rsidP="00E85D6A">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2EB42DE2" w14:textId="77777777" w:rsidR="00E85D6A" w:rsidRPr="00C02AD6" w:rsidRDefault="00E85D6A" w:rsidP="00B80C1A">
      <w:pPr>
        <w:jc w:val="both"/>
        <w:rPr>
          <w:rFonts w:ascii="GOST Common" w:hAnsi="GOST Common"/>
          <w:i/>
          <w:sz w:val="16"/>
          <w:szCs w:val="16"/>
        </w:rPr>
      </w:pPr>
    </w:p>
    <w:p w14:paraId="55D81A14" w14:textId="77777777" w:rsidR="00CD6DDB" w:rsidRPr="00C02AD6" w:rsidRDefault="00B42F87">
      <w:pPr>
        <w:rPr>
          <w:rFonts w:ascii="GOST Common" w:hAnsi="GOST Common"/>
          <w:i/>
          <w:sz w:val="16"/>
          <w:szCs w:val="16"/>
        </w:rPr>
        <w:sectPr w:rsidR="00CD6DDB" w:rsidRPr="00C02AD6" w:rsidSect="00B80C1A">
          <w:pgSz w:w="16838" w:h="11906" w:orient="landscape"/>
          <w:pgMar w:top="1134" w:right="1134" w:bottom="851" w:left="993" w:header="709" w:footer="709" w:gutter="0"/>
          <w:cols w:space="720"/>
          <w:titlePg/>
          <w:docGrid w:linePitch="360"/>
        </w:sectPr>
      </w:pPr>
      <w:r w:rsidRPr="00C02AD6">
        <w:rPr>
          <w:rFonts w:ascii="GOST Common" w:hAnsi="GOST Common"/>
          <w:i/>
          <w:sz w:val="16"/>
          <w:szCs w:val="16"/>
        </w:rPr>
        <w:br w:type="page"/>
      </w:r>
    </w:p>
    <w:p w14:paraId="1FF9D8BF" w14:textId="2AA9CC39" w:rsidR="00B42F87" w:rsidRPr="00C02AD6" w:rsidRDefault="00B42F87" w:rsidP="00B42F87">
      <w:pPr>
        <w:jc w:val="center"/>
        <w:rPr>
          <w:rFonts w:ascii="GOST Common" w:hAnsi="GOST Common"/>
          <w:u w:val="single"/>
        </w:rPr>
      </w:pPr>
      <w:r w:rsidRPr="00C02AD6">
        <w:rPr>
          <w:rFonts w:ascii="GOST Common" w:hAnsi="GOST Common"/>
          <w:u w:val="single"/>
        </w:rPr>
        <w:lastRenderedPageBreak/>
        <w:t>Зона озелененных территорий специального назначения (СН-3(2))</w:t>
      </w:r>
    </w:p>
    <w:p w14:paraId="4EFCD461" w14:textId="1F14FC65" w:rsidR="00B42F87" w:rsidRPr="00C02AD6" w:rsidRDefault="00B42F87" w:rsidP="00B42F87">
      <w:pPr>
        <w:keepNext/>
        <w:keepLines/>
        <w:ind w:left="720"/>
        <w:jc w:val="right"/>
        <w:rPr>
          <w:rFonts w:ascii="GOST Common" w:hAnsi="GOST Common"/>
          <w:spacing w:val="-13"/>
        </w:rPr>
      </w:pPr>
      <w:r w:rsidRPr="00C02AD6">
        <w:rPr>
          <w:rFonts w:ascii="GOST Common" w:hAnsi="GOST Common"/>
          <w:spacing w:val="-13"/>
        </w:rPr>
        <w:t xml:space="preserve">Таблица </w:t>
      </w:r>
      <w:r w:rsidR="006A5DC2">
        <w:rPr>
          <w:rFonts w:ascii="GOST Common" w:hAnsi="GOST Common"/>
          <w:spacing w:val="-13"/>
        </w:rPr>
        <w:t>21</w:t>
      </w:r>
    </w:p>
    <w:p w14:paraId="546C6188" w14:textId="77777777" w:rsidR="00B42F87" w:rsidRPr="00C02AD6" w:rsidRDefault="00B42F87" w:rsidP="00B42F87">
      <w:pPr>
        <w:keepNext/>
        <w:keepLines/>
        <w:ind w:left="720"/>
        <w:jc w:val="right"/>
        <w:rPr>
          <w:rFonts w:ascii="GOST Common" w:hAnsi="GOST Common"/>
          <w:spacing w:val="-1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7"/>
        <w:gridCol w:w="1258"/>
        <w:gridCol w:w="1314"/>
        <w:gridCol w:w="1211"/>
        <w:gridCol w:w="1385"/>
        <w:gridCol w:w="2235"/>
        <w:gridCol w:w="1814"/>
        <w:gridCol w:w="2167"/>
      </w:tblGrid>
      <w:tr w:rsidR="00072CA1" w:rsidRPr="00C02AD6" w14:paraId="678DCDC4" w14:textId="77777777" w:rsidTr="00B42F87">
        <w:trPr>
          <w:tblHeader/>
        </w:trPr>
        <w:tc>
          <w:tcPr>
            <w:tcW w:w="1128" w:type="pct"/>
            <w:vMerge w:val="restart"/>
            <w:shd w:val="clear" w:color="auto" w:fill="D9D9D9"/>
            <w:vAlign w:val="center"/>
          </w:tcPr>
          <w:p w14:paraId="5CE68582" w14:textId="63DBAE3C" w:rsidR="00B42F87" w:rsidRPr="00C02AD6" w:rsidRDefault="006E3BED" w:rsidP="00B42F87">
            <w:pPr>
              <w:jc w:val="center"/>
              <w:rPr>
                <w:rFonts w:ascii="GOST Common" w:hAnsi="GOST Common"/>
                <w:sz w:val="20"/>
                <w:szCs w:val="16"/>
              </w:rPr>
            </w:pPr>
            <w:r>
              <w:rPr>
                <w:rFonts w:ascii="GOST Common" w:hAnsi="GOST Common"/>
                <w:sz w:val="20"/>
                <w:szCs w:val="16"/>
              </w:rPr>
              <w:t>Виды разрешенного использования земельных участков и объектов капитального строительства</w:t>
            </w:r>
          </w:p>
        </w:tc>
        <w:tc>
          <w:tcPr>
            <w:tcW w:w="1758" w:type="pct"/>
            <w:gridSpan w:val="4"/>
            <w:shd w:val="clear" w:color="auto" w:fill="D9D9D9"/>
            <w:vAlign w:val="center"/>
          </w:tcPr>
          <w:p w14:paraId="129CA3AC" w14:textId="3C638FB0" w:rsidR="00B42F87" w:rsidRPr="00C02AD6" w:rsidRDefault="009B5C32" w:rsidP="00B42F87">
            <w:pPr>
              <w:jc w:val="center"/>
              <w:rPr>
                <w:rFonts w:ascii="GOST Common" w:hAnsi="GOST Common"/>
                <w:sz w:val="20"/>
                <w:szCs w:val="16"/>
              </w:rPr>
            </w:pPr>
            <w:r>
              <w:rPr>
                <w:rFonts w:ascii="GOST Common" w:hAnsi="GOST Common"/>
                <w:sz w:val="20"/>
                <w:szCs w:val="16"/>
              </w:rPr>
              <w:t>Предельные (минимальные и (или) максимальные) размеры земельных участков</w:t>
            </w:r>
          </w:p>
        </w:tc>
        <w:tc>
          <w:tcPr>
            <w:tcW w:w="760" w:type="pct"/>
            <w:vMerge w:val="restart"/>
            <w:shd w:val="clear" w:color="auto" w:fill="D9D9D9"/>
            <w:vAlign w:val="center"/>
          </w:tcPr>
          <w:p w14:paraId="1E3FAFFD" w14:textId="6CF786D1" w:rsidR="00B42F87" w:rsidRPr="00C02AD6" w:rsidRDefault="009B5C32" w:rsidP="00B42F87">
            <w:pPr>
              <w:jc w:val="center"/>
              <w:rPr>
                <w:rFonts w:ascii="GOST Common" w:hAnsi="GOST Common"/>
                <w:sz w:val="20"/>
                <w:szCs w:val="16"/>
              </w:rPr>
            </w:pPr>
            <w:r>
              <w:rPr>
                <w:rFonts w:ascii="GOST Common" w:hAnsi="GOST Common"/>
                <w:sz w:val="20"/>
                <w:szCs w:val="16"/>
              </w:rPr>
              <w:t>Предельное количество этажей</w:t>
            </w:r>
          </w:p>
        </w:tc>
        <w:tc>
          <w:tcPr>
            <w:tcW w:w="617" w:type="pct"/>
            <w:vMerge w:val="restart"/>
            <w:shd w:val="clear" w:color="auto" w:fill="D9D9D9"/>
            <w:vAlign w:val="center"/>
          </w:tcPr>
          <w:p w14:paraId="0C4F40B9" w14:textId="0842253C" w:rsidR="00B42F87" w:rsidRPr="00C02AD6" w:rsidRDefault="009B5C32" w:rsidP="00B42F87">
            <w:pPr>
              <w:jc w:val="center"/>
              <w:rPr>
                <w:rFonts w:ascii="GOST Common" w:hAnsi="GOST Common"/>
                <w:sz w:val="20"/>
                <w:szCs w:val="16"/>
              </w:rPr>
            </w:pPr>
            <w:r>
              <w:rPr>
                <w:rFonts w:ascii="GOST Common" w:hAnsi="GOST Common"/>
                <w:sz w:val="20"/>
                <w:szCs w:val="16"/>
              </w:rPr>
              <w:t>Минимальные отступы от границ земельных участков в целях определения мест допустимого размещения зданий, строений, сооружений</w:t>
            </w:r>
          </w:p>
        </w:tc>
        <w:tc>
          <w:tcPr>
            <w:tcW w:w="737" w:type="pct"/>
            <w:vMerge w:val="restart"/>
            <w:shd w:val="clear" w:color="auto" w:fill="D9D9D9"/>
            <w:vAlign w:val="center"/>
          </w:tcPr>
          <w:p w14:paraId="5772BB71" w14:textId="77777777" w:rsidR="00B42F87" w:rsidRPr="00C02AD6" w:rsidRDefault="00B42F87" w:rsidP="00B42F87">
            <w:pPr>
              <w:jc w:val="center"/>
              <w:rPr>
                <w:rFonts w:ascii="GOST Common" w:hAnsi="GOST Common"/>
                <w:sz w:val="20"/>
                <w:szCs w:val="16"/>
              </w:rPr>
            </w:pPr>
            <w:r w:rsidRPr="00C02AD6">
              <w:rPr>
                <w:rFonts w:ascii="GOST Common" w:hAnsi="GOST Common"/>
                <w:sz w:val="20"/>
                <w:szCs w:val="16"/>
              </w:rPr>
              <w:t>Максимальный процент застройки в границах земельного участка, %</w:t>
            </w:r>
          </w:p>
        </w:tc>
      </w:tr>
      <w:tr w:rsidR="00072CA1" w:rsidRPr="00C02AD6" w14:paraId="2830DCA8" w14:textId="77777777" w:rsidTr="00B42F87">
        <w:trPr>
          <w:tblHeader/>
        </w:trPr>
        <w:tc>
          <w:tcPr>
            <w:tcW w:w="1128" w:type="pct"/>
            <w:vMerge/>
            <w:vAlign w:val="center"/>
          </w:tcPr>
          <w:p w14:paraId="461BD1BD" w14:textId="77777777" w:rsidR="00B42F87" w:rsidRPr="00C02AD6" w:rsidRDefault="00B42F87" w:rsidP="00B42F87">
            <w:pPr>
              <w:jc w:val="center"/>
              <w:rPr>
                <w:rFonts w:ascii="GOST Common" w:hAnsi="GOST Common"/>
                <w:sz w:val="20"/>
                <w:szCs w:val="16"/>
              </w:rPr>
            </w:pPr>
          </w:p>
        </w:tc>
        <w:tc>
          <w:tcPr>
            <w:tcW w:w="875" w:type="pct"/>
            <w:gridSpan w:val="2"/>
            <w:shd w:val="clear" w:color="auto" w:fill="D9D9D9"/>
            <w:vAlign w:val="center"/>
          </w:tcPr>
          <w:p w14:paraId="344A0AF7" w14:textId="77777777" w:rsidR="00B42F87" w:rsidRPr="00C02AD6" w:rsidRDefault="00B42F87" w:rsidP="00B42F87">
            <w:pPr>
              <w:jc w:val="center"/>
              <w:rPr>
                <w:rFonts w:ascii="GOST Common" w:hAnsi="GOST Common"/>
                <w:sz w:val="20"/>
                <w:szCs w:val="16"/>
              </w:rPr>
            </w:pPr>
            <w:r w:rsidRPr="00C02AD6">
              <w:rPr>
                <w:rFonts w:ascii="GOST Common" w:hAnsi="GOST Common"/>
                <w:sz w:val="20"/>
                <w:szCs w:val="16"/>
              </w:rPr>
              <w:t>Площадь, кв.м</w:t>
            </w:r>
          </w:p>
        </w:tc>
        <w:tc>
          <w:tcPr>
            <w:tcW w:w="883" w:type="pct"/>
            <w:gridSpan w:val="2"/>
            <w:shd w:val="clear" w:color="auto" w:fill="D9D9D9"/>
            <w:vAlign w:val="center"/>
          </w:tcPr>
          <w:p w14:paraId="17936E44" w14:textId="77777777" w:rsidR="00B42F87" w:rsidRPr="00C02AD6" w:rsidRDefault="00B42F87" w:rsidP="00B42F87">
            <w:pPr>
              <w:jc w:val="center"/>
              <w:rPr>
                <w:rFonts w:ascii="GOST Common" w:hAnsi="GOST Common"/>
                <w:sz w:val="20"/>
                <w:szCs w:val="16"/>
              </w:rPr>
            </w:pPr>
            <w:r w:rsidRPr="00C02AD6">
              <w:rPr>
                <w:rFonts w:ascii="GOST Common" w:hAnsi="GOST Common"/>
                <w:sz w:val="20"/>
                <w:szCs w:val="16"/>
              </w:rPr>
              <w:t>Размер, м</w:t>
            </w:r>
          </w:p>
        </w:tc>
        <w:tc>
          <w:tcPr>
            <w:tcW w:w="760" w:type="pct"/>
            <w:vMerge/>
          </w:tcPr>
          <w:p w14:paraId="0DF9D397" w14:textId="77777777" w:rsidR="00B42F87" w:rsidRPr="00C02AD6" w:rsidRDefault="00B42F87" w:rsidP="00B42F87">
            <w:pPr>
              <w:jc w:val="both"/>
              <w:rPr>
                <w:rFonts w:ascii="GOST Common" w:hAnsi="GOST Common"/>
                <w:sz w:val="20"/>
                <w:szCs w:val="16"/>
              </w:rPr>
            </w:pPr>
          </w:p>
        </w:tc>
        <w:tc>
          <w:tcPr>
            <w:tcW w:w="617" w:type="pct"/>
            <w:vMerge/>
          </w:tcPr>
          <w:p w14:paraId="4436F3C3" w14:textId="77777777" w:rsidR="00B42F87" w:rsidRPr="00C02AD6" w:rsidRDefault="00B42F87" w:rsidP="00B42F87">
            <w:pPr>
              <w:jc w:val="both"/>
              <w:rPr>
                <w:rFonts w:ascii="GOST Common" w:hAnsi="GOST Common"/>
                <w:sz w:val="20"/>
                <w:szCs w:val="16"/>
              </w:rPr>
            </w:pPr>
          </w:p>
        </w:tc>
        <w:tc>
          <w:tcPr>
            <w:tcW w:w="737" w:type="pct"/>
            <w:vMerge/>
          </w:tcPr>
          <w:p w14:paraId="0B326A9E" w14:textId="77777777" w:rsidR="00B42F87" w:rsidRPr="00C02AD6" w:rsidRDefault="00B42F87" w:rsidP="00B42F87">
            <w:pPr>
              <w:jc w:val="both"/>
              <w:rPr>
                <w:rFonts w:ascii="GOST Common" w:hAnsi="GOST Common"/>
                <w:sz w:val="20"/>
                <w:szCs w:val="16"/>
              </w:rPr>
            </w:pPr>
          </w:p>
        </w:tc>
      </w:tr>
      <w:tr w:rsidR="00072CA1" w:rsidRPr="00C02AD6" w14:paraId="723850E6" w14:textId="77777777" w:rsidTr="00B42F87">
        <w:trPr>
          <w:tblHeader/>
        </w:trPr>
        <w:tc>
          <w:tcPr>
            <w:tcW w:w="1128" w:type="pct"/>
            <w:vMerge/>
            <w:vAlign w:val="center"/>
          </w:tcPr>
          <w:p w14:paraId="758DE7C7" w14:textId="77777777" w:rsidR="00B42F87" w:rsidRPr="00C02AD6" w:rsidRDefault="00B42F87" w:rsidP="00B42F87">
            <w:pPr>
              <w:jc w:val="center"/>
              <w:rPr>
                <w:rFonts w:ascii="GOST Common" w:hAnsi="GOST Common"/>
                <w:sz w:val="20"/>
                <w:szCs w:val="16"/>
              </w:rPr>
            </w:pPr>
          </w:p>
        </w:tc>
        <w:tc>
          <w:tcPr>
            <w:tcW w:w="428" w:type="pct"/>
            <w:shd w:val="clear" w:color="auto" w:fill="D9D9D9"/>
            <w:vAlign w:val="center"/>
          </w:tcPr>
          <w:p w14:paraId="6001B9D2" w14:textId="77777777" w:rsidR="00B42F87" w:rsidRPr="00C02AD6" w:rsidRDefault="00B42F87" w:rsidP="00B42F87">
            <w:pPr>
              <w:jc w:val="center"/>
              <w:rPr>
                <w:rFonts w:ascii="GOST Common" w:hAnsi="GOST Common"/>
                <w:sz w:val="20"/>
                <w:szCs w:val="16"/>
              </w:rPr>
            </w:pPr>
            <w:r w:rsidRPr="00C02AD6">
              <w:rPr>
                <w:rFonts w:ascii="GOST Common" w:hAnsi="GOST Common"/>
                <w:sz w:val="20"/>
                <w:szCs w:val="16"/>
              </w:rPr>
              <w:t>минимум</w:t>
            </w:r>
          </w:p>
        </w:tc>
        <w:tc>
          <w:tcPr>
            <w:tcW w:w="447" w:type="pct"/>
            <w:shd w:val="clear" w:color="auto" w:fill="D9D9D9"/>
            <w:vAlign w:val="center"/>
          </w:tcPr>
          <w:p w14:paraId="3D42A94C" w14:textId="77777777" w:rsidR="00B42F87" w:rsidRPr="00C02AD6" w:rsidRDefault="00B42F87" w:rsidP="00B42F87">
            <w:pPr>
              <w:jc w:val="center"/>
              <w:rPr>
                <w:rFonts w:ascii="GOST Common" w:hAnsi="GOST Common"/>
                <w:sz w:val="20"/>
                <w:szCs w:val="16"/>
              </w:rPr>
            </w:pPr>
            <w:r w:rsidRPr="00C02AD6">
              <w:rPr>
                <w:rFonts w:ascii="GOST Common" w:hAnsi="GOST Common"/>
                <w:sz w:val="20"/>
                <w:szCs w:val="16"/>
              </w:rPr>
              <w:t>максимум</w:t>
            </w:r>
          </w:p>
        </w:tc>
        <w:tc>
          <w:tcPr>
            <w:tcW w:w="412" w:type="pct"/>
            <w:shd w:val="clear" w:color="auto" w:fill="D9D9D9"/>
            <w:vAlign w:val="center"/>
          </w:tcPr>
          <w:p w14:paraId="416593B0" w14:textId="77777777" w:rsidR="00B42F87" w:rsidRPr="00C02AD6" w:rsidRDefault="00B42F87" w:rsidP="00B42F87">
            <w:pPr>
              <w:jc w:val="center"/>
              <w:rPr>
                <w:rFonts w:ascii="GOST Common" w:hAnsi="GOST Common"/>
                <w:sz w:val="20"/>
                <w:szCs w:val="16"/>
              </w:rPr>
            </w:pPr>
            <w:r w:rsidRPr="00C02AD6">
              <w:rPr>
                <w:rFonts w:ascii="GOST Common" w:hAnsi="GOST Common"/>
                <w:sz w:val="20"/>
                <w:szCs w:val="16"/>
              </w:rPr>
              <w:t>минимум</w:t>
            </w:r>
          </w:p>
        </w:tc>
        <w:tc>
          <w:tcPr>
            <w:tcW w:w="471" w:type="pct"/>
            <w:shd w:val="clear" w:color="auto" w:fill="D9D9D9"/>
            <w:vAlign w:val="center"/>
          </w:tcPr>
          <w:p w14:paraId="70DFA0EC" w14:textId="77777777" w:rsidR="00B42F87" w:rsidRPr="00C02AD6" w:rsidRDefault="00B42F87" w:rsidP="00B42F87">
            <w:pPr>
              <w:jc w:val="center"/>
              <w:rPr>
                <w:rFonts w:ascii="GOST Common" w:hAnsi="GOST Common"/>
                <w:sz w:val="20"/>
                <w:szCs w:val="16"/>
              </w:rPr>
            </w:pPr>
            <w:r w:rsidRPr="00C02AD6">
              <w:rPr>
                <w:rFonts w:ascii="GOST Common" w:hAnsi="GOST Common"/>
                <w:sz w:val="20"/>
                <w:szCs w:val="16"/>
              </w:rPr>
              <w:t>максимум</w:t>
            </w:r>
          </w:p>
        </w:tc>
        <w:tc>
          <w:tcPr>
            <w:tcW w:w="760" w:type="pct"/>
            <w:vMerge/>
          </w:tcPr>
          <w:p w14:paraId="4E2D83B5" w14:textId="77777777" w:rsidR="00B42F87" w:rsidRPr="00C02AD6" w:rsidRDefault="00B42F87" w:rsidP="00B42F87">
            <w:pPr>
              <w:jc w:val="both"/>
              <w:rPr>
                <w:rFonts w:ascii="GOST Common" w:hAnsi="GOST Common"/>
                <w:sz w:val="20"/>
                <w:szCs w:val="16"/>
              </w:rPr>
            </w:pPr>
          </w:p>
        </w:tc>
        <w:tc>
          <w:tcPr>
            <w:tcW w:w="617" w:type="pct"/>
            <w:vMerge/>
          </w:tcPr>
          <w:p w14:paraId="432287E7" w14:textId="77777777" w:rsidR="00B42F87" w:rsidRPr="00C02AD6" w:rsidRDefault="00B42F87" w:rsidP="00B42F87">
            <w:pPr>
              <w:jc w:val="both"/>
              <w:rPr>
                <w:rFonts w:ascii="GOST Common" w:hAnsi="GOST Common"/>
                <w:sz w:val="20"/>
                <w:szCs w:val="16"/>
              </w:rPr>
            </w:pPr>
          </w:p>
        </w:tc>
        <w:tc>
          <w:tcPr>
            <w:tcW w:w="737" w:type="pct"/>
            <w:vMerge/>
          </w:tcPr>
          <w:p w14:paraId="1EC477E5" w14:textId="77777777" w:rsidR="00B42F87" w:rsidRPr="00C02AD6" w:rsidRDefault="00B42F87" w:rsidP="00B42F87">
            <w:pPr>
              <w:jc w:val="both"/>
              <w:rPr>
                <w:rFonts w:ascii="GOST Common" w:hAnsi="GOST Common"/>
                <w:sz w:val="20"/>
                <w:szCs w:val="16"/>
              </w:rPr>
            </w:pPr>
          </w:p>
        </w:tc>
      </w:tr>
      <w:tr w:rsidR="00072CA1" w:rsidRPr="00C02AD6" w14:paraId="75D7EBFC" w14:textId="77777777" w:rsidTr="00B42F87">
        <w:tc>
          <w:tcPr>
            <w:tcW w:w="5000" w:type="pct"/>
            <w:gridSpan w:val="8"/>
            <w:shd w:val="clear" w:color="auto" w:fill="F2F2F2"/>
          </w:tcPr>
          <w:p w14:paraId="7584770C" w14:textId="77777777" w:rsidR="00B42F87" w:rsidRPr="00C02AD6" w:rsidRDefault="00B42F87" w:rsidP="00B42F87">
            <w:pPr>
              <w:jc w:val="center"/>
              <w:rPr>
                <w:rFonts w:ascii="GOST Common" w:hAnsi="GOST Common"/>
                <w:sz w:val="20"/>
                <w:szCs w:val="16"/>
              </w:rPr>
            </w:pPr>
            <w:r w:rsidRPr="00C02AD6">
              <w:rPr>
                <w:rFonts w:ascii="GOST Common" w:hAnsi="GOST Common"/>
                <w:i/>
                <w:sz w:val="20"/>
                <w:szCs w:val="16"/>
              </w:rPr>
              <w:t>Основные виды разрешенного использования</w:t>
            </w:r>
          </w:p>
        </w:tc>
      </w:tr>
      <w:tr w:rsidR="00072CA1" w:rsidRPr="00C02AD6" w14:paraId="5C6481E9" w14:textId="77777777" w:rsidTr="00B42F87">
        <w:tc>
          <w:tcPr>
            <w:tcW w:w="1128" w:type="pct"/>
          </w:tcPr>
          <w:p w14:paraId="778520A6" w14:textId="77777777" w:rsidR="00B42F87" w:rsidRPr="00C02AD6" w:rsidRDefault="00B42F87" w:rsidP="00B42F87">
            <w:pPr>
              <w:rPr>
                <w:rFonts w:ascii="GOST Common" w:hAnsi="GOST Common"/>
                <w:sz w:val="20"/>
                <w:szCs w:val="20"/>
              </w:rPr>
            </w:pPr>
            <w:r w:rsidRPr="00C02AD6">
              <w:rPr>
                <w:rFonts w:ascii="GOST Common" w:hAnsi="GOST Common"/>
                <w:sz w:val="20"/>
                <w:szCs w:val="20"/>
              </w:rPr>
              <w:t>Благоустройство территории</w:t>
            </w:r>
          </w:p>
          <w:p w14:paraId="4942751E" w14:textId="77777777" w:rsidR="00B42F87" w:rsidRPr="00C02AD6" w:rsidRDefault="00B42F87" w:rsidP="00B42F87">
            <w:pPr>
              <w:rPr>
                <w:rFonts w:ascii="GOST Common" w:hAnsi="GOST Common"/>
                <w:sz w:val="20"/>
                <w:szCs w:val="20"/>
              </w:rPr>
            </w:pPr>
            <w:r w:rsidRPr="00C02AD6">
              <w:rPr>
                <w:rFonts w:ascii="GOST Common" w:hAnsi="GOST Common"/>
                <w:sz w:val="20"/>
                <w:szCs w:val="20"/>
              </w:rPr>
              <w:t>(код 12.0.2)</w:t>
            </w:r>
          </w:p>
        </w:tc>
        <w:tc>
          <w:tcPr>
            <w:tcW w:w="428" w:type="pct"/>
            <w:vAlign w:val="center"/>
          </w:tcPr>
          <w:p w14:paraId="1593E0A2" w14:textId="77777777" w:rsidR="00B42F87" w:rsidRPr="00C02AD6" w:rsidRDefault="00B42F87" w:rsidP="00B42F87">
            <w:pPr>
              <w:jc w:val="center"/>
              <w:rPr>
                <w:rFonts w:ascii="GOST Common" w:hAnsi="GOST Common"/>
                <w:sz w:val="16"/>
                <w:szCs w:val="16"/>
              </w:rPr>
            </w:pPr>
            <w:r w:rsidRPr="00C02AD6">
              <w:rPr>
                <w:rFonts w:ascii="GOST Common" w:hAnsi="GOST Common"/>
                <w:sz w:val="16"/>
                <w:szCs w:val="16"/>
              </w:rPr>
              <w:t>-</w:t>
            </w:r>
          </w:p>
        </w:tc>
        <w:tc>
          <w:tcPr>
            <w:tcW w:w="447" w:type="pct"/>
            <w:vAlign w:val="center"/>
          </w:tcPr>
          <w:p w14:paraId="651D6D6F" w14:textId="77777777" w:rsidR="00B42F87" w:rsidRPr="00C02AD6" w:rsidRDefault="00B42F87" w:rsidP="00B42F87">
            <w:pPr>
              <w:jc w:val="center"/>
              <w:rPr>
                <w:rFonts w:ascii="GOST Common" w:hAnsi="GOST Common"/>
                <w:sz w:val="16"/>
                <w:szCs w:val="16"/>
              </w:rPr>
            </w:pPr>
            <w:r w:rsidRPr="00C02AD6">
              <w:rPr>
                <w:rFonts w:ascii="GOST Common" w:hAnsi="GOST Common"/>
                <w:sz w:val="16"/>
                <w:szCs w:val="16"/>
              </w:rPr>
              <w:t>-</w:t>
            </w:r>
          </w:p>
        </w:tc>
        <w:tc>
          <w:tcPr>
            <w:tcW w:w="412" w:type="pct"/>
            <w:vAlign w:val="center"/>
          </w:tcPr>
          <w:p w14:paraId="34FC1936" w14:textId="77777777" w:rsidR="00B42F87" w:rsidRPr="00C02AD6" w:rsidRDefault="00B42F87" w:rsidP="00B42F87">
            <w:pPr>
              <w:jc w:val="center"/>
              <w:rPr>
                <w:rFonts w:ascii="GOST Common" w:hAnsi="GOST Common"/>
                <w:sz w:val="16"/>
                <w:szCs w:val="16"/>
              </w:rPr>
            </w:pPr>
            <w:r w:rsidRPr="00C02AD6">
              <w:rPr>
                <w:rFonts w:ascii="GOST Common" w:hAnsi="GOST Common"/>
                <w:sz w:val="16"/>
                <w:szCs w:val="16"/>
              </w:rPr>
              <w:t>-</w:t>
            </w:r>
          </w:p>
        </w:tc>
        <w:tc>
          <w:tcPr>
            <w:tcW w:w="471" w:type="pct"/>
            <w:vAlign w:val="center"/>
          </w:tcPr>
          <w:p w14:paraId="465FF6F2" w14:textId="77777777" w:rsidR="00B42F87" w:rsidRPr="00C02AD6" w:rsidRDefault="00B42F87" w:rsidP="00B42F87">
            <w:pPr>
              <w:jc w:val="center"/>
              <w:rPr>
                <w:rFonts w:ascii="GOST Common" w:hAnsi="GOST Common"/>
                <w:sz w:val="16"/>
                <w:szCs w:val="16"/>
              </w:rPr>
            </w:pPr>
            <w:r w:rsidRPr="00C02AD6">
              <w:rPr>
                <w:rFonts w:ascii="GOST Common" w:hAnsi="GOST Common"/>
                <w:sz w:val="16"/>
                <w:szCs w:val="16"/>
              </w:rPr>
              <w:t>-</w:t>
            </w:r>
          </w:p>
        </w:tc>
        <w:tc>
          <w:tcPr>
            <w:tcW w:w="760" w:type="pct"/>
            <w:vAlign w:val="center"/>
          </w:tcPr>
          <w:p w14:paraId="6A9182F2" w14:textId="77777777" w:rsidR="00B42F87" w:rsidRPr="00C02AD6" w:rsidRDefault="00B42F87" w:rsidP="00B42F87">
            <w:pPr>
              <w:jc w:val="center"/>
              <w:rPr>
                <w:rFonts w:ascii="GOST Common" w:hAnsi="GOST Common"/>
                <w:sz w:val="16"/>
                <w:szCs w:val="16"/>
              </w:rPr>
            </w:pPr>
            <w:r w:rsidRPr="00C02AD6">
              <w:rPr>
                <w:rFonts w:ascii="GOST Common" w:hAnsi="GOST Common"/>
                <w:sz w:val="16"/>
                <w:szCs w:val="16"/>
              </w:rPr>
              <w:t>-</w:t>
            </w:r>
          </w:p>
        </w:tc>
        <w:tc>
          <w:tcPr>
            <w:tcW w:w="617" w:type="pct"/>
            <w:vAlign w:val="center"/>
          </w:tcPr>
          <w:p w14:paraId="6B59605E" w14:textId="77777777" w:rsidR="00B42F87" w:rsidRPr="00C02AD6" w:rsidRDefault="00B42F87" w:rsidP="00B42F87">
            <w:pPr>
              <w:jc w:val="center"/>
              <w:rPr>
                <w:rFonts w:ascii="GOST Common" w:hAnsi="GOST Common"/>
                <w:sz w:val="16"/>
                <w:szCs w:val="16"/>
              </w:rPr>
            </w:pPr>
            <w:r w:rsidRPr="00C02AD6">
              <w:rPr>
                <w:rFonts w:ascii="GOST Common" w:hAnsi="GOST Common"/>
                <w:sz w:val="16"/>
                <w:szCs w:val="16"/>
              </w:rPr>
              <w:t>-</w:t>
            </w:r>
          </w:p>
        </w:tc>
        <w:tc>
          <w:tcPr>
            <w:tcW w:w="737" w:type="pct"/>
            <w:vAlign w:val="center"/>
          </w:tcPr>
          <w:p w14:paraId="5ED2E9E9" w14:textId="77777777" w:rsidR="00B42F87" w:rsidRPr="00C02AD6" w:rsidRDefault="00B42F87" w:rsidP="00B42F87">
            <w:pPr>
              <w:jc w:val="center"/>
              <w:rPr>
                <w:rFonts w:ascii="GOST Common" w:hAnsi="GOST Common"/>
                <w:sz w:val="16"/>
                <w:szCs w:val="16"/>
              </w:rPr>
            </w:pPr>
            <w:r w:rsidRPr="00C02AD6">
              <w:rPr>
                <w:rFonts w:ascii="GOST Common" w:hAnsi="GOST Common"/>
                <w:sz w:val="16"/>
                <w:szCs w:val="16"/>
              </w:rPr>
              <w:t>20</w:t>
            </w:r>
          </w:p>
        </w:tc>
      </w:tr>
      <w:tr w:rsidR="00072CA1" w:rsidRPr="00C02AD6" w14:paraId="0FBAC398" w14:textId="77777777" w:rsidTr="00B42F87">
        <w:tc>
          <w:tcPr>
            <w:tcW w:w="5000" w:type="pct"/>
            <w:gridSpan w:val="8"/>
            <w:shd w:val="clear" w:color="auto" w:fill="F2F2F2"/>
          </w:tcPr>
          <w:p w14:paraId="16D8A190" w14:textId="069DD968" w:rsidR="00B42F87" w:rsidRPr="00C02AD6" w:rsidRDefault="00174D90" w:rsidP="00B42F87">
            <w:pPr>
              <w:jc w:val="center"/>
              <w:rPr>
                <w:rFonts w:ascii="GOST Common" w:hAnsi="GOST Common"/>
                <w:i/>
                <w:sz w:val="20"/>
                <w:szCs w:val="16"/>
              </w:rPr>
            </w:pPr>
            <w:r w:rsidRPr="00C02AD6">
              <w:rPr>
                <w:rFonts w:ascii="GOST Common" w:hAnsi="GOST Common"/>
                <w:i/>
                <w:sz w:val="20"/>
                <w:szCs w:val="16"/>
              </w:rPr>
              <w:t>Вспомогательные виды разрешенного использования - не установлены</w:t>
            </w:r>
          </w:p>
        </w:tc>
      </w:tr>
      <w:tr w:rsidR="00174D90" w:rsidRPr="00C02AD6" w14:paraId="33999FCE" w14:textId="77777777" w:rsidTr="00B42F87">
        <w:tc>
          <w:tcPr>
            <w:tcW w:w="5000" w:type="pct"/>
            <w:gridSpan w:val="8"/>
            <w:shd w:val="clear" w:color="auto" w:fill="F2F2F2"/>
          </w:tcPr>
          <w:p w14:paraId="15D1FB12" w14:textId="44D6EC8F" w:rsidR="00174D90" w:rsidRPr="00C02AD6" w:rsidRDefault="00174D90" w:rsidP="00B42F87">
            <w:pPr>
              <w:jc w:val="center"/>
              <w:rPr>
                <w:rFonts w:ascii="GOST Common" w:hAnsi="GOST Common"/>
                <w:i/>
                <w:sz w:val="20"/>
                <w:szCs w:val="16"/>
              </w:rPr>
            </w:pPr>
            <w:r w:rsidRPr="00C02AD6">
              <w:rPr>
                <w:rFonts w:ascii="GOST Common" w:hAnsi="GOST Common"/>
                <w:i/>
                <w:sz w:val="20"/>
                <w:szCs w:val="16"/>
              </w:rPr>
              <w:t>Условно разрешенные виды использования - не установлены</w:t>
            </w:r>
          </w:p>
        </w:tc>
      </w:tr>
    </w:tbl>
    <w:p w14:paraId="278E7A62" w14:textId="77777777" w:rsidR="00E85D6A" w:rsidRPr="00C02AD6" w:rsidRDefault="00E85D6A" w:rsidP="00B80C1A">
      <w:pPr>
        <w:jc w:val="both"/>
        <w:rPr>
          <w:rFonts w:ascii="GOST Common" w:hAnsi="GOST Common"/>
          <w:i/>
          <w:sz w:val="28"/>
          <w:szCs w:val="28"/>
        </w:rPr>
      </w:pPr>
    </w:p>
    <w:p w14:paraId="696FA989" w14:textId="77777777" w:rsidR="00C46599" w:rsidRPr="00C02AD6" w:rsidRDefault="00C46599" w:rsidP="00C46599">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t>Дополнительные параметры зоны СН-2:</w:t>
      </w:r>
    </w:p>
    <w:p w14:paraId="7BC7E028" w14:textId="77777777" w:rsidR="00C46599" w:rsidRPr="00C02AD6" w:rsidRDefault="00C46599" w:rsidP="00C46599">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p w14:paraId="3DEF543E"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скотомогильника с захоронением в яме:</w:t>
      </w:r>
    </w:p>
    <w:p w14:paraId="217FB62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spacing w:val="-2"/>
        </w:rPr>
      </w:pPr>
      <w:r w:rsidRPr="00C02AD6">
        <w:rPr>
          <w:rFonts w:ascii="GOST Common" w:hAnsi="GOST Common" w:cs="Arial"/>
          <w:spacing w:val="-2"/>
        </w:rPr>
        <w:t>до жилых, общественных зданий, животноводческих ферм (комплексов) -1000 м;</w:t>
      </w:r>
    </w:p>
    <w:p w14:paraId="3B7BB1A9"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скотопрогонов и пастбищ - 200 м;</w:t>
      </w:r>
    </w:p>
    <w:p w14:paraId="135B82C7" w14:textId="77777777" w:rsidR="00C46599" w:rsidRPr="00C02AD6" w:rsidRDefault="00C46599" w:rsidP="00C46599">
      <w:pPr>
        <w:widowControl w:val="0"/>
        <w:numPr>
          <w:ilvl w:val="0"/>
          <w:numId w:val="32"/>
        </w:numPr>
        <w:shd w:val="clear" w:color="auto" w:fill="FFFFFF"/>
        <w:tabs>
          <w:tab w:val="left" w:pos="0"/>
        </w:tabs>
        <w:ind w:left="0" w:firstLine="851"/>
        <w:jc w:val="both"/>
        <w:rPr>
          <w:rFonts w:ascii="GOST Common" w:hAnsi="GOST Common" w:cs="Arial"/>
        </w:rPr>
      </w:pPr>
      <w:r w:rsidRPr="00C02AD6">
        <w:rPr>
          <w:rFonts w:ascii="GOST Common" w:hAnsi="GOST Common" w:cs="Arial"/>
        </w:rPr>
        <w:t>до автомобильных дорог в зависимости от их категории - 60 - 300 м.</w:t>
      </w:r>
    </w:p>
    <w:p w14:paraId="38B4D2BA" w14:textId="77777777" w:rsidR="00C46599" w:rsidRPr="00C02AD6" w:rsidRDefault="00C46599" w:rsidP="00C46599">
      <w:pPr>
        <w:widowControl w:val="0"/>
        <w:shd w:val="clear" w:color="auto" w:fill="FFFFFF"/>
        <w:tabs>
          <w:tab w:val="left" w:pos="0"/>
        </w:tabs>
        <w:ind w:firstLine="851"/>
        <w:jc w:val="both"/>
        <w:rPr>
          <w:rFonts w:ascii="GOST Common" w:hAnsi="GOST Common" w:cs="Arial"/>
        </w:rPr>
      </w:pPr>
      <w:r w:rsidRPr="00C02AD6">
        <w:rPr>
          <w:rFonts w:ascii="GOST Common" w:hAnsi="GOST Common" w:cs="Arial"/>
        </w:rPr>
        <w:t>– минимальное расстояние от полигона до жилой зоны - 500 м.</w:t>
      </w:r>
    </w:p>
    <w:p w14:paraId="0C04F986"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минимальная высота стен – 9 м;</w:t>
      </w:r>
    </w:p>
    <w:p w14:paraId="35E535E3" w14:textId="77777777" w:rsidR="00C46599" w:rsidRPr="00C02AD6" w:rsidRDefault="00C46599" w:rsidP="00C46599">
      <w:pPr>
        <w:shd w:val="clear" w:color="auto" w:fill="FFFFFF"/>
        <w:tabs>
          <w:tab w:val="left" w:pos="0"/>
          <w:tab w:val="left" w:pos="709"/>
        </w:tabs>
        <w:suppressAutoHyphens/>
        <w:ind w:firstLine="851"/>
        <w:jc w:val="both"/>
        <w:rPr>
          <w:rFonts w:ascii="GOST Common" w:hAnsi="GOST Common" w:cs="Arial"/>
        </w:rPr>
      </w:pPr>
      <w:r w:rsidRPr="00C02AD6">
        <w:rPr>
          <w:rFonts w:ascii="GOST Common" w:hAnsi="GOST Common" w:cs="Arial"/>
        </w:rPr>
        <w:t>– максимальный коэффициент соотношения общей площади здания к площади участка – 1,8.</w:t>
      </w:r>
    </w:p>
    <w:p w14:paraId="355125C0" w14:textId="77777777" w:rsidR="00C46599" w:rsidRPr="00C02AD6" w:rsidRDefault="00C46599" w:rsidP="00C46599">
      <w:pPr>
        <w:shd w:val="clear" w:color="auto" w:fill="FFFFFF"/>
        <w:tabs>
          <w:tab w:val="left" w:pos="0"/>
        </w:tabs>
        <w:snapToGrid w:val="0"/>
        <w:ind w:firstLine="851"/>
        <w:jc w:val="both"/>
        <w:rPr>
          <w:rFonts w:ascii="GOST Common" w:hAnsi="GOST Common" w:cs="Arial"/>
        </w:rPr>
      </w:pPr>
      <w:r w:rsidRPr="00C02AD6">
        <w:rPr>
          <w:rFonts w:ascii="GOST Common" w:hAnsi="GOST Common" w:cs="Arial"/>
        </w:rPr>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0521F9E4" w14:textId="77777777" w:rsidR="00C46599" w:rsidRPr="00C02AD6" w:rsidRDefault="00C46599" w:rsidP="00C46599">
      <w:pPr>
        <w:pStyle w:val="af3"/>
        <w:tabs>
          <w:tab w:val="left" w:pos="0"/>
          <w:tab w:val="left" w:pos="720"/>
        </w:tabs>
        <w:ind w:firstLine="851"/>
        <w:jc w:val="both"/>
        <w:rPr>
          <w:rFonts w:ascii="GOST Common" w:hAnsi="GOST Common" w:cs="Arial"/>
          <w:color w:val="000000"/>
        </w:rPr>
      </w:pPr>
      <w:r w:rsidRPr="00C02AD6">
        <w:rPr>
          <w:rFonts w:ascii="GOST Common" w:hAnsi="GOST Common" w:cs="Arial"/>
          <w:color w:val="000000"/>
        </w:rPr>
        <w:t xml:space="preserve">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14:paraId="037C49B8" w14:textId="77777777" w:rsidR="00C46599" w:rsidRPr="00C02AD6" w:rsidRDefault="00C46599" w:rsidP="00C46599">
      <w:pPr>
        <w:tabs>
          <w:tab w:val="left" w:pos="0"/>
        </w:tabs>
        <w:ind w:firstLine="851"/>
        <w:rPr>
          <w:rFonts w:ascii="GOST Common" w:hAnsi="GOST Common" w:cs="Arial"/>
          <w:i/>
          <w:sz w:val="16"/>
          <w:szCs w:val="16"/>
        </w:rPr>
      </w:pPr>
    </w:p>
    <w:p w14:paraId="5224B990" w14:textId="73BB1B3F" w:rsidR="00C46599" w:rsidRPr="00C02AD6" w:rsidRDefault="00C46599" w:rsidP="00C46599">
      <w:pPr>
        <w:shd w:val="clear" w:color="auto" w:fill="FFFFFF"/>
        <w:tabs>
          <w:tab w:val="left" w:pos="0"/>
        </w:tabs>
        <w:snapToGrid w:val="0"/>
        <w:ind w:firstLine="851"/>
        <w:jc w:val="both"/>
        <w:rPr>
          <w:rFonts w:ascii="GOST Common" w:hAnsi="GOST Common" w:cs="Arial"/>
          <w:b/>
        </w:rPr>
      </w:pPr>
      <w:r w:rsidRPr="00C02AD6">
        <w:rPr>
          <w:rFonts w:ascii="GOST Common" w:hAnsi="GOST Common" w:cs="Arial"/>
          <w:b/>
        </w:rPr>
        <w:t>Дополнительные параметры зон СН-3(1), СН-3(2):</w:t>
      </w:r>
    </w:p>
    <w:p w14:paraId="49DBBE2A" w14:textId="493DFD5F" w:rsidR="00BE5E01" w:rsidRPr="00974155" w:rsidRDefault="00C46599" w:rsidP="00974155">
      <w:pPr>
        <w:tabs>
          <w:tab w:val="left" w:pos="0"/>
        </w:tabs>
        <w:ind w:firstLine="851"/>
        <w:jc w:val="both"/>
        <w:rPr>
          <w:rFonts w:ascii="GOST Common" w:hAnsi="GOST Common" w:cs="Arial"/>
        </w:rPr>
      </w:pPr>
      <w:r w:rsidRPr="00C02AD6">
        <w:rPr>
          <w:rFonts w:ascii="GOST Common" w:hAnsi="GOST Common" w:cs="Arial"/>
        </w:rPr>
        <w:t>– максимальная высота зданий, строений и сооружений – не подлежит установлению.</w:t>
      </w:r>
    </w:p>
    <w:sectPr w:rsidR="00BE5E01" w:rsidRPr="00974155" w:rsidSect="00C46599">
      <w:pgSz w:w="16838" w:h="11906" w:orient="landscape"/>
      <w:pgMar w:top="851" w:right="993" w:bottom="1134" w:left="1134"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6DBB0" w14:textId="77777777" w:rsidR="00752D8B" w:rsidRDefault="00752D8B">
      <w:r>
        <w:separator/>
      </w:r>
    </w:p>
  </w:endnote>
  <w:endnote w:type="continuationSeparator" w:id="0">
    <w:p w14:paraId="6002342B" w14:textId="77777777" w:rsidR="00752D8B" w:rsidRDefault="00752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E4ECDF5" w:rsidR="000277E8" w:rsidRDefault="000277E8">
    <w:pPr>
      <w:pStyle w:val="afa"/>
      <w:jc w:val="right"/>
    </w:pPr>
    <w:r>
      <w:fldChar w:fldCharType="begin"/>
    </w:r>
    <w:r>
      <w:instrText xml:space="preserve"> PAGE   \* MERGEFORMAT </w:instrText>
    </w:r>
    <w:r>
      <w:fldChar w:fldCharType="separate"/>
    </w:r>
    <w:r w:rsidR="00974155">
      <w:rPr>
        <w:noProof/>
      </w:rPr>
      <w:t>21</w:t>
    </w:r>
    <w:r>
      <w:rPr>
        <w:noProof/>
      </w:rPr>
      <w:fldChar w:fldCharType="end"/>
    </w:r>
  </w:p>
  <w:p w14:paraId="6AC37438" w14:textId="77777777" w:rsidR="000277E8" w:rsidRDefault="000277E8">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0064403"/>
      <w:docPartObj>
        <w:docPartGallery w:val="Page Numbers (Bottom of Page)"/>
        <w:docPartUnique/>
      </w:docPartObj>
    </w:sdtPr>
    <w:sdtContent>
      <w:p w14:paraId="6F674673" w14:textId="62B6B3B9" w:rsidR="00974155" w:rsidRDefault="00974155">
        <w:pPr>
          <w:pStyle w:val="afa"/>
          <w:jc w:val="right"/>
        </w:pPr>
        <w:r>
          <w:fldChar w:fldCharType="begin"/>
        </w:r>
        <w:r>
          <w:instrText>PAGE   \* MERGEFORMAT</w:instrText>
        </w:r>
        <w:r>
          <w:fldChar w:fldCharType="separate"/>
        </w:r>
        <w:r>
          <w:rPr>
            <w:noProof/>
          </w:rPr>
          <w:t>1</w:t>
        </w:r>
        <w:r>
          <w:fldChar w:fldCharType="end"/>
        </w:r>
      </w:p>
    </w:sdtContent>
  </w:sdt>
  <w:p w14:paraId="435001F1" w14:textId="77777777" w:rsidR="00974155" w:rsidRDefault="00974155">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965CA9" w14:textId="77777777" w:rsidR="00752D8B" w:rsidRDefault="00752D8B">
      <w:r>
        <w:separator/>
      </w:r>
    </w:p>
  </w:footnote>
  <w:footnote w:type="continuationSeparator" w:id="0">
    <w:p w14:paraId="679C38F5" w14:textId="77777777" w:rsidR="00752D8B" w:rsidRDefault="00752D8B">
      <w:r>
        <w:continuationSeparator/>
      </w:r>
    </w:p>
  </w:footnote>
  <w:footnote w:id="1">
    <w:p w14:paraId="498F121E" w14:textId="571ACE65" w:rsidR="000277E8" w:rsidRDefault="000277E8">
      <w:pPr>
        <w:pStyle w:val="aff3"/>
      </w:pPr>
      <w:r>
        <w:rPr>
          <w:rStyle w:val="ab"/>
        </w:rPr>
        <w:footnoteRef/>
      </w:r>
      <w:r>
        <w:t xml:space="preserve"> </w:t>
      </w:r>
      <w:r w:rsidRPr="00855C13">
        <w:rPr>
          <w:rFonts w:ascii="GOST Common" w:hAnsi="GOST Common"/>
          <w:i/>
          <w:sz w:val="14"/>
          <w:szCs w:val="14"/>
        </w:rPr>
        <w:t xml:space="preserve">Градостроительные регламенты зоны </w:t>
      </w:r>
      <w:r>
        <w:rPr>
          <w:rFonts w:ascii="GOST Common" w:hAnsi="GOST Common"/>
          <w:i/>
          <w:sz w:val="14"/>
          <w:szCs w:val="14"/>
        </w:rPr>
        <w:t>Ж</w:t>
      </w:r>
      <w:r w:rsidRPr="00855C13">
        <w:rPr>
          <w:rFonts w:ascii="GOST Common" w:hAnsi="GOST Common"/>
          <w:i/>
          <w:sz w:val="14"/>
          <w:szCs w:val="14"/>
        </w:rPr>
        <w:t>-1</w:t>
      </w:r>
      <w:r>
        <w:rPr>
          <w:rFonts w:ascii="GOST Common" w:hAnsi="GOST Common"/>
          <w:i/>
          <w:sz w:val="14"/>
          <w:szCs w:val="14"/>
        </w:rPr>
        <w:t>(1)</w:t>
      </w:r>
      <w:r w:rsidRPr="00855C13">
        <w:rPr>
          <w:rFonts w:ascii="GOST Common" w:hAnsi="GOST Common"/>
          <w:i/>
          <w:sz w:val="14"/>
          <w:szCs w:val="14"/>
        </w:rPr>
        <w:t xml:space="preserve"> не распространяются на данные территории</w:t>
      </w:r>
    </w:p>
  </w:footnote>
  <w:footnote w:id="2">
    <w:p w14:paraId="4FB323BA" w14:textId="77777777" w:rsidR="00CC4C50" w:rsidRPr="0078185D" w:rsidRDefault="00CC4C50" w:rsidP="000248B0">
      <w:pPr>
        <w:pStyle w:val="aff3"/>
        <w:rPr>
          <w:rFonts w:ascii="GOST Common" w:hAnsi="GOST Common"/>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Высота объекта – по технологическим требованиям</w:t>
      </w:r>
    </w:p>
  </w:footnote>
  <w:footnote w:id="3">
    <w:p w14:paraId="53EA4234" w14:textId="54D988DD" w:rsidR="00EE45ED" w:rsidRDefault="00EE45ED" w:rsidP="00EE45ED">
      <w:pPr>
        <w:pStyle w:val="aff3"/>
      </w:pPr>
      <w:r>
        <w:rPr>
          <w:rStyle w:val="ab"/>
        </w:rPr>
        <w:footnoteRef/>
      </w:r>
      <w:r>
        <w:t xml:space="preserve"> </w:t>
      </w:r>
      <w:r w:rsidRPr="00855C13">
        <w:rPr>
          <w:rFonts w:ascii="GOST Common" w:hAnsi="GOST Common"/>
          <w:i/>
          <w:sz w:val="14"/>
          <w:szCs w:val="14"/>
        </w:rPr>
        <w:t xml:space="preserve">Градостроительные регламенты зоны </w:t>
      </w:r>
      <w:r>
        <w:rPr>
          <w:rFonts w:ascii="GOST Common" w:hAnsi="GOST Common"/>
          <w:i/>
          <w:sz w:val="14"/>
          <w:szCs w:val="14"/>
        </w:rPr>
        <w:t>Ж</w:t>
      </w:r>
      <w:r w:rsidRPr="00855C13">
        <w:rPr>
          <w:rFonts w:ascii="GOST Common" w:hAnsi="GOST Common"/>
          <w:i/>
          <w:sz w:val="14"/>
          <w:szCs w:val="14"/>
        </w:rPr>
        <w:t>-1</w:t>
      </w:r>
      <w:r>
        <w:rPr>
          <w:rFonts w:ascii="GOST Common" w:hAnsi="GOST Common"/>
          <w:i/>
          <w:sz w:val="14"/>
          <w:szCs w:val="14"/>
        </w:rPr>
        <w:t>(</w:t>
      </w:r>
      <w:r>
        <w:rPr>
          <w:rFonts w:ascii="GOST Common" w:hAnsi="GOST Common"/>
          <w:i/>
          <w:sz w:val="14"/>
          <w:szCs w:val="14"/>
        </w:rPr>
        <w:t>2</w:t>
      </w:r>
      <w:r>
        <w:rPr>
          <w:rFonts w:ascii="GOST Common" w:hAnsi="GOST Common"/>
          <w:i/>
          <w:sz w:val="14"/>
          <w:szCs w:val="14"/>
        </w:rPr>
        <w:t>)</w:t>
      </w:r>
      <w:r w:rsidRPr="00855C13">
        <w:rPr>
          <w:rFonts w:ascii="GOST Common" w:hAnsi="GOST Common"/>
          <w:i/>
          <w:sz w:val="14"/>
          <w:szCs w:val="14"/>
        </w:rPr>
        <w:t xml:space="preserve"> не распространяются на данные территории</w:t>
      </w:r>
    </w:p>
  </w:footnote>
  <w:footnote w:id="4">
    <w:p w14:paraId="5CFAB4C2" w14:textId="77777777" w:rsidR="00EE45ED" w:rsidRPr="0078185D" w:rsidRDefault="00EE45ED" w:rsidP="00EE45ED">
      <w:pPr>
        <w:pStyle w:val="aff3"/>
        <w:rPr>
          <w:rFonts w:ascii="GOST Common" w:hAnsi="GOST Common"/>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Высота объекта – по технологическим требованиям</w:t>
      </w:r>
    </w:p>
  </w:footnote>
  <w:footnote w:id="5">
    <w:p w14:paraId="27F4798B" w14:textId="107F9C43" w:rsidR="000277E8" w:rsidRDefault="000277E8">
      <w:pPr>
        <w:pStyle w:val="aff3"/>
      </w:pPr>
      <w:r>
        <w:rPr>
          <w:rStyle w:val="ab"/>
        </w:rPr>
        <w:footnoteRef/>
      </w:r>
      <w:r>
        <w:t xml:space="preserve"> </w:t>
      </w:r>
      <w:r w:rsidRPr="00855C13">
        <w:rPr>
          <w:rFonts w:ascii="GOST Common" w:hAnsi="GOST Common"/>
          <w:i/>
          <w:sz w:val="14"/>
          <w:szCs w:val="14"/>
        </w:rPr>
        <w:t xml:space="preserve">Градостроительные регламенты зоны </w:t>
      </w:r>
      <w:r>
        <w:rPr>
          <w:rFonts w:ascii="GOST Common" w:hAnsi="GOST Common"/>
          <w:i/>
          <w:sz w:val="14"/>
          <w:szCs w:val="14"/>
        </w:rPr>
        <w:t>Ж</w:t>
      </w:r>
      <w:r w:rsidRPr="00855C13">
        <w:rPr>
          <w:rFonts w:ascii="GOST Common" w:hAnsi="GOST Common"/>
          <w:i/>
          <w:sz w:val="14"/>
          <w:szCs w:val="14"/>
        </w:rPr>
        <w:t>-</w:t>
      </w:r>
      <w:r>
        <w:rPr>
          <w:rFonts w:ascii="GOST Common" w:hAnsi="GOST Common"/>
          <w:i/>
          <w:sz w:val="14"/>
          <w:szCs w:val="14"/>
        </w:rPr>
        <w:t>2</w:t>
      </w:r>
      <w:r w:rsidRPr="00855C13">
        <w:rPr>
          <w:rFonts w:ascii="GOST Common" w:hAnsi="GOST Common"/>
          <w:i/>
          <w:sz w:val="14"/>
          <w:szCs w:val="14"/>
        </w:rPr>
        <w:t xml:space="preserve"> не распространяются на данные территории</w:t>
      </w:r>
    </w:p>
  </w:footnote>
  <w:footnote w:id="6">
    <w:p w14:paraId="212EC7B6" w14:textId="46941E10" w:rsidR="000277E8" w:rsidRPr="00855C13" w:rsidRDefault="000277E8" w:rsidP="000D3A9C">
      <w:pPr>
        <w:jc w:val="both"/>
        <w:rPr>
          <w:rFonts w:ascii="GOST Common" w:hAnsi="GOST Common"/>
          <w:i/>
          <w:sz w:val="14"/>
          <w:szCs w:val="14"/>
        </w:rPr>
      </w:pPr>
      <w:r w:rsidRPr="00855C13">
        <w:rPr>
          <w:rStyle w:val="ab"/>
          <w:rFonts w:ascii="GOST Common" w:hAnsi="GOST Common"/>
          <w:sz w:val="14"/>
          <w:szCs w:val="14"/>
        </w:rPr>
        <w:footnoteRef/>
      </w:r>
      <w:r w:rsidRPr="00855C13">
        <w:rPr>
          <w:rFonts w:ascii="GOST Common" w:hAnsi="GOST Common"/>
          <w:sz w:val="14"/>
          <w:szCs w:val="14"/>
        </w:rPr>
        <w:t xml:space="preserve"> </w:t>
      </w:r>
      <w:r w:rsidRPr="00855C13">
        <w:rPr>
          <w:rFonts w:ascii="GOST Common" w:hAnsi="GOST Common"/>
          <w:i/>
          <w:sz w:val="14"/>
          <w:szCs w:val="14"/>
        </w:rPr>
        <w:t>Градостроительные регламенты зоны О</w:t>
      </w:r>
      <w:r>
        <w:rPr>
          <w:rFonts w:ascii="GOST Common" w:hAnsi="GOST Common"/>
          <w:i/>
          <w:sz w:val="14"/>
          <w:szCs w:val="14"/>
        </w:rPr>
        <w:t>Д</w:t>
      </w:r>
      <w:r w:rsidRPr="00855C13">
        <w:rPr>
          <w:rFonts w:ascii="GOST Common" w:hAnsi="GOST Common"/>
          <w:i/>
          <w:sz w:val="14"/>
          <w:szCs w:val="14"/>
        </w:rPr>
        <w:t>-1</w:t>
      </w:r>
      <w:r>
        <w:rPr>
          <w:rFonts w:ascii="GOST Common" w:hAnsi="GOST Common"/>
          <w:i/>
          <w:sz w:val="14"/>
          <w:szCs w:val="14"/>
        </w:rPr>
        <w:t>(1)</w:t>
      </w:r>
      <w:r w:rsidRPr="00855C13">
        <w:rPr>
          <w:rFonts w:ascii="GOST Common" w:hAnsi="GOST Common"/>
          <w:i/>
          <w:sz w:val="14"/>
          <w:szCs w:val="14"/>
        </w:rPr>
        <w:t xml:space="preserve"> не распространяются на данные территории.</w:t>
      </w:r>
    </w:p>
  </w:footnote>
  <w:footnote w:id="7">
    <w:p w14:paraId="37A0174E" w14:textId="77777777" w:rsidR="000277E8" w:rsidRPr="009B01CA" w:rsidRDefault="000277E8" w:rsidP="001E6624">
      <w:pPr>
        <w:jc w:val="both"/>
        <w:rPr>
          <w:rFonts w:ascii="GOST Common" w:hAnsi="GOST Common"/>
          <w:sz w:val="14"/>
          <w:szCs w:val="14"/>
        </w:rPr>
      </w:pPr>
      <w:r w:rsidRPr="00C67E67">
        <w:rPr>
          <w:rStyle w:val="ab"/>
          <w:rFonts w:ascii="GOST Common" w:hAnsi="GOST Common"/>
          <w:sz w:val="14"/>
          <w:szCs w:val="14"/>
        </w:rPr>
        <w:footnoteRef/>
      </w:r>
      <w:r w:rsidRPr="00C67E67">
        <w:rPr>
          <w:rFonts w:ascii="GOST Common" w:hAnsi="GOST Common"/>
          <w:sz w:val="14"/>
          <w:szCs w:val="14"/>
        </w:rPr>
        <w:t xml:space="preserve"> </w:t>
      </w:r>
      <w:r w:rsidRPr="00C67E67">
        <w:rPr>
          <w:rFonts w:ascii="GOST Common" w:hAnsi="GOST Common"/>
          <w:i/>
          <w:sz w:val="14"/>
          <w:szCs w:val="14"/>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67E67">
        <w:rPr>
          <w:rFonts w:ascii="GOST Common" w:hAnsi="GOST Common"/>
          <w:i/>
          <w:sz w:val="14"/>
          <w:szCs w:val="14"/>
        </w:rPr>
        <w:t xml:space="preserve">Размеры земельных участков, отводимых для автомобильных дорог, определяются в соответствии с требованиями </w:t>
      </w:r>
      <w:hyperlink r:id="rId1" w:history="1">
        <w:r w:rsidRPr="00C67E67">
          <w:rPr>
            <w:rStyle w:val="a7"/>
            <w:rFonts w:ascii="GOST Common" w:hAnsi="GOST Common"/>
            <w:i/>
            <w:color w:val="auto"/>
            <w:sz w:val="14"/>
            <w:szCs w:val="14"/>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8">
    <w:p w14:paraId="03535FEC" w14:textId="77777777" w:rsidR="000277E8" w:rsidRPr="00855C13" w:rsidRDefault="000277E8" w:rsidP="00E955C8">
      <w:pPr>
        <w:jc w:val="both"/>
        <w:rPr>
          <w:rFonts w:ascii="GOST Common" w:hAnsi="GOST Common"/>
          <w:i/>
          <w:sz w:val="14"/>
          <w:szCs w:val="14"/>
        </w:rPr>
      </w:pPr>
      <w:r w:rsidRPr="00855C13">
        <w:rPr>
          <w:rStyle w:val="ab"/>
          <w:rFonts w:ascii="GOST Common" w:hAnsi="GOST Common"/>
          <w:sz w:val="14"/>
          <w:szCs w:val="14"/>
        </w:rPr>
        <w:footnoteRef/>
      </w:r>
      <w:r w:rsidRPr="00855C13">
        <w:rPr>
          <w:rFonts w:ascii="GOST Common" w:hAnsi="GOST Common"/>
          <w:sz w:val="14"/>
          <w:szCs w:val="14"/>
        </w:rPr>
        <w:t xml:space="preserve"> </w:t>
      </w:r>
      <w:r w:rsidRPr="00855C13">
        <w:rPr>
          <w:rFonts w:ascii="GOST Common" w:hAnsi="GOST Common"/>
          <w:i/>
          <w:sz w:val="14"/>
          <w:szCs w:val="14"/>
        </w:rPr>
        <w:t>Градостроительные регламенты зоны О</w:t>
      </w:r>
      <w:r>
        <w:rPr>
          <w:rFonts w:ascii="GOST Common" w:hAnsi="GOST Common"/>
          <w:i/>
          <w:sz w:val="14"/>
          <w:szCs w:val="14"/>
        </w:rPr>
        <w:t>Д</w:t>
      </w:r>
      <w:r w:rsidRPr="00855C13">
        <w:rPr>
          <w:rFonts w:ascii="GOST Common" w:hAnsi="GOST Common"/>
          <w:i/>
          <w:sz w:val="14"/>
          <w:szCs w:val="14"/>
        </w:rPr>
        <w:t>-1</w:t>
      </w:r>
      <w:r>
        <w:rPr>
          <w:rFonts w:ascii="GOST Common" w:hAnsi="GOST Common"/>
          <w:i/>
          <w:sz w:val="14"/>
          <w:szCs w:val="14"/>
        </w:rPr>
        <w:t>(2)</w:t>
      </w:r>
      <w:r w:rsidRPr="00855C13">
        <w:rPr>
          <w:rFonts w:ascii="GOST Common" w:hAnsi="GOST Common"/>
          <w:i/>
          <w:sz w:val="14"/>
          <w:szCs w:val="14"/>
        </w:rPr>
        <w:t xml:space="preserve"> не распространяются на данные территории.</w:t>
      </w:r>
    </w:p>
  </w:footnote>
  <w:footnote w:id="9">
    <w:p w14:paraId="30938F1E" w14:textId="77777777" w:rsidR="000277E8" w:rsidRPr="009B01CA" w:rsidRDefault="000277E8" w:rsidP="00E955C8">
      <w:pPr>
        <w:jc w:val="both"/>
        <w:rPr>
          <w:rFonts w:ascii="GOST Common" w:hAnsi="GOST Common"/>
          <w:sz w:val="14"/>
          <w:szCs w:val="14"/>
        </w:rPr>
      </w:pPr>
      <w:r w:rsidRPr="00C67E67">
        <w:rPr>
          <w:rStyle w:val="ab"/>
          <w:rFonts w:ascii="GOST Common" w:hAnsi="GOST Common"/>
          <w:sz w:val="14"/>
          <w:szCs w:val="14"/>
        </w:rPr>
        <w:footnoteRef/>
      </w:r>
      <w:r w:rsidRPr="00C67E67">
        <w:rPr>
          <w:rFonts w:ascii="GOST Common" w:hAnsi="GOST Common"/>
          <w:sz w:val="14"/>
          <w:szCs w:val="14"/>
        </w:rPr>
        <w:t xml:space="preserve"> </w:t>
      </w:r>
      <w:r w:rsidRPr="00C67E67">
        <w:rPr>
          <w:rFonts w:ascii="GOST Common" w:hAnsi="GOST Common"/>
          <w:i/>
          <w:sz w:val="14"/>
          <w:szCs w:val="14"/>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67E67">
        <w:rPr>
          <w:rFonts w:ascii="GOST Common" w:hAnsi="GOST Common"/>
          <w:i/>
          <w:sz w:val="14"/>
          <w:szCs w:val="14"/>
        </w:rPr>
        <w:t xml:space="preserve">Размеры земельных участков, отводимых для автомобильных дорог, определяются в соответствии с требованиями </w:t>
      </w:r>
      <w:hyperlink r:id="rId2" w:history="1">
        <w:r w:rsidRPr="00C67E67">
          <w:rPr>
            <w:rStyle w:val="a7"/>
            <w:rFonts w:ascii="GOST Common" w:hAnsi="GOST Common"/>
            <w:i/>
            <w:color w:val="auto"/>
            <w:sz w:val="14"/>
            <w:szCs w:val="14"/>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10">
    <w:p w14:paraId="5501D935" w14:textId="77777777" w:rsidR="000277E8" w:rsidRPr="0078185D" w:rsidRDefault="000277E8" w:rsidP="009B5C32">
      <w:pPr>
        <w:pStyle w:val="aff3"/>
        <w:rPr>
          <w:rFonts w:ascii="GOST Common" w:hAnsi="GOST Common"/>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Высота объекта – по технологическим требованиям</w:t>
      </w:r>
    </w:p>
  </w:footnote>
  <w:footnote w:id="11">
    <w:p w14:paraId="42F69AB3" w14:textId="77777777" w:rsidR="000277E8" w:rsidRPr="0078185D" w:rsidRDefault="000277E8" w:rsidP="009B5C32">
      <w:pPr>
        <w:pStyle w:val="aff3"/>
        <w:rPr>
          <w:rFonts w:ascii="GOST Common" w:hAnsi="GOST Common"/>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Высота объекта – по технологическим требованиям</w:t>
      </w:r>
    </w:p>
  </w:footnote>
  <w:footnote w:id="12">
    <w:p w14:paraId="099993B5" w14:textId="77777777" w:rsidR="000277E8" w:rsidRPr="0078185D" w:rsidRDefault="000277E8">
      <w:pPr>
        <w:pStyle w:val="aff3"/>
        <w:rPr>
          <w:rFonts w:ascii="GOST Common" w:hAnsi="GOST Common"/>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Высота объекта – по технологическим требованиям</w:t>
      </w:r>
    </w:p>
  </w:footnote>
  <w:footnote w:id="13">
    <w:p w14:paraId="7E1EDF87" w14:textId="6FC85A9C" w:rsidR="000277E8" w:rsidRPr="00D01F7A" w:rsidRDefault="000277E8" w:rsidP="00B71226">
      <w:pPr>
        <w:jc w:val="both"/>
        <w:rPr>
          <w:rFonts w:ascii="GOST Common" w:hAnsi="GOST Common"/>
          <w:i/>
          <w:sz w:val="14"/>
          <w:szCs w:val="14"/>
        </w:rPr>
      </w:pPr>
      <w:r w:rsidRPr="00BE6AE1">
        <w:rPr>
          <w:rStyle w:val="ab"/>
          <w:rFonts w:ascii="GOST Common" w:hAnsi="GOST Common"/>
          <w:sz w:val="14"/>
          <w:szCs w:val="14"/>
        </w:rPr>
        <w:footnoteRef/>
      </w:r>
      <w:r w:rsidRPr="00BE6AE1">
        <w:rPr>
          <w:rFonts w:ascii="GOST Common" w:hAnsi="GOST Common"/>
          <w:sz w:val="14"/>
          <w:szCs w:val="14"/>
        </w:rPr>
        <w:t xml:space="preserve"> </w:t>
      </w:r>
      <w:r w:rsidRPr="00BE6AE1">
        <w:rPr>
          <w:rFonts w:ascii="GOST Common" w:hAnsi="GOST Common"/>
          <w:i/>
          <w:sz w:val="14"/>
          <w:szCs w:val="14"/>
        </w:rPr>
        <w:t xml:space="preserve">Градостроительные регламенты зоны </w:t>
      </w:r>
      <w:r w:rsidRPr="00D01F7A">
        <w:rPr>
          <w:rFonts w:ascii="GOST Common" w:hAnsi="GOST Common"/>
          <w:i/>
          <w:sz w:val="14"/>
          <w:szCs w:val="14"/>
        </w:rPr>
        <w:t>размещения объектов социального и коммунально-бытового назначения</w:t>
      </w:r>
      <w:r w:rsidRPr="00BE6AE1">
        <w:rPr>
          <w:rFonts w:ascii="GOST Common" w:hAnsi="GOST Common"/>
          <w:i/>
          <w:sz w:val="14"/>
          <w:szCs w:val="14"/>
        </w:rPr>
        <w:t xml:space="preserve"> (</w:t>
      </w:r>
      <w:r>
        <w:rPr>
          <w:rFonts w:ascii="GOST Common" w:hAnsi="GOST Common"/>
          <w:i/>
          <w:sz w:val="14"/>
          <w:szCs w:val="14"/>
        </w:rPr>
        <w:t>ОД-2(1)</w:t>
      </w:r>
      <w:r w:rsidRPr="00BE6AE1">
        <w:rPr>
          <w:rFonts w:ascii="GOST Common" w:hAnsi="GOST Common"/>
          <w:i/>
          <w:sz w:val="14"/>
          <w:szCs w:val="14"/>
        </w:rPr>
        <w:t>)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w:t>
      </w:r>
      <w:r w:rsidRPr="00BC5F3B">
        <w:rPr>
          <w:rFonts w:ascii="GOST Common" w:hAnsi="GOST Common"/>
          <w:i/>
          <w:sz w:val="16"/>
          <w:szCs w:val="16"/>
        </w:rPr>
        <w:t xml:space="preserve"> </w:t>
      </w:r>
      <w:r w:rsidRPr="00D01F7A">
        <w:rPr>
          <w:rFonts w:ascii="GOST Common" w:hAnsi="GOST Common"/>
          <w:i/>
          <w:sz w:val="14"/>
          <w:szCs w:val="14"/>
        </w:rPr>
        <w:t>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N 315.</w:t>
      </w:r>
    </w:p>
  </w:footnote>
  <w:footnote w:id="14">
    <w:p w14:paraId="63C42F97" w14:textId="77777777" w:rsidR="000277E8" w:rsidRPr="0078185D" w:rsidRDefault="000277E8" w:rsidP="0046366D">
      <w:pPr>
        <w:jc w:val="both"/>
        <w:rPr>
          <w:rFonts w:ascii="GOST Common" w:hAnsi="GOST Common"/>
          <w:i/>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Градостроительные регламенты зоны О</w:t>
      </w:r>
      <w:r>
        <w:rPr>
          <w:rFonts w:ascii="GOST Common" w:hAnsi="GOST Common"/>
          <w:i/>
          <w:sz w:val="14"/>
          <w:szCs w:val="14"/>
        </w:rPr>
        <w:t>Д</w:t>
      </w:r>
      <w:r w:rsidRPr="0078185D">
        <w:rPr>
          <w:rFonts w:ascii="GOST Common" w:hAnsi="GOST Common"/>
          <w:i/>
          <w:sz w:val="14"/>
          <w:szCs w:val="14"/>
        </w:rPr>
        <w:t>-2</w:t>
      </w:r>
      <w:r>
        <w:rPr>
          <w:rFonts w:ascii="GOST Common" w:hAnsi="GOST Common"/>
          <w:i/>
          <w:sz w:val="14"/>
          <w:szCs w:val="14"/>
        </w:rPr>
        <w:t>(1)</w:t>
      </w:r>
      <w:r w:rsidRPr="0078185D">
        <w:rPr>
          <w:rFonts w:ascii="GOST Common" w:hAnsi="GOST Common"/>
          <w:i/>
          <w:sz w:val="14"/>
          <w:szCs w:val="14"/>
        </w:rPr>
        <w:t xml:space="preserve"> не распространяются на данные территории. </w:t>
      </w:r>
    </w:p>
  </w:footnote>
  <w:footnote w:id="15">
    <w:p w14:paraId="2D894302" w14:textId="77777777" w:rsidR="000277E8" w:rsidRPr="0078185D" w:rsidRDefault="000277E8" w:rsidP="009B5C32">
      <w:pPr>
        <w:pStyle w:val="aff3"/>
        <w:rPr>
          <w:rFonts w:ascii="GOST Common" w:hAnsi="GOST Common"/>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Высота объекта – по технологическим требованиям</w:t>
      </w:r>
    </w:p>
  </w:footnote>
  <w:footnote w:id="16">
    <w:p w14:paraId="05DC6E95" w14:textId="77777777" w:rsidR="000277E8" w:rsidRPr="0078185D" w:rsidRDefault="000277E8" w:rsidP="009B5C32">
      <w:pPr>
        <w:pStyle w:val="aff3"/>
        <w:rPr>
          <w:rFonts w:ascii="GOST Common" w:hAnsi="GOST Common"/>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Высота объекта – по технологическим требованиям</w:t>
      </w:r>
    </w:p>
  </w:footnote>
  <w:footnote w:id="17">
    <w:p w14:paraId="748B0F36" w14:textId="77777777" w:rsidR="000277E8" w:rsidRPr="0078185D" w:rsidRDefault="000277E8" w:rsidP="00E92B37">
      <w:pPr>
        <w:pStyle w:val="aff3"/>
        <w:rPr>
          <w:rFonts w:ascii="GOST Common" w:hAnsi="GOST Common"/>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Высота объекта – по технологическим требованиям</w:t>
      </w:r>
    </w:p>
  </w:footnote>
  <w:footnote w:id="18">
    <w:p w14:paraId="15D37697" w14:textId="77777777" w:rsidR="000277E8" w:rsidRPr="00D01F7A" w:rsidRDefault="000277E8" w:rsidP="00E92B37">
      <w:pPr>
        <w:jc w:val="both"/>
        <w:rPr>
          <w:rFonts w:ascii="GOST Common" w:hAnsi="GOST Common"/>
          <w:i/>
          <w:sz w:val="14"/>
          <w:szCs w:val="14"/>
        </w:rPr>
      </w:pPr>
      <w:r w:rsidRPr="00BE6AE1">
        <w:rPr>
          <w:rStyle w:val="ab"/>
          <w:rFonts w:ascii="GOST Common" w:hAnsi="GOST Common"/>
          <w:sz w:val="14"/>
          <w:szCs w:val="14"/>
        </w:rPr>
        <w:footnoteRef/>
      </w:r>
      <w:r w:rsidRPr="00BE6AE1">
        <w:rPr>
          <w:rFonts w:ascii="GOST Common" w:hAnsi="GOST Common"/>
          <w:sz w:val="14"/>
          <w:szCs w:val="14"/>
        </w:rPr>
        <w:t xml:space="preserve"> </w:t>
      </w:r>
      <w:r w:rsidRPr="00BE6AE1">
        <w:rPr>
          <w:rFonts w:ascii="GOST Common" w:hAnsi="GOST Common"/>
          <w:i/>
          <w:sz w:val="14"/>
          <w:szCs w:val="14"/>
        </w:rPr>
        <w:t xml:space="preserve">Градостроительные регламенты зоны </w:t>
      </w:r>
      <w:r w:rsidRPr="00D01F7A">
        <w:rPr>
          <w:rFonts w:ascii="GOST Common" w:hAnsi="GOST Common"/>
          <w:i/>
          <w:sz w:val="14"/>
          <w:szCs w:val="14"/>
        </w:rPr>
        <w:t>размещения объектов социального и коммунально-бытового назначения</w:t>
      </w:r>
      <w:r w:rsidRPr="00BE6AE1">
        <w:rPr>
          <w:rFonts w:ascii="GOST Common" w:hAnsi="GOST Common"/>
          <w:i/>
          <w:sz w:val="14"/>
          <w:szCs w:val="14"/>
        </w:rPr>
        <w:t xml:space="preserve"> (</w:t>
      </w:r>
      <w:r>
        <w:rPr>
          <w:rFonts w:ascii="GOST Common" w:hAnsi="GOST Common"/>
          <w:i/>
          <w:sz w:val="14"/>
          <w:szCs w:val="14"/>
        </w:rPr>
        <w:t>ОД-2(1)</w:t>
      </w:r>
      <w:r w:rsidRPr="00BE6AE1">
        <w:rPr>
          <w:rFonts w:ascii="GOST Common" w:hAnsi="GOST Common"/>
          <w:i/>
          <w:sz w:val="14"/>
          <w:szCs w:val="14"/>
        </w:rPr>
        <w:t>)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w:t>
      </w:r>
      <w:r w:rsidRPr="00BC5F3B">
        <w:rPr>
          <w:rFonts w:ascii="GOST Common" w:hAnsi="GOST Common"/>
          <w:i/>
          <w:sz w:val="16"/>
          <w:szCs w:val="16"/>
        </w:rPr>
        <w:t xml:space="preserve"> </w:t>
      </w:r>
      <w:r w:rsidRPr="00D01F7A">
        <w:rPr>
          <w:rFonts w:ascii="GOST Common" w:hAnsi="GOST Common"/>
          <w:i/>
          <w:sz w:val="14"/>
          <w:szCs w:val="14"/>
        </w:rPr>
        <w:t>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N 315.</w:t>
      </w:r>
    </w:p>
  </w:footnote>
  <w:footnote w:id="19">
    <w:p w14:paraId="6C794EF4" w14:textId="2848462F" w:rsidR="000277E8" w:rsidRPr="0078185D" w:rsidRDefault="000277E8" w:rsidP="00E92B37">
      <w:pPr>
        <w:jc w:val="both"/>
        <w:rPr>
          <w:rFonts w:ascii="GOST Common" w:hAnsi="GOST Common"/>
          <w:i/>
          <w:sz w:val="14"/>
          <w:szCs w:val="14"/>
        </w:rPr>
      </w:pPr>
      <w:r w:rsidRPr="0078185D">
        <w:rPr>
          <w:rStyle w:val="ab"/>
          <w:rFonts w:ascii="GOST Common" w:hAnsi="GOST Common"/>
          <w:sz w:val="14"/>
          <w:szCs w:val="14"/>
        </w:rPr>
        <w:footnoteRef/>
      </w:r>
      <w:r w:rsidRPr="0078185D">
        <w:rPr>
          <w:rFonts w:ascii="GOST Common" w:hAnsi="GOST Common"/>
          <w:sz w:val="14"/>
          <w:szCs w:val="14"/>
        </w:rPr>
        <w:t xml:space="preserve"> </w:t>
      </w:r>
      <w:r w:rsidRPr="0078185D">
        <w:rPr>
          <w:rFonts w:ascii="GOST Common" w:hAnsi="GOST Common"/>
          <w:i/>
          <w:sz w:val="14"/>
          <w:szCs w:val="14"/>
        </w:rPr>
        <w:t>Градостроительные регламенты зоны О</w:t>
      </w:r>
      <w:r>
        <w:rPr>
          <w:rFonts w:ascii="GOST Common" w:hAnsi="GOST Common"/>
          <w:i/>
          <w:sz w:val="14"/>
          <w:szCs w:val="14"/>
        </w:rPr>
        <w:t>Д</w:t>
      </w:r>
      <w:r w:rsidRPr="0078185D">
        <w:rPr>
          <w:rFonts w:ascii="GOST Common" w:hAnsi="GOST Common"/>
          <w:i/>
          <w:sz w:val="14"/>
          <w:szCs w:val="14"/>
        </w:rPr>
        <w:t>-2</w:t>
      </w:r>
      <w:r>
        <w:rPr>
          <w:rFonts w:ascii="GOST Common" w:hAnsi="GOST Common"/>
          <w:i/>
          <w:sz w:val="14"/>
          <w:szCs w:val="14"/>
        </w:rPr>
        <w:t>(2)</w:t>
      </w:r>
      <w:r w:rsidRPr="0078185D">
        <w:rPr>
          <w:rFonts w:ascii="GOST Common" w:hAnsi="GOST Common"/>
          <w:i/>
          <w:sz w:val="14"/>
          <w:szCs w:val="14"/>
        </w:rPr>
        <w:t xml:space="preserve"> не распространяются на данные территории. </w:t>
      </w:r>
    </w:p>
  </w:footnote>
  <w:footnote w:id="20">
    <w:p w14:paraId="4CD8CE0C" w14:textId="2EE25035" w:rsidR="000277E8" w:rsidRDefault="000277E8">
      <w:pPr>
        <w:pStyle w:val="aff3"/>
      </w:pPr>
      <w:r>
        <w:rPr>
          <w:rStyle w:val="ab"/>
        </w:rPr>
        <w:footnoteRef/>
      </w:r>
      <w:r>
        <w:t xml:space="preserve"> </w:t>
      </w:r>
      <w:r w:rsidRPr="0078185D">
        <w:rPr>
          <w:rFonts w:ascii="GOST Common" w:hAnsi="GOST Common"/>
          <w:i/>
          <w:sz w:val="14"/>
          <w:szCs w:val="14"/>
        </w:rPr>
        <w:t xml:space="preserve">Градостроительные регламенты зоны </w:t>
      </w:r>
      <w:r>
        <w:rPr>
          <w:rFonts w:ascii="GOST Common" w:hAnsi="GOST Common"/>
          <w:i/>
          <w:sz w:val="14"/>
          <w:szCs w:val="14"/>
        </w:rPr>
        <w:t xml:space="preserve">Пп </w:t>
      </w:r>
      <w:r w:rsidRPr="0078185D">
        <w:rPr>
          <w:rFonts w:ascii="GOST Common" w:hAnsi="GOST Common"/>
          <w:i/>
          <w:sz w:val="14"/>
          <w:szCs w:val="14"/>
        </w:rPr>
        <w:t>не распространяются на данные территории</w:t>
      </w:r>
    </w:p>
  </w:footnote>
  <w:footnote w:id="21">
    <w:p w14:paraId="77DA17B9" w14:textId="77777777" w:rsidR="000277E8" w:rsidRPr="0078185D" w:rsidRDefault="000277E8" w:rsidP="0078185D">
      <w:pPr>
        <w:jc w:val="both"/>
        <w:rPr>
          <w:rFonts w:ascii="GOST Common" w:hAnsi="GOST Common"/>
          <w:i/>
          <w:sz w:val="14"/>
          <w:szCs w:val="14"/>
        </w:rPr>
      </w:pPr>
      <w:r w:rsidRPr="00A06F8B">
        <w:rPr>
          <w:rStyle w:val="ab"/>
          <w:rFonts w:ascii="GOST Common" w:hAnsi="GOST Common"/>
          <w:sz w:val="20"/>
          <w:szCs w:val="20"/>
        </w:rPr>
        <w:footnoteRef/>
      </w:r>
      <w:r w:rsidRPr="00A06F8B">
        <w:rPr>
          <w:rFonts w:ascii="GOST Common" w:hAnsi="GOST Common"/>
          <w:sz w:val="20"/>
          <w:szCs w:val="20"/>
        </w:rPr>
        <w:t xml:space="preserve"> </w:t>
      </w:r>
      <w:r w:rsidRPr="0078185D">
        <w:rPr>
          <w:rFonts w:ascii="GOST Common" w:hAnsi="GOST Common"/>
          <w:i/>
          <w:sz w:val="14"/>
          <w:szCs w:val="14"/>
        </w:rPr>
        <w:t xml:space="preserve">Градостроительные регламенты зоны </w:t>
      </w:r>
      <w:r>
        <w:rPr>
          <w:rFonts w:ascii="GOST Common" w:hAnsi="GOST Common"/>
          <w:i/>
          <w:sz w:val="14"/>
          <w:szCs w:val="14"/>
        </w:rPr>
        <w:t xml:space="preserve">Пп </w:t>
      </w:r>
      <w:r w:rsidRPr="0078185D">
        <w:rPr>
          <w:rFonts w:ascii="GOST Common" w:hAnsi="GOST Common"/>
          <w:i/>
          <w:sz w:val="14"/>
          <w:szCs w:val="14"/>
        </w:rPr>
        <w:t xml:space="preserve">не распространяются на данные территории. </w:t>
      </w:r>
    </w:p>
  </w:footnote>
  <w:footnote w:id="22">
    <w:p w14:paraId="04CCFA0A" w14:textId="77777777" w:rsidR="000277E8" w:rsidRPr="009B01CA" w:rsidRDefault="000277E8" w:rsidP="008B7E8B">
      <w:pPr>
        <w:jc w:val="both"/>
        <w:rPr>
          <w:rFonts w:ascii="GOST Common" w:hAnsi="GOST Common"/>
          <w:sz w:val="14"/>
          <w:szCs w:val="14"/>
        </w:rPr>
      </w:pPr>
      <w:r w:rsidRPr="009B01CA">
        <w:rPr>
          <w:rStyle w:val="ab"/>
          <w:rFonts w:ascii="GOST Common" w:hAnsi="GOST Common"/>
          <w:sz w:val="14"/>
          <w:szCs w:val="14"/>
        </w:rPr>
        <w:footnoteRef/>
      </w:r>
      <w:r w:rsidRPr="009B01CA">
        <w:rPr>
          <w:rFonts w:ascii="GOST Common" w:hAnsi="GOST Common"/>
          <w:sz w:val="14"/>
          <w:szCs w:val="14"/>
        </w:rPr>
        <w:t xml:space="preserve"> </w:t>
      </w:r>
      <w:r w:rsidRPr="009B01CA">
        <w:rPr>
          <w:rFonts w:ascii="GOST Common" w:hAnsi="GOST Common"/>
          <w:i/>
          <w:sz w:val="14"/>
          <w:szCs w:val="14"/>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9B01CA">
        <w:rPr>
          <w:rFonts w:ascii="GOST Common" w:hAnsi="GOST Common"/>
          <w:i/>
          <w:sz w:val="14"/>
          <w:szCs w:val="14"/>
        </w:rPr>
        <w:t>Размеры земельных участков, отводимых для автомобильных дорог</w:t>
      </w:r>
      <w:r>
        <w:rPr>
          <w:rFonts w:ascii="GOST Common" w:hAnsi="GOST Common"/>
          <w:i/>
          <w:sz w:val="14"/>
          <w:szCs w:val="14"/>
        </w:rPr>
        <w:t>,</w:t>
      </w:r>
      <w:r w:rsidRPr="009B01CA">
        <w:rPr>
          <w:rFonts w:ascii="GOST Common" w:hAnsi="GOST Common"/>
          <w:i/>
          <w:sz w:val="14"/>
          <w:szCs w:val="14"/>
        </w:rPr>
        <w:t xml:space="preserve"> определяются в соответствии с требованиями </w:t>
      </w:r>
      <w:hyperlink r:id="rId3" w:history="1">
        <w:r w:rsidRPr="009B01CA">
          <w:rPr>
            <w:rStyle w:val="a7"/>
            <w:rFonts w:ascii="GOST Common" w:hAnsi="GOST Common"/>
            <w:i/>
            <w:color w:val="auto"/>
            <w:sz w:val="14"/>
            <w:szCs w:val="14"/>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3">
    <w:p w14:paraId="045D5D76" w14:textId="5735BA17" w:rsidR="000277E8" w:rsidRPr="009B01CA" w:rsidRDefault="000277E8" w:rsidP="008B7E8B">
      <w:pPr>
        <w:jc w:val="both"/>
        <w:rPr>
          <w:rFonts w:ascii="GOST Common" w:hAnsi="GOST Common"/>
          <w:i/>
          <w:sz w:val="14"/>
          <w:szCs w:val="14"/>
        </w:rPr>
      </w:pPr>
      <w:r w:rsidRPr="009B01CA">
        <w:rPr>
          <w:rStyle w:val="ab"/>
          <w:rFonts w:ascii="GOST Common" w:hAnsi="GOST Common"/>
          <w:sz w:val="14"/>
          <w:szCs w:val="14"/>
        </w:rPr>
        <w:footnoteRef/>
      </w:r>
      <w:r w:rsidRPr="009B01CA">
        <w:rPr>
          <w:rFonts w:ascii="GOST Common" w:hAnsi="GOST Common"/>
          <w:sz w:val="14"/>
          <w:szCs w:val="14"/>
        </w:rPr>
        <w:t xml:space="preserve"> </w:t>
      </w:r>
      <w:r w:rsidRPr="009B01CA">
        <w:rPr>
          <w:rFonts w:ascii="GOST Common" w:hAnsi="GOST Common"/>
          <w:i/>
          <w:sz w:val="14"/>
          <w:szCs w:val="14"/>
        </w:rPr>
        <w:t xml:space="preserve">Градостроительные регламенты зоны Пт-1 не распространяются на данные территории. </w:t>
      </w:r>
    </w:p>
  </w:footnote>
  <w:footnote w:id="24">
    <w:p w14:paraId="324680DA" w14:textId="1D74F583" w:rsidR="000277E8" w:rsidRPr="00C67E67" w:rsidRDefault="000277E8" w:rsidP="009B01CA">
      <w:pPr>
        <w:pStyle w:val="aff3"/>
        <w:rPr>
          <w:rFonts w:ascii="GOST Common" w:hAnsi="GOST Common"/>
          <w:sz w:val="14"/>
          <w:szCs w:val="14"/>
        </w:rPr>
      </w:pPr>
      <w:r w:rsidRPr="00C67E67">
        <w:rPr>
          <w:rStyle w:val="ab"/>
          <w:rFonts w:ascii="GOST Common" w:hAnsi="GOST Common"/>
          <w:sz w:val="14"/>
          <w:szCs w:val="14"/>
        </w:rPr>
        <w:footnoteRef/>
      </w:r>
      <w:r w:rsidRPr="00C67E67">
        <w:rPr>
          <w:rFonts w:ascii="GOST Common" w:hAnsi="GOST Common"/>
          <w:sz w:val="14"/>
          <w:szCs w:val="14"/>
        </w:rPr>
        <w:t xml:space="preserve"> </w:t>
      </w:r>
      <w:r w:rsidRPr="00C67E67">
        <w:rPr>
          <w:rFonts w:ascii="GOST Common" w:hAnsi="GOST Common"/>
          <w:i/>
          <w:sz w:val="14"/>
          <w:szCs w:val="14"/>
        </w:rPr>
        <w:t xml:space="preserve">Размеры земельных участков, отводимых для придорожного сервиса, определяются в соответствии с требованиями </w:t>
      </w:r>
      <w:hyperlink r:id="rId4" w:history="1">
        <w:r w:rsidRPr="00C67E67">
          <w:rPr>
            <w:rStyle w:val="a7"/>
            <w:rFonts w:ascii="GOST Common" w:hAnsi="GOST Common"/>
            <w:i/>
            <w:color w:val="auto"/>
            <w:sz w:val="14"/>
            <w:szCs w:val="14"/>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5">
    <w:p w14:paraId="6F0B57DB" w14:textId="71F3BA38" w:rsidR="000277E8" w:rsidRPr="00C67E67" w:rsidRDefault="000277E8" w:rsidP="009B01CA">
      <w:pPr>
        <w:jc w:val="both"/>
        <w:rPr>
          <w:rFonts w:ascii="GOST Common" w:hAnsi="GOST Common"/>
          <w:i/>
          <w:sz w:val="14"/>
          <w:szCs w:val="14"/>
        </w:rPr>
      </w:pPr>
      <w:r w:rsidRPr="00C67E67">
        <w:rPr>
          <w:rStyle w:val="ab"/>
          <w:rFonts w:ascii="GOST Common" w:hAnsi="GOST Common"/>
          <w:sz w:val="14"/>
          <w:szCs w:val="14"/>
        </w:rPr>
        <w:footnoteRef/>
      </w:r>
      <w:r w:rsidRPr="00C67E67">
        <w:rPr>
          <w:rFonts w:ascii="GOST Common" w:hAnsi="GOST Common"/>
          <w:sz w:val="14"/>
          <w:szCs w:val="14"/>
        </w:rPr>
        <w:t xml:space="preserve"> </w:t>
      </w:r>
      <w:r w:rsidRPr="00C67E67">
        <w:rPr>
          <w:rFonts w:ascii="GOST Common" w:hAnsi="GOST Common"/>
          <w:i/>
          <w:sz w:val="14"/>
          <w:szCs w:val="14"/>
        </w:rPr>
        <w:t>Градостроительные регламенты зоны Пт</w:t>
      </w:r>
      <w:r>
        <w:rPr>
          <w:rFonts w:ascii="GOST Common" w:hAnsi="GOST Common"/>
          <w:i/>
          <w:sz w:val="14"/>
          <w:szCs w:val="14"/>
        </w:rPr>
        <w:t xml:space="preserve">-2 </w:t>
      </w:r>
      <w:r w:rsidRPr="00C67E67">
        <w:rPr>
          <w:rFonts w:ascii="GOST Common" w:hAnsi="GOST Common"/>
          <w:i/>
          <w:sz w:val="14"/>
          <w:szCs w:val="14"/>
        </w:rPr>
        <w:t xml:space="preserve">не распространяются на данные территории. </w:t>
      </w:r>
    </w:p>
  </w:footnote>
  <w:footnote w:id="26">
    <w:p w14:paraId="417704E4" w14:textId="45B5FE90" w:rsidR="000277E8" w:rsidRPr="00C67E67" w:rsidRDefault="000277E8">
      <w:pPr>
        <w:pStyle w:val="aff3"/>
        <w:rPr>
          <w:sz w:val="14"/>
          <w:szCs w:val="14"/>
        </w:rPr>
      </w:pPr>
      <w:r w:rsidRPr="00C67E67">
        <w:rPr>
          <w:rStyle w:val="ab"/>
          <w:sz w:val="14"/>
          <w:szCs w:val="14"/>
        </w:rPr>
        <w:footnoteRef/>
      </w:r>
      <w:r w:rsidRPr="00C67E67">
        <w:rPr>
          <w:sz w:val="14"/>
          <w:szCs w:val="14"/>
        </w:rPr>
        <w:t xml:space="preserve"> </w:t>
      </w:r>
      <w:r w:rsidRPr="00C67E67">
        <w:rPr>
          <w:rFonts w:ascii="GOST Common" w:hAnsi="GOST Common"/>
          <w:i/>
          <w:sz w:val="14"/>
          <w:szCs w:val="14"/>
        </w:rPr>
        <w:t>Предельные параметры разрешенного использования зоны Пт-3(1) регламентируются действующими нормами федерального законодательства в области железнодорожного транспорта</w:t>
      </w:r>
    </w:p>
  </w:footnote>
  <w:footnote w:id="27">
    <w:p w14:paraId="31FE24F4" w14:textId="77777777" w:rsidR="000277E8" w:rsidRPr="009B01CA" w:rsidRDefault="000277E8" w:rsidP="00C67E67">
      <w:pPr>
        <w:jc w:val="both"/>
        <w:rPr>
          <w:rFonts w:ascii="GOST Common" w:hAnsi="GOST Common"/>
          <w:sz w:val="14"/>
          <w:szCs w:val="14"/>
        </w:rPr>
      </w:pPr>
      <w:r w:rsidRPr="00C67E67">
        <w:rPr>
          <w:rStyle w:val="ab"/>
          <w:rFonts w:ascii="GOST Common" w:hAnsi="GOST Common"/>
          <w:sz w:val="14"/>
          <w:szCs w:val="14"/>
        </w:rPr>
        <w:footnoteRef/>
      </w:r>
      <w:r w:rsidRPr="00C67E67">
        <w:rPr>
          <w:rFonts w:ascii="GOST Common" w:hAnsi="GOST Common"/>
          <w:sz w:val="14"/>
          <w:szCs w:val="14"/>
        </w:rPr>
        <w:t xml:space="preserve"> </w:t>
      </w:r>
      <w:r w:rsidRPr="00C67E67">
        <w:rPr>
          <w:rFonts w:ascii="GOST Common" w:hAnsi="GOST Common"/>
          <w:i/>
          <w:sz w:val="14"/>
          <w:szCs w:val="14"/>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67E67">
        <w:rPr>
          <w:rFonts w:ascii="GOST Common" w:hAnsi="GOST Common"/>
          <w:i/>
          <w:sz w:val="14"/>
          <w:szCs w:val="14"/>
        </w:rPr>
        <w:t xml:space="preserve">Размеры земельных участков, отводимых для автомобильных дорог, определяются в соответствии с требованиями </w:t>
      </w:r>
      <w:hyperlink r:id="rId5" w:history="1">
        <w:r w:rsidRPr="00C67E67">
          <w:rPr>
            <w:rStyle w:val="a7"/>
            <w:rFonts w:ascii="GOST Common" w:hAnsi="GOST Common"/>
            <w:i/>
            <w:color w:val="auto"/>
            <w:sz w:val="14"/>
            <w:szCs w:val="14"/>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8">
    <w:p w14:paraId="61BD88A7" w14:textId="26F1ABD2" w:rsidR="000277E8" w:rsidRPr="00C67E67" w:rsidRDefault="000277E8" w:rsidP="00C67E67">
      <w:pPr>
        <w:pStyle w:val="aff3"/>
        <w:rPr>
          <w:sz w:val="14"/>
          <w:szCs w:val="14"/>
        </w:rPr>
      </w:pPr>
      <w:r w:rsidRPr="00C67E67">
        <w:rPr>
          <w:rStyle w:val="ab"/>
          <w:sz w:val="14"/>
          <w:szCs w:val="14"/>
        </w:rPr>
        <w:footnoteRef/>
      </w:r>
      <w:r w:rsidRPr="00C67E67">
        <w:rPr>
          <w:sz w:val="14"/>
          <w:szCs w:val="14"/>
        </w:rPr>
        <w:t xml:space="preserve"> </w:t>
      </w:r>
      <w:r w:rsidRPr="00C67E67">
        <w:rPr>
          <w:rFonts w:ascii="GOST Common" w:hAnsi="GOST Common"/>
          <w:i/>
          <w:sz w:val="14"/>
          <w:szCs w:val="14"/>
        </w:rPr>
        <w:t>Предельные параметры разрешенного использования зоны Пт-3(</w:t>
      </w:r>
      <w:r>
        <w:rPr>
          <w:rFonts w:ascii="GOST Common" w:hAnsi="GOST Common"/>
          <w:i/>
          <w:sz w:val="14"/>
          <w:szCs w:val="14"/>
        </w:rPr>
        <w:t>2</w:t>
      </w:r>
      <w:r w:rsidRPr="00C67E67">
        <w:rPr>
          <w:rFonts w:ascii="GOST Common" w:hAnsi="GOST Common"/>
          <w:i/>
          <w:sz w:val="14"/>
          <w:szCs w:val="14"/>
        </w:rPr>
        <w:t>) регламентируются действующими нормами федерального законодательства в области железнодорожного транспорта</w:t>
      </w:r>
    </w:p>
  </w:footnote>
  <w:footnote w:id="29">
    <w:p w14:paraId="3F3048A9" w14:textId="77777777" w:rsidR="000277E8" w:rsidRPr="009B01CA" w:rsidRDefault="000277E8" w:rsidP="00C67E67">
      <w:pPr>
        <w:jc w:val="both"/>
        <w:rPr>
          <w:rFonts w:ascii="GOST Common" w:hAnsi="GOST Common"/>
          <w:sz w:val="14"/>
          <w:szCs w:val="14"/>
        </w:rPr>
      </w:pPr>
      <w:r w:rsidRPr="00C67E67">
        <w:rPr>
          <w:rStyle w:val="ab"/>
          <w:rFonts w:ascii="GOST Common" w:hAnsi="GOST Common"/>
          <w:sz w:val="14"/>
          <w:szCs w:val="14"/>
        </w:rPr>
        <w:footnoteRef/>
      </w:r>
      <w:r w:rsidRPr="00C67E67">
        <w:rPr>
          <w:rFonts w:ascii="GOST Common" w:hAnsi="GOST Common"/>
          <w:sz w:val="14"/>
          <w:szCs w:val="14"/>
        </w:rPr>
        <w:t xml:space="preserve"> </w:t>
      </w:r>
      <w:r w:rsidRPr="00C67E67">
        <w:rPr>
          <w:rFonts w:ascii="GOST Common" w:hAnsi="GOST Common"/>
          <w:i/>
          <w:sz w:val="14"/>
          <w:szCs w:val="14"/>
          <w:shd w:val="clear" w:color="auto" w:fill="FFFFFF"/>
        </w:rPr>
        <w:t xml:space="preserve">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w:t>
      </w:r>
      <w:r w:rsidRPr="00C67E67">
        <w:rPr>
          <w:rFonts w:ascii="GOST Common" w:hAnsi="GOST Common"/>
          <w:i/>
          <w:sz w:val="14"/>
          <w:szCs w:val="14"/>
        </w:rPr>
        <w:t xml:space="preserve">Размеры земельных участков, отводимых для автомобильных дорог, определяются в соответствии с требованиями </w:t>
      </w:r>
      <w:hyperlink r:id="rId6" w:history="1">
        <w:r w:rsidRPr="00C67E67">
          <w:rPr>
            <w:rStyle w:val="a7"/>
            <w:rFonts w:ascii="GOST Common" w:hAnsi="GOST Common"/>
            <w:i/>
            <w:color w:val="auto"/>
            <w:sz w:val="14"/>
            <w:szCs w:val="14"/>
            <w:u w:val="none"/>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30">
    <w:p w14:paraId="0EF1B52A" w14:textId="77777777" w:rsidR="000277E8" w:rsidRPr="000077F0" w:rsidRDefault="000277E8" w:rsidP="00E3559D">
      <w:pPr>
        <w:jc w:val="both"/>
        <w:rPr>
          <w:rFonts w:ascii="GOST Common" w:hAnsi="GOST Common"/>
          <w:i/>
          <w:sz w:val="14"/>
          <w:szCs w:val="14"/>
        </w:rPr>
      </w:pPr>
      <w:r w:rsidRPr="000077F0">
        <w:rPr>
          <w:rStyle w:val="ab"/>
          <w:rFonts w:ascii="GOST Common" w:hAnsi="GOST Common"/>
          <w:sz w:val="14"/>
          <w:szCs w:val="14"/>
        </w:rPr>
        <w:footnoteRef/>
      </w:r>
      <w:r w:rsidRPr="000077F0">
        <w:rPr>
          <w:rFonts w:ascii="GOST Common" w:hAnsi="GOST Common"/>
          <w:sz w:val="14"/>
          <w:szCs w:val="14"/>
        </w:rPr>
        <w:t xml:space="preserve"> </w:t>
      </w:r>
      <w:r w:rsidRPr="000077F0">
        <w:rPr>
          <w:rFonts w:ascii="GOST Common" w:hAnsi="GOST Common"/>
          <w:i/>
          <w:sz w:val="14"/>
          <w:szCs w:val="14"/>
        </w:rPr>
        <w:t>Градостроительные регламенты зоны СХ-1 не распространяется на данные территории</w:t>
      </w:r>
    </w:p>
    <w:p w14:paraId="69BFD16A" w14:textId="77777777" w:rsidR="000277E8" w:rsidRPr="000077F0" w:rsidRDefault="000277E8" w:rsidP="00E3559D">
      <w:pPr>
        <w:jc w:val="both"/>
        <w:rPr>
          <w:rFonts w:ascii="GOST Common" w:hAnsi="GOST Common"/>
          <w:sz w:val="14"/>
          <w:szCs w:val="14"/>
        </w:rPr>
      </w:pPr>
      <w:r w:rsidRPr="000077F0">
        <w:rPr>
          <w:rFonts w:ascii="GOST Common" w:hAnsi="GOST Common"/>
          <w:i/>
          <w:sz w:val="14"/>
          <w:szCs w:val="14"/>
        </w:rPr>
        <w:t>Использование ЗУ определяется органами местного самоуправления (далее ОМС) в соответствии с федеральными законами</w:t>
      </w:r>
    </w:p>
  </w:footnote>
  <w:footnote w:id="31">
    <w:p w14:paraId="4A03CC2B" w14:textId="77777777" w:rsidR="000277E8" w:rsidRPr="000077F0" w:rsidRDefault="000277E8" w:rsidP="009B08F7">
      <w:pPr>
        <w:jc w:val="both"/>
        <w:rPr>
          <w:rFonts w:ascii="GOST Common" w:hAnsi="GOST Common"/>
          <w:i/>
          <w:sz w:val="14"/>
          <w:szCs w:val="14"/>
        </w:rPr>
      </w:pPr>
      <w:r w:rsidRPr="000077F0">
        <w:rPr>
          <w:rStyle w:val="ab"/>
          <w:rFonts w:ascii="GOST Common" w:hAnsi="GOST Common"/>
          <w:sz w:val="14"/>
          <w:szCs w:val="14"/>
        </w:rPr>
        <w:footnoteRef/>
      </w:r>
      <w:r w:rsidRPr="000077F0">
        <w:rPr>
          <w:rFonts w:ascii="GOST Common" w:hAnsi="GOST Common"/>
          <w:sz w:val="14"/>
          <w:szCs w:val="14"/>
        </w:rPr>
        <w:t xml:space="preserve"> </w:t>
      </w:r>
      <w:r w:rsidRPr="000077F0">
        <w:rPr>
          <w:rFonts w:ascii="GOST Common" w:hAnsi="GOST Common"/>
          <w:i/>
          <w:sz w:val="14"/>
          <w:szCs w:val="14"/>
        </w:rPr>
        <w:t>Параметры использования земельных участков, занятых детскими оздоровительными лагерями, устанавливаются в соответствии с действующим законодательством:</w:t>
      </w:r>
    </w:p>
    <w:p w14:paraId="0EBC65BD" w14:textId="77777777" w:rsidR="000277E8" w:rsidRPr="000077F0" w:rsidRDefault="000277E8" w:rsidP="009B08F7">
      <w:pPr>
        <w:numPr>
          <w:ilvl w:val="0"/>
          <w:numId w:val="14"/>
        </w:numPr>
        <w:shd w:val="clear" w:color="auto" w:fill="FFFFFF"/>
        <w:tabs>
          <w:tab w:val="clear" w:pos="720"/>
          <w:tab w:val="num" w:pos="165"/>
        </w:tabs>
        <w:ind w:left="0" w:firstLine="0"/>
        <w:jc w:val="both"/>
        <w:rPr>
          <w:rFonts w:ascii="GOST Common" w:hAnsi="GOST Common"/>
          <w:i/>
          <w:sz w:val="14"/>
          <w:szCs w:val="14"/>
        </w:rPr>
      </w:pPr>
      <w:r w:rsidRPr="000077F0">
        <w:rPr>
          <w:rFonts w:ascii="GOST Common" w:hAnsi="GOST Common"/>
          <w:i/>
          <w:sz w:val="14"/>
          <w:szCs w:val="14"/>
        </w:rPr>
        <w:t>ФЗ от 28 декабря 2016 г. N 465-ФЗ </w:t>
      </w:r>
      <w:hyperlink r:id="rId7" w:tgtFrame="_blank" w:history="1">
        <w:r w:rsidRPr="000077F0">
          <w:rPr>
            <w:rFonts w:ascii="GOST Common" w:hAnsi="GOST Common"/>
            <w:i/>
            <w:sz w:val="14"/>
            <w:szCs w:val="14"/>
          </w:rPr>
          <w:t>"О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w:t>
        </w:r>
      </w:hyperlink>
    </w:p>
    <w:p w14:paraId="6C97CE83" w14:textId="77777777" w:rsidR="000277E8" w:rsidRPr="000077F0" w:rsidRDefault="000277E8" w:rsidP="009B08F7">
      <w:pPr>
        <w:numPr>
          <w:ilvl w:val="0"/>
          <w:numId w:val="14"/>
        </w:numPr>
        <w:shd w:val="clear" w:color="auto" w:fill="FFFFFF"/>
        <w:tabs>
          <w:tab w:val="clear" w:pos="720"/>
          <w:tab w:val="num" w:pos="165"/>
        </w:tabs>
        <w:ind w:left="0" w:firstLine="0"/>
        <w:jc w:val="both"/>
        <w:rPr>
          <w:rFonts w:ascii="GOST Common" w:hAnsi="GOST Common"/>
          <w:i/>
          <w:sz w:val="14"/>
          <w:szCs w:val="14"/>
        </w:rPr>
      </w:pPr>
      <w:hyperlink r:id="rId8" w:tgtFrame="_blank" w:history="1">
        <w:r w:rsidRPr="000077F0">
          <w:rPr>
            <w:rFonts w:ascii="GOST Common" w:hAnsi="GOST Common"/>
            <w:i/>
            <w:sz w:val="14"/>
            <w:szCs w:val="14"/>
          </w:rPr>
          <w:t>Гражданским Кодексом РФ</w:t>
        </w:r>
      </w:hyperlink>
    </w:p>
    <w:p w14:paraId="16DA630A" w14:textId="77777777" w:rsidR="000277E8" w:rsidRPr="000077F0" w:rsidRDefault="000277E8" w:rsidP="009B08F7">
      <w:pPr>
        <w:numPr>
          <w:ilvl w:val="0"/>
          <w:numId w:val="14"/>
        </w:numPr>
        <w:shd w:val="clear" w:color="auto" w:fill="FFFFFF"/>
        <w:tabs>
          <w:tab w:val="clear" w:pos="720"/>
          <w:tab w:val="num" w:pos="165"/>
        </w:tabs>
        <w:ind w:left="0" w:firstLine="0"/>
        <w:jc w:val="both"/>
        <w:rPr>
          <w:rFonts w:ascii="GOST Common" w:hAnsi="GOST Common"/>
          <w:i/>
          <w:sz w:val="14"/>
          <w:szCs w:val="14"/>
        </w:rPr>
      </w:pPr>
      <w:r w:rsidRPr="000077F0">
        <w:rPr>
          <w:rFonts w:ascii="GOST Common" w:hAnsi="GOST Common"/>
          <w:i/>
          <w:sz w:val="14"/>
          <w:szCs w:val="14"/>
        </w:rPr>
        <w:t>Законом РФ от 07.02.1992 г. № 2300-1 </w:t>
      </w:r>
      <w:hyperlink r:id="rId9" w:tgtFrame="_blank" w:history="1">
        <w:r w:rsidRPr="000077F0">
          <w:rPr>
            <w:rFonts w:ascii="GOST Common" w:hAnsi="GOST Common"/>
            <w:i/>
            <w:sz w:val="14"/>
            <w:szCs w:val="14"/>
          </w:rPr>
          <w:t>«О защите прав потребителей»</w:t>
        </w:r>
      </w:hyperlink>
    </w:p>
    <w:p w14:paraId="53163C64" w14:textId="77777777" w:rsidR="000277E8" w:rsidRPr="000077F0" w:rsidRDefault="000277E8" w:rsidP="009B08F7">
      <w:pPr>
        <w:numPr>
          <w:ilvl w:val="0"/>
          <w:numId w:val="14"/>
        </w:numPr>
        <w:shd w:val="clear" w:color="auto" w:fill="FFFFFF"/>
        <w:tabs>
          <w:tab w:val="clear" w:pos="720"/>
          <w:tab w:val="num" w:pos="165"/>
        </w:tabs>
        <w:ind w:left="0" w:firstLine="0"/>
        <w:jc w:val="both"/>
        <w:rPr>
          <w:rFonts w:ascii="GOST Common" w:hAnsi="GOST Common"/>
          <w:i/>
          <w:sz w:val="14"/>
          <w:szCs w:val="14"/>
        </w:rPr>
      </w:pPr>
      <w:r w:rsidRPr="000077F0">
        <w:rPr>
          <w:rFonts w:ascii="GOST Common" w:hAnsi="GOST Common"/>
          <w:i/>
          <w:sz w:val="14"/>
          <w:szCs w:val="14"/>
        </w:rPr>
        <w:t>ФЗ от 24.11.1996 г. №132-ФЗ </w:t>
      </w:r>
      <w:hyperlink r:id="rId10" w:tgtFrame="_blank" w:history="1">
        <w:r w:rsidRPr="000077F0">
          <w:rPr>
            <w:rFonts w:ascii="GOST Common" w:hAnsi="GOST Common"/>
            <w:i/>
            <w:sz w:val="14"/>
            <w:szCs w:val="14"/>
          </w:rPr>
          <w:t>«Об основах туристской деятельности в Российской Федерации»</w:t>
        </w:r>
      </w:hyperlink>
    </w:p>
    <w:p w14:paraId="1717A64B" w14:textId="77777777" w:rsidR="000277E8" w:rsidRPr="000077F0" w:rsidRDefault="000277E8" w:rsidP="009B08F7">
      <w:pPr>
        <w:numPr>
          <w:ilvl w:val="0"/>
          <w:numId w:val="15"/>
        </w:numPr>
        <w:shd w:val="clear" w:color="auto" w:fill="FFFFFF"/>
        <w:tabs>
          <w:tab w:val="clear" w:pos="720"/>
          <w:tab w:val="num" w:pos="165"/>
        </w:tabs>
        <w:ind w:left="0" w:firstLine="0"/>
        <w:jc w:val="both"/>
        <w:rPr>
          <w:rFonts w:ascii="GOST Common" w:hAnsi="GOST Common"/>
          <w:i/>
          <w:sz w:val="14"/>
          <w:szCs w:val="14"/>
        </w:rPr>
      </w:pPr>
      <w:r w:rsidRPr="000077F0">
        <w:rPr>
          <w:rFonts w:ascii="GOST Common" w:hAnsi="GOST Common"/>
          <w:i/>
          <w:sz w:val="14"/>
          <w:szCs w:val="14"/>
        </w:rPr>
        <w:t>ФЗ от 30.03.1999 г. № 52-ФЗ </w:t>
      </w:r>
      <w:hyperlink r:id="rId11" w:tgtFrame="_blank" w:history="1">
        <w:r w:rsidRPr="000077F0">
          <w:rPr>
            <w:rFonts w:ascii="GOST Common" w:hAnsi="GOST Common"/>
            <w:i/>
            <w:sz w:val="14"/>
            <w:szCs w:val="14"/>
          </w:rPr>
          <w:t>«О санитарно-эпидемиологическом благополучии населения»</w:t>
        </w:r>
      </w:hyperlink>
    </w:p>
  </w:footnote>
  <w:footnote w:id="32">
    <w:p w14:paraId="0153362F" w14:textId="77777777" w:rsidR="000277E8" w:rsidRPr="000077F0" w:rsidRDefault="000277E8" w:rsidP="00FB77B5">
      <w:pPr>
        <w:jc w:val="both"/>
        <w:rPr>
          <w:rFonts w:ascii="GOST Common" w:hAnsi="GOST Common"/>
          <w:i/>
          <w:sz w:val="14"/>
          <w:szCs w:val="14"/>
        </w:rPr>
      </w:pPr>
      <w:r w:rsidRPr="000077F0">
        <w:rPr>
          <w:rStyle w:val="ab"/>
          <w:rFonts w:ascii="GOST Common" w:hAnsi="GOST Common"/>
          <w:sz w:val="14"/>
          <w:szCs w:val="14"/>
        </w:rPr>
        <w:footnoteRef/>
      </w:r>
      <w:r w:rsidRPr="000077F0">
        <w:rPr>
          <w:rFonts w:ascii="GOST Common" w:hAnsi="GOST Common"/>
          <w:sz w:val="14"/>
          <w:szCs w:val="14"/>
        </w:rPr>
        <w:t xml:space="preserve"> </w:t>
      </w:r>
      <w:r w:rsidRPr="000077F0">
        <w:rPr>
          <w:rFonts w:ascii="GOST Common" w:hAnsi="GOST Common"/>
          <w:i/>
          <w:sz w:val="14"/>
          <w:szCs w:val="14"/>
        </w:rPr>
        <w:t>Градостроительные регламенты зоны Р-1 не распространяются на данные территории.</w:t>
      </w:r>
    </w:p>
  </w:footnote>
  <w:footnote w:id="33">
    <w:p w14:paraId="49378787" w14:textId="77777777" w:rsidR="000277E8" w:rsidRPr="000077F0" w:rsidRDefault="000277E8">
      <w:pPr>
        <w:pStyle w:val="aff3"/>
        <w:rPr>
          <w:rFonts w:ascii="GOST Common" w:hAnsi="GOST Common"/>
          <w:sz w:val="14"/>
          <w:szCs w:val="14"/>
        </w:rPr>
      </w:pPr>
      <w:r w:rsidRPr="000077F0">
        <w:rPr>
          <w:rStyle w:val="ab"/>
          <w:rFonts w:ascii="GOST Common" w:hAnsi="GOST Common"/>
          <w:sz w:val="14"/>
          <w:szCs w:val="14"/>
        </w:rPr>
        <w:footnoteRef/>
      </w:r>
      <w:r w:rsidRPr="000077F0">
        <w:rPr>
          <w:rFonts w:ascii="GOST Common" w:hAnsi="GOST Common"/>
          <w:sz w:val="14"/>
          <w:szCs w:val="14"/>
        </w:rPr>
        <w:t xml:space="preserve"> </w:t>
      </w:r>
      <w:r w:rsidRPr="000077F0">
        <w:rPr>
          <w:rFonts w:ascii="GOST Common" w:hAnsi="GOST Common"/>
          <w:i/>
          <w:sz w:val="14"/>
          <w:szCs w:val="14"/>
        </w:rPr>
        <w:t>Для культовых зданий предельная высота в соответствии с религиозной традицией</w:t>
      </w:r>
    </w:p>
  </w:footnote>
  <w:footnote w:id="34">
    <w:p w14:paraId="72571251" w14:textId="77777777" w:rsidR="000277E8" w:rsidRPr="000077F0" w:rsidRDefault="000277E8" w:rsidP="000A08F5">
      <w:pPr>
        <w:pStyle w:val="aff3"/>
        <w:rPr>
          <w:rFonts w:ascii="GOST Common" w:hAnsi="GOST Common"/>
          <w:sz w:val="14"/>
          <w:szCs w:val="14"/>
        </w:rPr>
      </w:pPr>
      <w:r w:rsidRPr="000077F0">
        <w:rPr>
          <w:rStyle w:val="ab"/>
          <w:rFonts w:ascii="GOST Common" w:hAnsi="GOST Common"/>
          <w:sz w:val="14"/>
          <w:szCs w:val="14"/>
        </w:rPr>
        <w:footnoteRef/>
      </w:r>
      <w:r w:rsidRPr="000077F0">
        <w:rPr>
          <w:rFonts w:ascii="GOST Common" w:hAnsi="GOST Common"/>
          <w:sz w:val="14"/>
          <w:szCs w:val="14"/>
        </w:rPr>
        <w:t xml:space="preserve"> </w:t>
      </w:r>
      <w:r w:rsidRPr="000077F0">
        <w:rPr>
          <w:rFonts w:ascii="GOST Common" w:hAnsi="GOST Common"/>
          <w:i/>
          <w:sz w:val="14"/>
          <w:szCs w:val="14"/>
        </w:rPr>
        <w:t>Для скотомогильников</w:t>
      </w:r>
    </w:p>
  </w:footnote>
  <w:footnote w:id="35">
    <w:p w14:paraId="1166AA2F" w14:textId="77777777" w:rsidR="000277E8" w:rsidRPr="00974155" w:rsidRDefault="000277E8" w:rsidP="000A08F5">
      <w:pPr>
        <w:pStyle w:val="aff3"/>
        <w:rPr>
          <w:rFonts w:ascii="GOST Common" w:hAnsi="GOST Common"/>
          <w:i/>
          <w:sz w:val="14"/>
          <w:szCs w:val="14"/>
        </w:rPr>
      </w:pPr>
      <w:r w:rsidRPr="000077F0">
        <w:rPr>
          <w:rStyle w:val="ab"/>
          <w:rFonts w:ascii="GOST Common" w:hAnsi="GOST Common"/>
          <w:sz w:val="14"/>
          <w:szCs w:val="14"/>
        </w:rPr>
        <w:footnoteRef/>
      </w:r>
      <w:r w:rsidRPr="000077F0">
        <w:rPr>
          <w:rFonts w:ascii="GOST Common" w:hAnsi="GOST Common"/>
          <w:sz w:val="14"/>
          <w:szCs w:val="14"/>
        </w:rPr>
        <w:t xml:space="preserve"> </w:t>
      </w:r>
      <w:r w:rsidRPr="000077F0">
        <w:rPr>
          <w:rFonts w:ascii="GOST Common" w:hAnsi="GOST Common"/>
          <w:i/>
          <w:sz w:val="14"/>
          <w:szCs w:val="14"/>
        </w:rPr>
        <w:t>В соответствии со спецификой деятельности</w:t>
      </w:r>
    </w:p>
  </w:footnote>
  <w:footnote w:id="36">
    <w:p w14:paraId="2A9B9130" w14:textId="77777777" w:rsidR="000277E8" w:rsidRPr="000077F0" w:rsidRDefault="000277E8" w:rsidP="000A08F5">
      <w:pPr>
        <w:pStyle w:val="headertext"/>
        <w:shd w:val="clear" w:color="auto" w:fill="FFFFFF"/>
        <w:spacing w:before="0" w:beforeAutospacing="0" w:after="0" w:afterAutospacing="0"/>
        <w:textAlignment w:val="baseline"/>
        <w:rPr>
          <w:rFonts w:ascii="GOST Common" w:hAnsi="GOST Common"/>
          <w:sz w:val="14"/>
          <w:szCs w:val="14"/>
        </w:rPr>
      </w:pPr>
      <w:r w:rsidRPr="000077F0">
        <w:rPr>
          <w:rStyle w:val="ab"/>
          <w:rFonts w:ascii="GOST Common" w:hAnsi="GOST Common"/>
          <w:sz w:val="14"/>
          <w:szCs w:val="14"/>
        </w:rPr>
        <w:footnoteRef/>
      </w:r>
      <w:r w:rsidRPr="000077F0">
        <w:rPr>
          <w:rFonts w:ascii="GOST Common" w:hAnsi="GOST Common"/>
          <w:sz w:val="14"/>
          <w:szCs w:val="14"/>
        </w:rPr>
        <w:t xml:space="preserve"> </w:t>
      </w:r>
      <w:r w:rsidRPr="00974155">
        <w:rPr>
          <w:rFonts w:ascii="GOST Common" w:hAnsi="GOST Common"/>
          <w:i/>
          <w:sz w:val="14"/>
          <w:szCs w:val="14"/>
          <w:lang w:eastAsia="zh-CN"/>
        </w:rPr>
        <w:t>Рекомендуется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CA20C5C8"/>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9E23A85"/>
    <w:multiLevelType w:val="hybridMultilevel"/>
    <w:tmpl w:val="543A925A"/>
    <w:lvl w:ilvl="0" w:tplc="04190001">
      <w:start w:val="1"/>
      <w:numFmt w:val="bullet"/>
      <w:lvlText w:val=""/>
      <w:lvlJc w:val="left"/>
      <w:pPr>
        <w:ind w:left="2910" w:hanging="360"/>
      </w:pPr>
      <w:rPr>
        <w:rFonts w:ascii="Symbol" w:hAnsi="Symbol" w:hint="default"/>
      </w:rPr>
    </w:lvl>
    <w:lvl w:ilvl="1" w:tplc="04190003" w:tentative="1">
      <w:start w:val="1"/>
      <w:numFmt w:val="bullet"/>
      <w:lvlText w:val="o"/>
      <w:lvlJc w:val="left"/>
      <w:pPr>
        <w:ind w:left="3630" w:hanging="360"/>
      </w:pPr>
      <w:rPr>
        <w:rFonts w:ascii="Courier New" w:hAnsi="Courier New" w:cs="Courier New" w:hint="default"/>
      </w:rPr>
    </w:lvl>
    <w:lvl w:ilvl="2" w:tplc="04190005" w:tentative="1">
      <w:start w:val="1"/>
      <w:numFmt w:val="bullet"/>
      <w:lvlText w:val=""/>
      <w:lvlJc w:val="left"/>
      <w:pPr>
        <w:ind w:left="4350" w:hanging="360"/>
      </w:pPr>
      <w:rPr>
        <w:rFonts w:ascii="Wingdings" w:hAnsi="Wingdings" w:hint="default"/>
      </w:rPr>
    </w:lvl>
    <w:lvl w:ilvl="3" w:tplc="04190001" w:tentative="1">
      <w:start w:val="1"/>
      <w:numFmt w:val="bullet"/>
      <w:lvlText w:val=""/>
      <w:lvlJc w:val="left"/>
      <w:pPr>
        <w:ind w:left="5070" w:hanging="360"/>
      </w:pPr>
      <w:rPr>
        <w:rFonts w:ascii="Symbol" w:hAnsi="Symbol" w:hint="default"/>
      </w:rPr>
    </w:lvl>
    <w:lvl w:ilvl="4" w:tplc="04190003" w:tentative="1">
      <w:start w:val="1"/>
      <w:numFmt w:val="bullet"/>
      <w:lvlText w:val="o"/>
      <w:lvlJc w:val="left"/>
      <w:pPr>
        <w:ind w:left="5790" w:hanging="360"/>
      </w:pPr>
      <w:rPr>
        <w:rFonts w:ascii="Courier New" w:hAnsi="Courier New" w:cs="Courier New" w:hint="default"/>
      </w:rPr>
    </w:lvl>
    <w:lvl w:ilvl="5" w:tplc="04190005" w:tentative="1">
      <w:start w:val="1"/>
      <w:numFmt w:val="bullet"/>
      <w:lvlText w:val=""/>
      <w:lvlJc w:val="left"/>
      <w:pPr>
        <w:ind w:left="6510" w:hanging="360"/>
      </w:pPr>
      <w:rPr>
        <w:rFonts w:ascii="Wingdings" w:hAnsi="Wingdings" w:hint="default"/>
      </w:rPr>
    </w:lvl>
    <w:lvl w:ilvl="6" w:tplc="04190001" w:tentative="1">
      <w:start w:val="1"/>
      <w:numFmt w:val="bullet"/>
      <w:lvlText w:val=""/>
      <w:lvlJc w:val="left"/>
      <w:pPr>
        <w:ind w:left="7230" w:hanging="360"/>
      </w:pPr>
      <w:rPr>
        <w:rFonts w:ascii="Symbol" w:hAnsi="Symbol" w:hint="default"/>
      </w:rPr>
    </w:lvl>
    <w:lvl w:ilvl="7" w:tplc="04190003" w:tentative="1">
      <w:start w:val="1"/>
      <w:numFmt w:val="bullet"/>
      <w:lvlText w:val="o"/>
      <w:lvlJc w:val="left"/>
      <w:pPr>
        <w:ind w:left="7950" w:hanging="360"/>
      </w:pPr>
      <w:rPr>
        <w:rFonts w:ascii="Courier New" w:hAnsi="Courier New" w:cs="Courier New" w:hint="default"/>
      </w:rPr>
    </w:lvl>
    <w:lvl w:ilvl="8" w:tplc="04190005" w:tentative="1">
      <w:start w:val="1"/>
      <w:numFmt w:val="bullet"/>
      <w:lvlText w:val=""/>
      <w:lvlJc w:val="left"/>
      <w:pPr>
        <w:ind w:left="8670" w:hanging="360"/>
      </w:pPr>
      <w:rPr>
        <w:rFonts w:ascii="Wingdings" w:hAnsi="Wingdings" w:hint="default"/>
      </w:rPr>
    </w:lvl>
  </w:abstractNum>
  <w:abstractNum w:abstractNumId="31"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20813617"/>
    <w:multiLevelType w:val="hybridMultilevel"/>
    <w:tmpl w:val="3CF63012"/>
    <w:lvl w:ilvl="0" w:tplc="0518AAD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4"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2"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2"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2"/>
  </w:num>
  <w:num w:numId="3">
    <w:abstractNumId w:val="36"/>
  </w:num>
  <w:num w:numId="4">
    <w:abstractNumId w:val="28"/>
  </w:num>
  <w:num w:numId="5">
    <w:abstractNumId w:val="46"/>
  </w:num>
  <w:num w:numId="6">
    <w:abstractNumId w:val="55"/>
  </w:num>
  <w:num w:numId="7">
    <w:abstractNumId w:val="26"/>
  </w:num>
  <w:num w:numId="8">
    <w:abstractNumId w:val="41"/>
  </w:num>
  <w:num w:numId="9">
    <w:abstractNumId w:val="50"/>
  </w:num>
  <w:num w:numId="10">
    <w:abstractNumId w:val="25"/>
  </w:num>
  <w:num w:numId="11">
    <w:abstractNumId w:val="48"/>
  </w:num>
  <w:num w:numId="12">
    <w:abstractNumId w:val="34"/>
  </w:num>
  <w:num w:numId="13">
    <w:abstractNumId w:val="51"/>
  </w:num>
  <w:num w:numId="14">
    <w:abstractNumId w:val="24"/>
  </w:num>
  <w:num w:numId="15">
    <w:abstractNumId w:val="44"/>
  </w:num>
  <w:num w:numId="16">
    <w:abstractNumId w:val="42"/>
  </w:num>
  <w:num w:numId="17">
    <w:abstractNumId w:val="29"/>
  </w:num>
  <w:num w:numId="18">
    <w:abstractNumId w:val="56"/>
  </w:num>
  <w:num w:numId="19">
    <w:abstractNumId w:val="45"/>
  </w:num>
  <w:num w:numId="20">
    <w:abstractNumId w:val="31"/>
  </w:num>
  <w:num w:numId="21">
    <w:abstractNumId w:val="53"/>
  </w:num>
  <w:num w:numId="22">
    <w:abstractNumId w:val="40"/>
  </w:num>
  <w:num w:numId="23">
    <w:abstractNumId w:val="52"/>
  </w:num>
  <w:num w:numId="24">
    <w:abstractNumId w:val="27"/>
  </w:num>
  <w:num w:numId="25">
    <w:abstractNumId w:val="43"/>
  </w:num>
  <w:num w:numId="26">
    <w:abstractNumId w:val="49"/>
  </w:num>
  <w:num w:numId="27">
    <w:abstractNumId w:val="47"/>
  </w:num>
  <w:num w:numId="28">
    <w:abstractNumId w:val="39"/>
  </w:num>
  <w:num w:numId="29">
    <w:abstractNumId w:val="37"/>
  </w:num>
  <w:num w:numId="30">
    <w:abstractNumId w:val="33"/>
  </w:num>
  <w:num w:numId="31">
    <w:abstractNumId w:val="30"/>
  </w:num>
  <w:num w:numId="32">
    <w:abstractNumId w:val="54"/>
  </w:num>
  <w:num w:numId="33">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BBE"/>
    <w:rsid w:val="00002066"/>
    <w:rsid w:val="00002BD4"/>
    <w:rsid w:val="00002F2F"/>
    <w:rsid w:val="00003582"/>
    <w:rsid w:val="000035C6"/>
    <w:rsid w:val="00003952"/>
    <w:rsid w:val="00004F44"/>
    <w:rsid w:val="00005062"/>
    <w:rsid w:val="00005617"/>
    <w:rsid w:val="00005AC3"/>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8B0"/>
    <w:rsid w:val="000249F7"/>
    <w:rsid w:val="00026193"/>
    <w:rsid w:val="00026D01"/>
    <w:rsid w:val="00026DDF"/>
    <w:rsid w:val="000273EA"/>
    <w:rsid w:val="0002745A"/>
    <w:rsid w:val="000277E8"/>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418F"/>
    <w:rsid w:val="0006554A"/>
    <w:rsid w:val="00065DDF"/>
    <w:rsid w:val="000666B8"/>
    <w:rsid w:val="00066E5E"/>
    <w:rsid w:val="000716C5"/>
    <w:rsid w:val="00071FB8"/>
    <w:rsid w:val="00072CA1"/>
    <w:rsid w:val="000733F7"/>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48C6"/>
    <w:rsid w:val="000954AB"/>
    <w:rsid w:val="000965D9"/>
    <w:rsid w:val="000965E4"/>
    <w:rsid w:val="00097FCC"/>
    <w:rsid w:val="000A08F5"/>
    <w:rsid w:val="000A113B"/>
    <w:rsid w:val="000A1151"/>
    <w:rsid w:val="000A1280"/>
    <w:rsid w:val="000A12B3"/>
    <w:rsid w:val="000A1AD6"/>
    <w:rsid w:val="000A1D26"/>
    <w:rsid w:val="000A40AF"/>
    <w:rsid w:val="000A41DE"/>
    <w:rsid w:val="000A4410"/>
    <w:rsid w:val="000A5FB7"/>
    <w:rsid w:val="000A7888"/>
    <w:rsid w:val="000A7A61"/>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6367"/>
    <w:rsid w:val="000D72DA"/>
    <w:rsid w:val="000D7D0B"/>
    <w:rsid w:val="000E02CE"/>
    <w:rsid w:val="000E19AF"/>
    <w:rsid w:val="000E2C2C"/>
    <w:rsid w:val="000E389E"/>
    <w:rsid w:val="000E4C2D"/>
    <w:rsid w:val="000E72CC"/>
    <w:rsid w:val="000E79AA"/>
    <w:rsid w:val="000F0191"/>
    <w:rsid w:val="000F0CE2"/>
    <w:rsid w:val="000F13FA"/>
    <w:rsid w:val="000F24D2"/>
    <w:rsid w:val="000F2756"/>
    <w:rsid w:val="000F2CE9"/>
    <w:rsid w:val="000F3D66"/>
    <w:rsid w:val="000F57F1"/>
    <w:rsid w:val="000F5E4D"/>
    <w:rsid w:val="000F5F82"/>
    <w:rsid w:val="0010079F"/>
    <w:rsid w:val="001014EE"/>
    <w:rsid w:val="00101B06"/>
    <w:rsid w:val="00102A1D"/>
    <w:rsid w:val="00105A9D"/>
    <w:rsid w:val="00107022"/>
    <w:rsid w:val="00107697"/>
    <w:rsid w:val="00107C46"/>
    <w:rsid w:val="00110748"/>
    <w:rsid w:val="001107E0"/>
    <w:rsid w:val="00110A13"/>
    <w:rsid w:val="001110C2"/>
    <w:rsid w:val="0011169B"/>
    <w:rsid w:val="00111C40"/>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1676"/>
    <w:rsid w:val="001222F1"/>
    <w:rsid w:val="00122925"/>
    <w:rsid w:val="00124808"/>
    <w:rsid w:val="00124988"/>
    <w:rsid w:val="00124DC6"/>
    <w:rsid w:val="0012738E"/>
    <w:rsid w:val="001273A8"/>
    <w:rsid w:val="001276D0"/>
    <w:rsid w:val="00130B45"/>
    <w:rsid w:val="00130F6D"/>
    <w:rsid w:val="0013100C"/>
    <w:rsid w:val="00131474"/>
    <w:rsid w:val="001332D4"/>
    <w:rsid w:val="001332D8"/>
    <w:rsid w:val="0013399A"/>
    <w:rsid w:val="001344AB"/>
    <w:rsid w:val="0013500A"/>
    <w:rsid w:val="00136BC4"/>
    <w:rsid w:val="001414BB"/>
    <w:rsid w:val="00142D8D"/>
    <w:rsid w:val="001431A6"/>
    <w:rsid w:val="001433BB"/>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66F0"/>
    <w:rsid w:val="0015682F"/>
    <w:rsid w:val="0015741B"/>
    <w:rsid w:val="001577A7"/>
    <w:rsid w:val="00157AB9"/>
    <w:rsid w:val="001603B8"/>
    <w:rsid w:val="00160723"/>
    <w:rsid w:val="001608A6"/>
    <w:rsid w:val="00161147"/>
    <w:rsid w:val="00163093"/>
    <w:rsid w:val="001637B8"/>
    <w:rsid w:val="00165D8A"/>
    <w:rsid w:val="0016683B"/>
    <w:rsid w:val="00166FF2"/>
    <w:rsid w:val="00167A50"/>
    <w:rsid w:val="00167B22"/>
    <w:rsid w:val="00170696"/>
    <w:rsid w:val="00171DC8"/>
    <w:rsid w:val="00172AE6"/>
    <w:rsid w:val="0017302B"/>
    <w:rsid w:val="00174D90"/>
    <w:rsid w:val="00175407"/>
    <w:rsid w:val="00175AC2"/>
    <w:rsid w:val="00175F67"/>
    <w:rsid w:val="001760D0"/>
    <w:rsid w:val="001760DE"/>
    <w:rsid w:val="00176736"/>
    <w:rsid w:val="00176D74"/>
    <w:rsid w:val="00177647"/>
    <w:rsid w:val="001805CB"/>
    <w:rsid w:val="00182D98"/>
    <w:rsid w:val="00183464"/>
    <w:rsid w:val="001839C4"/>
    <w:rsid w:val="00183EC6"/>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3EFC"/>
    <w:rsid w:val="001A4D6D"/>
    <w:rsid w:val="001A7BB5"/>
    <w:rsid w:val="001B0FD6"/>
    <w:rsid w:val="001B22BA"/>
    <w:rsid w:val="001B2951"/>
    <w:rsid w:val="001B41E3"/>
    <w:rsid w:val="001B453A"/>
    <w:rsid w:val="001B455B"/>
    <w:rsid w:val="001B4A95"/>
    <w:rsid w:val="001B4DD3"/>
    <w:rsid w:val="001B53BE"/>
    <w:rsid w:val="001B5C46"/>
    <w:rsid w:val="001B7A39"/>
    <w:rsid w:val="001B7D18"/>
    <w:rsid w:val="001C00AD"/>
    <w:rsid w:val="001C18BB"/>
    <w:rsid w:val="001C1CF9"/>
    <w:rsid w:val="001C245C"/>
    <w:rsid w:val="001C29F7"/>
    <w:rsid w:val="001C3B4C"/>
    <w:rsid w:val="001C4B94"/>
    <w:rsid w:val="001C6904"/>
    <w:rsid w:val="001D02B3"/>
    <w:rsid w:val="001D1194"/>
    <w:rsid w:val="001D16D5"/>
    <w:rsid w:val="001D213D"/>
    <w:rsid w:val="001D304F"/>
    <w:rsid w:val="001D4B4C"/>
    <w:rsid w:val="001D52DF"/>
    <w:rsid w:val="001D564A"/>
    <w:rsid w:val="001D6D98"/>
    <w:rsid w:val="001D78EE"/>
    <w:rsid w:val="001D7F8D"/>
    <w:rsid w:val="001E0529"/>
    <w:rsid w:val="001E0844"/>
    <w:rsid w:val="001E0B77"/>
    <w:rsid w:val="001E1385"/>
    <w:rsid w:val="001E1CE5"/>
    <w:rsid w:val="001E1E46"/>
    <w:rsid w:val="001E1FB2"/>
    <w:rsid w:val="001E30BB"/>
    <w:rsid w:val="001E330E"/>
    <w:rsid w:val="001E3466"/>
    <w:rsid w:val="001E38F6"/>
    <w:rsid w:val="001E47D8"/>
    <w:rsid w:val="001E4B9F"/>
    <w:rsid w:val="001E4F65"/>
    <w:rsid w:val="001E5608"/>
    <w:rsid w:val="001E5D52"/>
    <w:rsid w:val="001E6206"/>
    <w:rsid w:val="001E6624"/>
    <w:rsid w:val="001E6AE0"/>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11D5"/>
    <w:rsid w:val="00211262"/>
    <w:rsid w:val="002112A3"/>
    <w:rsid w:val="00211FFC"/>
    <w:rsid w:val="00212B60"/>
    <w:rsid w:val="00213B59"/>
    <w:rsid w:val="00213FEF"/>
    <w:rsid w:val="00214503"/>
    <w:rsid w:val="00214B54"/>
    <w:rsid w:val="002157C4"/>
    <w:rsid w:val="002158A3"/>
    <w:rsid w:val="0021597B"/>
    <w:rsid w:val="00216A24"/>
    <w:rsid w:val="00217AAF"/>
    <w:rsid w:val="0022077C"/>
    <w:rsid w:val="00221A4F"/>
    <w:rsid w:val="002224F9"/>
    <w:rsid w:val="002228FE"/>
    <w:rsid w:val="00223272"/>
    <w:rsid w:val="00223E66"/>
    <w:rsid w:val="0022472F"/>
    <w:rsid w:val="00224AB2"/>
    <w:rsid w:val="00226528"/>
    <w:rsid w:val="0022748A"/>
    <w:rsid w:val="0023028D"/>
    <w:rsid w:val="0023055D"/>
    <w:rsid w:val="00230AF9"/>
    <w:rsid w:val="00231CA3"/>
    <w:rsid w:val="00232062"/>
    <w:rsid w:val="002320B4"/>
    <w:rsid w:val="0023249B"/>
    <w:rsid w:val="0023252F"/>
    <w:rsid w:val="0023257E"/>
    <w:rsid w:val="00232859"/>
    <w:rsid w:val="00232F37"/>
    <w:rsid w:val="0023327D"/>
    <w:rsid w:val="00234691"/>
    <w:rsid w:val="00234831"/>
    <w:rsid w:val="0023502D"/>
    <w:rsid w:val="0023529B"/>
    <w:rsid w:val="002353C8"/>
    <w:rsid w:val="002365E8"/>
    <w:rsid w:val="00236D42"/>
    <w:rsid w:val="00237863"/>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3FB"/>
    <w:rsid w:val="002706C2"/>
    <w:rsid w:val="00270E1F"/>
    <w:rsid w:val="00270E68"/>
    <w:rsid w:val="002716A5"/>
    <w:rsid w:val="002734EA"/>
    <w:rsid w:val="002736CF"/>
    <w:rsid w:val="00273E25"/>
    <w:rsid w:val="00274C89"/>
    <w:rsid w:val="00276322"/>
    <w:rsid w:val="00277557"/>
    <w:rsid w:val="00280712"/>
    <w:rsid w:val="00280E3D"/>
    <w:rsid w:val="002812B4"/>
    <w:rsid w:val="00281F46"/>
    <w:rsid w:val="00283162"/>
    <w:rsid w:val="00284300"/>
    <w:rsid w:val="002843FB"/>
    <w:rsid w:val="0028506C"/>
    <w:rsid w:val="0028584A"/>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442A"/>
    <w:rsid w:val="002A5210"/>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38C"/>
    <w:rsid w:val="002D306D"/>
    <w:rsid w:val="002D46F9"/>
    <w:rsid w:val="002D5D57"/>
    <w:rsid w:val="002D770E"/>
    <w:rsid w:val="002E0250"/>
    <w:rsid w:val="002E0C2F"/>
    <w:rsid w:val="002E23D0"/>
    <w:rsid w:val="002E3CBE"/>
    <w:rsid w:val="002E4040"/>
    <w:rsid w:val="002E44C2"/>
    <w:rsid w:val="002E482B"/>
    <w:rsid w:val="002E5D91"/>
    <w:rsid w:val="002E61FC"/>
    <w:rsid w:val="002E6B5A"/>
    <w:rsid w:val="002E7DF9"/>
    <w:rsid w:val="002F055C"/>
    <w:rsid w:val="002F1A8C"/>
    <w:rsid w:val="002F1EC8"/>
    <w:rsid w:val="002F29D5"/>
    <w:rsid w:val="002F2CA8"/>
    <w:rsid w:val="002F2E14"/>
    <w:rsid w:val="002F4C34"/>
    <w:rsid w:val="002F5B10"/>
    <w:rsid w:val="002F5D38"/>
    <w:rsid w:val="002F73E7"/>
    <w:rsid w:val="00300335"/>
    <w:rsid w:val="003006A6"/>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2E2A"/>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B08"/>
    <w:rsid w:val="00350FFB"/>
    <w:rsid w:val="00351C14"/>
    <w:rsid w:val="00351E35"/>
    <w:rsid w:val="00352140"/>
    <w:rsid w:val="00353F6F"/>
    <w:rsid w:val="0035459E"/>
    <w:rsid w:val="0035469B"/>
    <w:rsid w:val="00354D7F"/>
    <w:rsid w:val="00355940"/>
    <w:rsid w:val="00355FC2"/>
    <w:rsid w:val="00356AB8"/>
    <w:rsid w:val="00360B94"/>
    <w:rsid w:val="003611A0"/>
    <w:rsid w:val="00363E36"/>
    <w:rsid w:val="00363F81"/>
    <w:rsid w:val="00367295"/>
    <w:rsid w:val="00367ACD"/>
    <w:rsid w:val="00370168"/>
    <w:rsid w:val="0037038D"/>
    <w:rsid w:val="00371114"/>
    <w:rsid w:val="00372163"/>
    <w:rsid w:val="0037367D"/>
    <w:rsid w:val="00373F33"/>
    <w:rsid w:val="0037471D"/>
    <w:rsid w:val="003765CB"/>
    <w:rsid w:val="00376612"/>
    <w:rsid w:val="00380615"/>
    <w:rsid w:val="00380BA2"/>
    <w:rsid w:val="003810A5"/>
    <w:rsid w:val="003811BD"/>
    <w:rsid w:val="00381BBC"/>
    <w:rsid w:val="003829D6"/>
    <w:rsid w:val="00383795"/>
    <w:rsid w:val="00383A4D"/>
    <w:rsid w:val="00383F01"/>
    <w:rsid w:val="0038409B"/>
    <w:rsid w:val="0038415D"/>
    <w:rsid w:val="0038422D"/>
    <w:rsid w:val="0038550E"/>
    <w:rsid w:val="00385F6A"/>
    <w:rsid w:val="00386592"/>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560C"/>
    <w:rsid w:val="00395847"/>
    <w:rsid w:val="00396778"/>
    <w:rsid w:val="00396F89"/>
    <w:rsid w:val="003979AF"/>
    <w:rsid w:val="00397F52"/>
    <w:rsid w:val="003A02A7"/>
    <w:rsid w:val="003A07CA"/>
    <w:rsid w:val="003A1DD4"/>
    <w:rsid w:val="003A2209"/>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95F"/>
    <w:rsid w:val="003C6C9C"/>
    <w:rsid w:val="003D01CB"/>
    <w:rsid w:val="003D06BB"/>
    <w:rsid w:val="003D111C"/>
    <w:rsid w:val="003D1162"/>
    <w:rsid w:val="003D1AFF"/>
    <w:rsid w:val="003D27D7"/>
    <w:rsid w:val="003D295A"/>
    <w:rsid w:val="003D29E6"/>
    <w:rsid w:val="003D2E02"/>
    <w:rsid w:val="003D3429"/>
    <w:rsid w:val="003D3638"/>
    <w:rsid w:val="003D4D35"/>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F155D"/>
    <w:rsid w:val="003F3350"/>
    <w:rsid w:val="003F52F6"/>
    <w:rsid w:val="003F535C"/>
    <w:rsid w:val="003F5C5B"/>
    <w:rsid w:val="003F6B4F"/>
    <w:rsid w:val="003F74B6"/>
    <w:rsid w:val="003F7631"/>
    <w:rsid w:val="00400B2A"/>
    <w:rsid w:val="00400FDD"/>
    <w:rsid w:val="00401C36"/>
    <w:rsid w:val="00404C9B"/>
    <w:rsid w:val="0040637C"/>
    <w:rsid w:val="0040678D"/>
    <w:rsid w:val="00407590"/>
    <w:rsid w:val="00407898"/>
    <w:rsid w:val="0040789D"/>
    <w:rsid w:val="00412482"/>
    <w:rsid w:val="004128C3"/>
    <w:rsid w:val="004141CE"/>
    <w:rsid w:val="00414F43"/>
    <w:rsid w:val="00415902"/>
    <w:rsid w:val="0041643A"/>
    <w:rsid w:val="00416752"/>
    <w:rsid w:val="00417E45"/>
    <w:rsid w:val="004204A1"/>
    <w:rsid w:val="00420613"/>
    <w:rsid w:val="00420962"/>
    <w:rsid w:val="00421312"/>
    <w:rsid w:val="00421F1D"/>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2130"/>
    <w:rsid w:val="00442A55"/>
    <w:rsid w:val="0044518A"/>
    <w:rsid w:val="004455C0"/>
    <w:rsid w:val="00447052"/>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147"/>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B7104"/>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40B"/>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FA4"/>
    <w:rsid w:val="004E2DD8"/>
    <w:rsid w:val="004E3731"/>
    <w:rsid w:val="004E3A25"/>
    <w:rsid w:val="004E3FB5"/>
    <w:rsid w:val="004E4009"/>
    <w:rsid w:val="004E44DF"/>
    <w:rsid w:val="004E5409"/>
    <w:rsid w:val="004E7938"/>
    <w:rsid w:val="004E7E78"/>
    <w:rsid w:val="004F03DA"/>
    <w:rsid w:val="004F0EAF"/>
    <w:rsid w:val="004F1443"/>
    <w:rsid w:val="004F181A"/>
    <w:rsid w:val="004F1F09"/>
    <w:rsid w:val="004F251D"/>
    <w:rsid w:val="004F2917"/>
    <w:rsid w:val="004F2FDF"/>
    <w:rsid w:val="004F5382"/>
    <w:rsid w:val="004F5C51"/>
    <w:rsid w:val="00501150"/>
    <w:rsid w:val="00501349"/>
    <w:rsid w:val="005019A7"/>
    <w:rsid w:val="00501B4B"/>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B7F"/>
    <w:rsid w:val="00550089"/>
    <w:rsid w:val="005500FB"/>
    <w:rsid w:val="00550EC3"/>
    <w:rsid w:val="00552607"/>
    <w:rsid w:val="005526AD"/>
    <w:rsid w:val="00552AF9"/>
    <w:rsid w:val="00553131"/>
    <w:rsid w:val="00553381"/>
    <w:rsid w:val="00553956"/>
    <w:rsid w:val="00553E6C"/>
    <w:rsid w:val="00554260"/>
    <w:rsid w:val="00554536"/>
    <w:rsid w:val="0055544C"/>
    <w:rsid w:val="00555B37"/>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311E"/>
    <w:rsid w:val="005847E9"/>
    <w:rsid w:val="005852FD"/>
    <w:rsid w:val="0058565E"/>
    <w:rsid w:val="005860D5"/>
    <w:rsid w:val="005862BF"/>
    <w:rsid w:val="00586501"/>
    <w:rsid w:val="00586C9F"/>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20E7"/>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165"/>
    <w:rsid w:val="005D5717"/>
    <w:rsid w:val="005D5E95"/>
    <w:rsid w:val="005D6036"/>
    <w:rsid w:val="005D7FAB"/>
    <w:rsid w:val="005E0B1F"/>
    <w:rsid w:val="005E1F93"/>
    <w:rsid w:val="005E29A7"/>
    <w:rsid w:val="005E2C8F"/>
    <w:rsid w:val="005E30C4"/>
    <w:rsid w:val="005E3456"/>
    <w:rsid w:val="005E3913"/>
    <w:rsid w:val="005E4911"/>
    <w:rsid w:val="005E596A"/>
    <w:rsid w:val="005E6E35"/>
    <w:rsid w:val="005E764F"/>
    <w:rsid w:val="005F06BE"/>
    <w:rsid w:val="005F06E0"/>
    <w:rsid w:val="005F1783"/>
    <w:rsid w:val="005F3CCD"/>
    <w:rsid w:val="005F55F6"/>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07"/>
    <w:rsid w:val="0061261E"/>
    <w:rsid w:val="00612961"/>
    <w:rsid w:val="00613F5B"/>
    <w:rsid w:val="006140D1"/>
    <w:rsid w:val="006148BB"/>
    <w:rsid w:val="00615288"/>
    <w:rsid w:val="00615827"/>
    <w:rsid w:val="00620D56"/>
    <w:rsid w:val="00621671"/>
    <w:rsid w:val="00621816"/>
    <w:rsid w:val="00622B12"/>
    <w:rsid w:val="00622DD8"/>
    <w:rsid w:val="00622EAA"/>
    <w:rsid w:val="006256C0"/>
    <w:rsid w:val="00625D8B"/>
    <w:rsid w:val="00625DD3"/>
    <w:rsid w:val="0062623E"/>
    <w:rsid w:val="00627914"/>
    <w:rsid w:val="00630496"/>
    <w:rsid w:val="00630CD3"/>
    <w:rsid w:val="00632997"/>
    <w:rsid w:val="00634147"/>
    <w:rsid w:val="006341E0"/>
    <w:rsid w:val="00634265"/>
    <w:rsid w:val="00634B3B"/>
    <w:rsid w:val="00634FA8"/>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70E"/>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5953"/>
    <w:rsid w:val="00685C6E"/>
    <w:rsid w:val="00686287"/>
    <w:rsid w:val="00686795"/>
    <w:rsid w:val="00686F66"/>
    <w:rsid w:val="006877BD"/>
    <w:rsid w:val="006903F9"/>
    <w:rsid w:val="00690978"/>
    <w:rsid w:val="00691110"/>
    <w:rsid w:val="00691ABB"/>
    <w:rsid w:val="00691D24"/>
    <w:rsid w:val="0069326F"/>
    <w:rsid w:val="006936D0"/>
    <w:rsid w:val="006943DA"/>
    <w:rsid w:val="00694B0D"/>
    <w:rsid w:val="00694C2F"/>
    <w:rsid w:val="00695C98"/>
    <w:rsid w:val="00696785"/>
    <w:rsid w:val="00696A45"/>
    <w:rsid w:val="0069747B"/>
    <w:rsid w:val="006A0E3F"/>
    <w:rsid w:val="006A5CA7"/>
    <w:rsid w:val="006A5DC2"/>
    <w:rsid w:val="006A647B"/>
    <w:rsid w:val="006A6F5C"/>
    <w:rsid w:val="006A7069"/>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443"/>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3BED"/>
    <w:rsid w:val="006E4B45"/>
    <w:rsid w:val="006E4BA9"/>
    <w:rsid w:val="006E4DFB"/>
    <w:rsid w:val="006E5384"/>
    <w:rsid w:val="006E59D3"/>
    <w:rsid w:val="006E5B37"/>
    <w:rsid w:val="006E5F25"/>
    <w:rsid w:val="006E6DDA"/>
    <w:rsid w:val="006E7423"/>
    <w:rsid w:val="006E7C9F"/>
    <w:rsid w:val="006E7DF6"/>
    <w:rsid w:val="006F0528"/>
    <w:rsid w:val="006F08A0"/>
    <w:rsid w:val="006F1575"/>
    <w:rsid w:val="006F1EEA"/>
    <w:rsid w:val="006F2030"/>
    <w:rsid w:val="006F2341"/>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076C9"/>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D8B"/>
    <w:rsid w:val="00752F98"/>
    <w:rsid w:val="007537B4"/>
    <w:rsid w:val="00753F30"/>
    <w:rsid w:val="007555CC"/>
    <w:rsid w:val="007555F8"/>
    <w:rsid w:val="00756025"/>
    <w:rsid w:val="00756149"/>
    <w:rsid w:val="00756DBB"/>
    <w:rsid w:val="0076184D"/>
    <w:rsid w:val="007619EE"/>
    <w:rsid w:val="00761ECC"/>
    <w:rsid w:val="00762B67"/>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185D"/>
    <w:rsid w:val="007820CE"/>
    <w:rsid w:val="00783624"/>
    <w:rsid w:val="0078710A"/>
    <w:rsid w:val="00787914"/>
    <w:rsid w:val="00787E44"/>
    <w:rsid w:val="007901E6"/>
    <w:rsid w:val="00792F31"/>
    <w:rsid w:val="007934F1"/>
    <w:rsid w:val="007942E9"/>
    <w:rsid w:val="00795295"/>
    <w:rsid w:val="00795A5C"/>
    <w:rsid w:val="007965AB"/>
    <w:rsid w:val="007965E7"/>
    <w:rsid w:val="00797406"/>
    <w:rsid w:val="00797922"/>
    <w:rsid w:val="007A0170"/>
    <w:rsid w:val="007A1A3F"/>
    <w:rsid w:val="007A3EF1"/>
    <w:rsid w:val="007A438B"/>
    <w:rsid w:val="007A518F"/>
    <w:rsid w:val="007A5422"/>
    <w:rsid w:val="007A59E3"/>
    <w:rsid w:val="007A5D40"/>
    <w:rsid w:val="007A6298"/>
    <w:rsid w:val="007A77AA"/>
    <w:rsid w:val="007A77D3"/>
    <w:rsid w:val="007B14E7"/>
    <w:rsid w:val="007B1857"/>
    <w:rsid w:val="007B2244"/>
    <w:rsid w:val="007B275A"/>
    <w:rsid w:val="007B2A9E"/>
    <w:rsid w:val="007B3554"/>
    <w:rsid w:val="007B393B"/>
    <w:rsid w:val="007B4A59"/>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B8"/>
    <w:rsid w:val="007F3D0F"/>
    <w:rsid w:val="007F431E"/>
    <w:rsid w:val="007F5156"/>
    <w:rsid w:val="007F5BC4"/>
    <w:rsid w:val="007F634F"/>
    <w:rsid w:val="007F6571"/>
    <w:rsid w:val="007F7703"/>
    <w:rsid w:val="007F7F87"/>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BA"/>
    <w:rsid w:val="00810885"/>
    <w:rsid w:val="008119BD"/>
    <w:rsid w:val="00812359"/>
    <w:rsid w:val="008127F2"/>
    <w:rsid w:val="00813336"/>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576"/>
    <w:rsid w:val="00845B8B"/>
    <w:rsid w:val="0084665D"/>
    <w:rsid w:val="00846F7E"/>
    <w:rsid w:val="00847580"/>
    <w:rsid w:val="008504D2"/>
    <w:rsid w:val="0085166B"/>
    <w:rsid w:val="00851751"/>
    <w:rsid w:val="0085179E"/>
    <w:rsid w:val="008518FA"/>
    <w:rsid w:val="00851A7B"/>
    <w:rsid w:val="008522F1"/>
    <w:rsid w:val="0085450B"/>
    <w:rsid w:val="00854F66"/>
    <w:rsid w:val="00855720"/>
    <w:rsid w:val="00855C13"/>
    <w:rsid w:val="00857D07"/>
    <w:rsid w:val="008601AA"/>
    <w:rsid w:val="00860233"/>
    <w:rsid w:val="00860314"/>
    <w:rsid w:val="00860EC4"/>
    <w:rsid w:val="008616BE"/>
    <w:rsid w:val="00862576"/>
    <w:rsid w:val="00862660"/>
    <w:rsid w:val="0086311F"/>
    <w:rsid w:val="00863DA4"/>
    <w:rsid w:val="00865A1F"/>
    <w:rsid w:val="00865C1D"/>
    <w:rsid w:val="00865D8B"/>
    <w:rsid w:val="008662BE"/>
    <w:rsid w:val="00866635"/>
    <w:rsid w:val="0087008C"/>
    <w:rsid w:val="0087155C"/>
    <w:rsid w:val="00872885"/>
    <w:rsid w:val="00874265"/>
    <w:rsid w:val="00876AE5"/>
    <w:rsid w:val="00880A15"/>
    <w:rsid w:val="008814E3"/>
    <w:rsid w:val="00882C21"/>
    <w:rsid w:val="0088310F"/>
    <w:rsid w:val="0088350C"/>
    <w:rsid w:val="008841BA"/>
    <w:rsid w:val="00885892"/>
    <w:rsid w:val="00886A3D"/>
    <w:rsid w:val="0088729C"/>
    <w:rsid w:val="00890E30"/>
    <w:rsid w:val="008917F6"/>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F6"/>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DF"/>
    <w:rsid w:val="008D3989"/>
    <w:rsid w:val="008D3C5C"/>
    <w:rsid w:val="008D4C8F"/>
    <w:rsid w:val="008D55E4"/>
    <w:rsid w:val="008D5EA6"/>
    <w:rsid w:val="008D7391"/>
    <w:rsid w:val="008D79C8"/>
    <w:rsid w:val="008D7ED2"/>
    <w:rsid w:val="008E26EB"/>
    <w:rsid w:val="008E309B"/>
    <w:rsid w:val="008E33A5"/>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D52"/>
    <w:rsid w:val="00930E1E"/>
    <w:rsid w:val="00932C11"/>
    <w:rsid w:val="00932E0E"/>
    <w:rsid w:val="00933097"/>
    <w:rsid w:val="009345A6"/>
    <w:rsid w:val="009351A2"/>
    <w:rsid w:val="009355F8"/>
    <w:rsid w:val="00935631"/>
    <w:rsid w:val="009368DB"/>
    <w:rsid w:val="009369F0"/>
    <w:rsid w:val="00936CB2"/>
    <w:rsid w:val="00937261"/>
    <w:rsid w:val="009372C1"/>
    <w:rsid w:val="00937D24"/>
    <w:rsid w:val="00940E4D"/>
    <w:rsid w:val="0094140E"/>
    <w:rsid w:val="00941F0E"/>
    <w:rsid w:val="00942556"/>
    <w:rsid w:val="009428B1"/>
    <w:rsid w:val="00943112"/>
    <w:rsid w:val="009435F4"/>
    <w:rsid w:val="009438AA"/>
    <w:rsid w:val="00945062"/>
    <w:rsid w:val="00945446"/>
    <w:rsid w:val="00945875"/>
    <w:rsid w:val="009460C1"/>
    <w:rsid w:val="00947A12"/>
    <w:rsid w:val="00947A18"/>
    <w:rsid w:val="00947FE7"/>
    <w:rsid w:val="00951144"/>
    <w:rsid w:val="009511F8"/>
    <w:rsid w:val="00951E39"/>
    <w:rsid w:val="009522BF"/>
    <w:rsid w:val="0095290E"/>
    <w:rsid w:val="00952A21"/>
    <w:rsid w:val="00952EF3"/>
    <w:rsid w:val="00953A6E"/>
    <w:rsid w:val="009552EF"/>
    <w:rsid w:val="0095540C"/>
    <w:rsid w:val="00955BFA"/>
    <w:rsid w:val="00957AE6"/>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55"/>
    <w:rsid w:val="009741CE"/>
    <w:rsid w:val="00974430"/>
    <w:rsid w:val="009747C2"/>
    <w:rsid w:val="00974DE2"/>
    <w:rsid w:val="00974F3B"/>
    <w:rsid w:val="00974F48"/>
    <w:rsid w:val="0097545F"/>
    <w:rsid w:val="00975B9A"/>
    <w:rsid w:val="00977A40"/>
    <w:rsid w:val="0098034E"/>
    <w:rsid w:val="00980A47"/>
    <w:rsid w:val="0098352D"/>
    <w:rsid w:val="009842A8"/>
    <w:rsid w:val="00984323"/>
    <w:rsid w:val="00984FAC"/>
    <w:rsid w:val="00985578"/>
    <w:rsid w:val="00985B9F"/>
    <w:rsid w:val="00985CED"/>
    <w:rsid w:val="009864AE"/>
    <w:rsid w:val="00990860"/>
    <w:rsid w:val="009909B0"/>
    <w:rsid w:val="00992033"/>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322"/>
    <w:rsid w:val="009B242B"/>
    <w:rsid w:val="009B2D33"/>
    <w:rsid w:val="009B4178"/>
    <w:rsid w:val="009B492C"/>
    <w:rsid w:val="009B5C32"/>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3AA"/>
    <w:rsid w:val="009D3B64"/>
    <w:rsid w:val="009D3DB7"/>
    <w:rsid w:val="009D74D8"/>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06F8B"/>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4E2"/>
    <w:rsid w:val="00A445CC"/>
    <w:rsid w:val="00A44C15"/>
    <w:rsid w:val="00A46067"/>
    <w:rsid w:val="00A462A9"/>
    <w:rsid w:val="00A4688B"/>
    <w:rsid w:val="00A517FE"/>
    <w:rsid w:val="00A519B8"/>
    <w:rsid w:val="00A51E55"/>
    <w:rsid w:val="00A52839"/>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86346"/>
    <w:rsid w:val="00A903AB"/>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285C"/>
    <w:rsid w:val="00AA30E9"/>
    <w:rsid w:val="00AA5340"/>
    <w:rsid w:val="00AA6A91"/>
    <w:rsid w:val="00AB0E2E"/>
    <w:rsid w:val="00AB15F1"/>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DEC"/>
    <w:rsid w:val="00AD0FBA"/>
    <w:rsid w:val="00AD224A"/>
    <w:rsid w:val="00AD2BCB"/>
    <w:rsid w:val="00AD2EF7"/>
    <w:rsid w:val="00AD319D"/>
    <w:rsid w:val="00AD38A4"/>
    <w:rsid w:val="00AD38CC"/>
    <w:rsid w:val="00AD39FF"/>
    <w:rsid w:val="00AD4A79"/>
    <w:rsid w:val="00AD5C45"/>
    <w:rsid w:val="00AD5DE1"/>
    <w:rsid w:val="00AD613D"/>
    <w:rsid w:val="00AD62BB"/>
    <w:rsid w:val="00AE10CB"/>
    <w:rsid w:val="00AE2652"/>
    <w:rsid w:val="00AE2F9F"/>
    <w:rsid w:val="00AE681B"/>
    <w:rsid w:val="00AE6C4C"/>
    <w:rsid w:val="00AE714A"/>
    <w:rsid w:val="00AF02C9"/>
    <w:rsid w:val="00AF0888"/>
    <w:rsid w:val="00AF145D"/>
    <w:rsid w:val="00AF1E47"/>
    <w:rsid w:val="00AF1E9C"/>
    <w:rsid w:val="00AF1EB6"/>
    <w:rsid w:val="00AF31EA"/>
    <w:rsid w:val="00AF3419"/>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29F"/>
    <w:rsid w:val="00B07072"/>
    <w:rsid w:val="00B07116"/>
    <w:rsid w:val="00B10525"/>
    <w:rsid w:val="00B11683"/>
    <w:rsid w:val="00B11F3D"/>
    <w:rsid w:val="00B12E56"/>
    <w:rsid w:val="00B149E8"/>
    <w:rsid w:val="00B14E41"/>
    <w:rsid w:val="00B173EA"/>
    <w:rsid w:val="00B1754B"/>
    <w:rsid w:val="00B175B4"/>
    <w:rsid w:val="00B1785B"/>
    <w:rsid w:val="00B1793A"/>
    <w:rsid w:val="00B17E41"/>
    <w:rsid w:val="00B20642"/>
    <w:rsid w:val="00B209BA"/>
    <w:rsid w:val="00B211E6"/>
    <w:rsid w:val="00B251A7"/>
    <w:rsid w:val="00B25A22"/>
    <w:rsid w:val="00B25AF8"/>
    <w:rsid w:val="00B2653A"/>
    <w:rsid w:val="00B26BA7"/>
    <w:rsid w:val="00B2763D"/>
    <w:rsid w:val="00B27779"/>
    <w:rsid w:val="00B3051B"/>
    <w:rsid w:val="00B30BCD"/>
    <w:rsid w:val="00B30CC9"/>
    <w:rsid w:val="00B329B9"/>
    <w:rsid w:val="00B3438F"/>
    <w:rsid w:val="00B344E5"/>
    <w:rsid w:val="00B34A53"/>
    <w:rsid w:val="00B34FD9"/>
    <w:rsid w:val="00B367B2"/>
    <w:rsid w:val="00B375C7"/>
    <w:rsid w:val="00B3767C"/>
    <w:rsid w:val="00B37E7B"/>
    <w:rsid w:val="00B40278"/>
    <w:rsid w:val="00B40325"/>
    <w:rsid w:val="00B406AD"/>
    <w:rsid w:val="00B407F2"/>
    <w:rsid w:val="00B412A6"/>
    <w:rsid w:val="00B42901"/>
    <w:rsid w:val="00B42F87"/>
    <w:rsid w:val="00B43E53"/>
    <w:rsid w:val="00B441A7"/>
    <w:rsid w:val="00B44C92"/>
    <w:rsid w:val="00B45DB3"/>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5094"/>
    <w:rsid w:val="00BC593A"/>
    <w:rsid w:val="00BC5F3B"/>
    <w:rsid w:val="00BC640B"/>
    <w:rsid w:val="00BC6CD6"/>
    <w:rsid w:val="00BC7004"/>
    <w:rsid w:val="00BC7606"/>
    <w:rsid w:val="00BC765F"/>
    <w:rsid w:val="00BC772E"/>
    <w:rsid w:val="00BC7ED2"/>
    <w:rsid w:val="00BD027C"/>
    <w:rsid w:val="00BD07DD"/>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68A"/>
    <w:rsid w:val="00BF0BEC"/>
    <w:rsid w:val="00BF2601"/>
    <w:rsid w:val="00BF2988"/>
    <w:rsid w:val="00BF3BB9"/>
    <w:rsid w:val="00BF5995"/>
    <w:rsid w:val="00BF7000"/>
    <w:rsid w:val="00BF7B07"/>
    <w:rsid w:val="00BF7D3F"/>
    <w:rsid w:val="00BF7E43"/>
    <w:rsid w:val="00C00A4C"/>
    <w:rsid w:val="00C02AD6"/>
    <w:rsid w:val="00C03651"/>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6406"/>
    <w:rsid w:val="00C36F38"/>
    <w:rsid w:val="00C373A0"/>
    <w:rsid w:val="00C409EC"/>
    <w:rsid w:val="00C40D09"/>
    <w:rsid w:val="00C41232"/>
    <w:rsid w:val="00C42658"/>
    <w:rsid w:val="00C42DBD"/>
    <w:rsid w:val="00C43B7A"/>
    <w:rsid w:val="00C46599"/>
    <w:rsid w:val="00C46D9B"/>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70E"/>
    <w:rsid w:val="00C80EA8"/>
    <w:rsid w:val="00C8251F"/>
    <w:rsid w:val="00C82846"/>
    <w:rsid w:val="00C82F88"/>
    <w:rsid w:val="00C85085"/>
    <w:rsid w:val="00C85170"/>
    <w:rsid w:val="00C85CB5"/>
    <w:rsid w:val="00C86894"/>
    <w:rsid w:val="00C872AF"/>
    <w:rsid w:val="00C8754E"/>
    <w:rsid w:val="00C87FD4"/>
    <w:rsid w:val="00C910C6"/>
    <w:rsid w:val="00C91A87"/>
    <w:rsid w:val="00C931A3"/>
    <w:rsid w:val="00C93EE6"/>
    <w:rsid w:val="00C94D4A"/>
    <w:rsid w:val="00C951DE"/>
    <w:rsid w:val="00C96EE0"/>
    <w:rsid w:val="00CA0655"/>
    <w:rsid w:val="00CA10AF"/>
    <w:rsid w:val="00CA1612"/>
    <w:rsid w:val="00CA1633"/>
    <w:rsid w:val="00CA166B"/>
    <w:rsid w:val="00CA1AF5"/>
    <w:rsid w:val="00CA2D5E"/>
    <w:rsid w:val="00CA2E08"/>
    <w:rsid w:val="00CA2E94"/>
    <w:rsid w:val="00CA3760"/>
    <w:rsid w:val="00CA3FA2"/>
    <w:rsid w:val="00CA589F"/>
    <w:rsid w:val="00CA5A03"/>
    <w:rsid w:val="00CA6752"/>
    <w:rsid w:val="00CA6947"/>
    <w:rsid w:val="00CA7932"/>
    <w:rsid w:val="00CB01C4"/>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4C50"/>
    <w:rsid w:val="00CC6A56"/>
    <w:rsid w:val="00CC6B0D"/>
    <w:rsid w:val="00CC7198"/>
    <w:rsid w:val="00CD00D0"/>
    <w:rsid w:val="00CD09F1"/>
    <w:rsid w:val="00CD19D1"/>
    <w:rsid w:val="00CD1C73"/>
    <w:rsid w:val="00CD20AF"/>
    <w:rsid w:val="00CD22CF"/>
    <w:rsid w:val="00CD2A16"/>
    <w:rsid w:val="00CD2E61"/>
    <w:rsid w:val="00CD2F4B"/>
    <w:rsid w:val="00CD45A0"/>
    <w:rsid w:val="00CD4A6C"/>
    <w:rsid w:val="00CD4EAC"/>
    <w:rsid w:val="00CD5C14"/>
    <w:rsid w:val="00CD6DDB"/>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486C"/>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21ED"/>
    <w:rsid w:val="00DB251D"/>
    <w:rsid w:val="00DB2D17"/>
    <w:rsid w:val="00DB37DF"/>
    <w:rsid w:val="00DB41BB"/>
    <w:rsid w:val="00DB5C19"/>
    <w:rsid w:val="00DB62D8"/>
    <w:rsid w:val="00DB6614"/>
    <w:rsid w:val="00DB6D2E"/>
    <w:rsid w:val="00DC0633"/>
    <w:rsid w:val="00DC0CC8"/>
    <w:rsid w:val="00DC0D01"/>
    <w:rsid w:val="00DC14E0"/>
    <w:rsid w:val="00DC4334"/>
    <w:rsid w:val="00DC4892"/>
    <w:rsid w:val="00DC49C4"/>
    <w:rsid w:val="00DC4F28"/>
    <w:rsid w:val="00DC5375"/>
    <w:rsid w:val="00DC5617"/>
    <w:rsid w:val="00DC59C5"/>
    <w:rsid w:val="00DC6281"/>
    <w:rsid w:val="00DC663A"/>
    <w:rsid w:val="00DC74B3"/>
    <w:rsid w:val="00DD0133"/>
    <w:rsid w:val="00DD09B8"/>
    <w:rsid w:val="00DD0CDF"/>
    <w:rsid w:val="00DD1F73"/>
    <w:rsid w:val="00DD21EF"/>
    <w:rsid w:val="00DD2466"/>
    <w:rsid w:val="00DD2C0D"/>
    <w:rsid w:val="00DD2E43"/>
    <w:rsid w:val="00DD33AD"/>
    <w:rsid w:val="00DD3815"/>
    <w:rsid w:val="00DD5A86"/>
    <w:rsid w:val="00DE021F"/>
    <w:rsid w:val="00DE10D0"/>
    <w:rsid w:val="00DE1CF5"/>
    <w:rsid w:val="00DE2500"/>
    <w:rsid w:val="00DE3799"/>
    <w:rsid w:val="00DE3B97"/>
    <w:rsid w:val="00DE3E3F"/>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F0A"/>
    <w:rsid w:val="00E11760"/>
    <w:rsid w:val="00E12908"/>
    <w:rsid w:val="00E12B16"/>
    <w:rsid w:val="00E1507F"/>
    <w:rsid w:val="00E15D1D"/>
    <w:rsid w:val="00E162BA"/>
    <w:rsid w:val="00E16664"/>
    <w:rsid w:val="00E21E32"/>
    <w:rsid w:val="00E23186"/>
    <w:rsid w:val="00E2334A"/>
    <w:rsid w:val="00E23D13"/>
    <w:rsid w:val="00E259B5"/>
    <w:rsid w:val="00E25AD9"/>
    <w:rsid w:val="00E25B53"/>
    <w:rsid w:val="00E26C11"/>
    <w:rsid w:val="00E27476"/>
    <w:rsid w:val="00E27876"/>
    <w:rsid w:val="00E306CE"/>
    <w:rsid w:val="00E30B5E"/>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DE4"/>
    <w:rsid w:val="00E458CB"/>
    <w:rsid w:val="00E46BC0"/>
    <w:rsid w:val="00E46EE5"/>
    <w:rsid w:val="00E470EF"/>
    <w:rsid w:val="00E4721D"/>
    <w:rsid w:val="00E472D6"/>
    <w:rsid w:val="00E512BE"/>
    <w:rsid w:val="00E5170F"/>
    <w:rsid w:val="00E544B7"/>
    <w:rsid w:val="00E5479C"/>
    <w:rsid w:val="00E548CC"/>
    <w:rsid w:val="00E551EF"/>
    <w:rsid w:val="00E55219"/>
    <w:rsid w:val="00E55AF8"/>
    <w:rsid w:val="00E56205"/>
    <w:rsid w:val="00E5701F"/>
    <w:rsid w:val="00E57598"/>
    <w:rsid w:val="00E57E27"/>
    <w:rsid w:val="00E62754"/>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313"/>
    <w:rsid w:val="00E85D6A"/>
    <w:rsid w:val="00E85DAD"/>
    <w:rsid w:val="00E86311"/>
    <w:rsid w:val="00E86898"/>
    <w:rsid w:val="00E8785C"/>
    <w:rsid w:val="00E9002C"/>
    <w:rsid w:val="00E901CA"/>
    <w:rsid w:val="00E91067"/>
    <w:rsid w:val="00E91146"/>
    <w:rsid w:val="00E91490"/>
    <w:rsid w:val="00E91AB7"/>
    <w:rsid w:val="00E92A74"/>
    <w:rsid w:val="00E92B37"/>
    <w:rsid w:val="00E93B7A"/>
    <w:rsid w:val="00E94045"/>
    <w:rsid w:val="00E94150"/>
    <w:rsid w:val="00E948B3"/>
    <w:rsid w:val="00E94C38"/>
    <w:rsid w:val="00E955C8"/>
    <w:rsid w:val="00E9704B"/>
    <w:rsid w:val="00E97DF4"/>
    <w:rsid w:val="00EA1574"/>
    <w:rsid w:val="00EA3347"/>
    <w:rsid w:val="00EA537F"/>
    <w:rsid w:val="00EB18FB"/>
    <w:rsid w:val="00EB19BE"/>
    <w:rsid w:val="00EB1C67"/>
    <w:rsid w:val="00EB2905"/>
    <w:rsid w:val="00EB2D67"/>
    <w:rsid w:val="00EB4BC3"/>
    <w:rsid w:val="00EB5780"/>
    <w:rsid w:val="00EB598B"/>
    <w:rsid w:val="00EB5A3A"/>
    <w:rsid w:val="00EB6616"/>
    <w:rsid w:val="00EB6831"/>
    <w:rsid w:val="00EB7D56"/>
    <w:rsid w:val="00EB7FE1"/>
    <w:rsid w:val="00EC0661"/>
    <w:rsid w:val="00EC1AEA"/>
    <w:rsid w:val="00EC1F74"/>
    <w:rsid w:val="00EC5047"/>
    <w:rsid w:val="00EC583A"/>
    <w:rsid w:val="00EC5840"/>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2656"/>
    <w:rsid w:val="00EE4058"/>
    <w:rsid w:val="00EE43CA"/>
    <w:rsid w:val="00EE45ED"/>
    <w:rsid w:val="00EE65F6"/>
    <w:rsid w:val="00EE718F"/>
    <w:rsid w:val="00EF041D"/>
    <w:rsid w:val="00EF294C"/>
    <w:rsid w:val="00EF35A5"/>
    <w:rsid w:val="00EF3DF8"/>
    <w:rsid w:val="00EF4349"/>
    <w:rsid w:val="00EF596A"/>
    <w:rsid w:val="00EF5B40"/>
    <w:rsid w:val="00EF613A"/>
    <w:rsid w:val="00EF6155"/>
    <w:rsid w:val="00EF6705"/>
    <w:rsid w:val="00EF74E8"/>
    <w:rsid w:val="00F00711"/>
    <w:rsid w:val="00F028BA"/>
    <w:rsid w:val="00F02C52"/>
    <w:rsid w:val="00F02D98"/>
    <w:rsid w:val="00F03983"/>
    <w:rsid w:val="00F03DEE"/>
    <w:rsid w:val="00F03FFC"/>
    <w:rsid w:val="00F0446F"/>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120"/>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FC4"/>
    <w:rsid w:val="00F74545"/>
    <w:rsid w:val="00F74D43"/>
    <w:rsid w:val="00F76131"/>
    <w:rsid w:val="00F76BB5"/>
    <w:rsid w:val="00F76C58"/>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480C"/>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326"/>
    <w:rsid w:val="00FD634D"/>
    <w:rsid w:val="00FE15AF"/>
    <w:rsid w:val="00FE1F11"/>
    <w:rsid w:val="00FE24EA"/>
    <w:rsid w:val="00FE25D9"/>
    <w:rsid w:val="00FE2D75"/>
    <w:rsid w:val="00FE2E25"/>
    <w:rsid w:val="00FE3171"/>
    <w:rsid w:val="00FE3706"/>
    <w:rsid w:val="00FE4113"/>
    <w:rsid w:val="00FE4160"/>
    <w:rsid w:val="00FE5035"/>
    <w:rsid w:val="00FE54FD"/>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04CAA512-B6EE-4CA1-A1D5-F709D057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character" w:customStyle="1" w:styleId="searchresult">
    <w:name w:val="search_result"/>
    <w:basedOn w:val="a0"/>
    <w:rsid w:val="009522BF"/>
  </w:style>
  <w:style w:type="paragraph" w:customStyle="1" w:styleId="ConsPlusNonformat">
    <w:name w:val="ConsPlusNonformat"/>
    <w:rsid w:val="009B5C32"/>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6545239">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12047594.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consultant.ru/document/cons_doc_LAW_5142/" TargetMode="External"/><Relationship Id="rId3" Type="http://schemas.openxmlformats.org/officeDocument/2006/relationships/hyperlink" Target="http://docs.cntd.ru/document/902173656" TargetMode="External"/><Relationship Id="rId7" Type="http://schemas.openxmlformats.org/officeDocument/2006/relationships/hyperlink" Target="https://i.incamp.ru/i/files/fz.pdf" TargetMode="External"/><Relationship Id="rId2" Type="http://schemas.openxmlformats.org/officeDocument/2006/relationships/hyperlink" Target="http://docs.cntd.ru/document/902173656" TargetMode="External"/><Relationship Id="rId1" Type="http://schemas.openxmlformats.org/officeDocument/2006/relationships/hyperlink" Target="http://docs.cntd.ru/document/902173656" TargetMode="External"/><Relationship Id="rId6" Type="http://schemas.openxmlformats.org/officeDocument/2006/relationships/hyperlink" Target="http://docs.cntd.ru/document/902173656" TargetMode="External"/><Relationship Id="rId11" Type="http://schemas.openxmlformats.org/officeDocument/2006/relationships/hyperlink" Target="http://www.consultant.ru/document/cons_doc_LAW_22481/" TargetMode="External"/><Relationship Id="rId5" Type="http://schemas.openxmlformats.org/officeDocument/2006/relationships/hyperlink" Target="http://docs.cntd.ru/document/902173656" TargetMode="External"/><Relationship Id="rId10" Type="http://schemas.openxmlformats.org/officeDocument/2006/relationships/hyperlink" Target="http://www.consultant.ru/document/cons_doc_LAW_12462/" TargetMode="External"/><Relationship Id="rId4" Type="http://schemas.openxmlformats.org/officeDocument/2006/relationships/hyperlink" Target="http://docs.cntd.ru/document/902173656" TargetMode="External"/><Relationship Id="rId9" Type="http://schemas.openxmlformats.org/officeDocument/2006/relationships/hyperlink" Target="http://www.consultant.ru/document/cons_doc_LAW_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7FA00E-135C-4AE2-AF7B-C94B94148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62</Pages>
  <Words>12423</Words>
  <Characters>70815</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83072</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Svetlana</cp:lastModifiedBy>
  <cp:revision>13</cp:revision>
  <cp:lastPrinted>2022-08-08T08:39:00Z</cp:lastPrinted>
  <dcterms:created xsi:type="dcterms:W3CDTF">2022-09-21T17:53:00Z</dcterms:created>
  <dcterms:modified xsi:type="dcterms:W3CDTF">2022-10-04T03:53:00Z</dcterms:modified>
</cp:coreProperties>
</file>