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1FC" w:rsidRDefault="009C21FC" w:rsidP="009C21FC">
      <w:pPr>
        <w:pStyle w:val="2"/>
        <w:tabs>
          <w:tab w:val="clear" w:pos="576"/>
        </w:tabs>
        <w:spacing w:before="120" w:after="120"/>
        <w:ind w:left="0" w:firstLine="851"/>
        <w:jc w:val="both"/>
        <w:rPr>
          <w:rFonts w:ascii="Times New Roman" w:hAnsi="Times New Roman" w:cs="Times New Roman"/>
          <w:i w:val="0"/>
          <w:sz w:val="24"/>
          <w:szCs w:val="24"/>
          <w:lang w:eastAsia="ru-RU"/>
        </w:rPr>
      </w:pPr>
      <w:bookmarkStart w:id="0" w:name="_Toc115772995"/>
      <w:bookmarkStart w:id="1" w:name="_Toc119500552"/>
      <w:r>
        <w:rPr>
          <w:rFonts w:ascii="Times New Roman" w:hAnsi="Times New Roman" w:cs="Times New Roman"/>
          <w:i w:val="0"/>
          <w:sz w:val="24"/>
          <w:szCs w:val="24"/>
          <w:lang w:eastAsia="ru-RU"/>
        </w:rPr>
        <w:t>3. ВНЕСЕНИЕ ИЗМЕНЕНИЙ В ТЕКСТОВЫЕ МАТЕРИАЛЫ ПРАВИЛ ЗЕМЛЕПОЛЬЗОВАНИЯ И ЗАСТРОЙКИ МО КОСТИНО-ЛОГОВСКОЙ СЕЛЬСОВЕТ МАМОНТОВСКОГО РАЙОНА АЛТАЙСКОГО КРАЯ</w:t>
      </w:r>
    </w:p>
    <w:p w:rsidR="009C21FC" w:rsidRDefault="009C21FC" w:rsidP="009C21FC">
      <w:pPr>
        <w:jc w:val="both"/>
        <w:rPr>
          <w:lang w:eastAsia="ru-RU"/>
        </w:rPr>
      </w:pPr>
      <w:r>
        <w:rPr>
          <w:lang w:eastAsia="ru-RU"/>
        </w:rPr>
        <w:t xml:space="preserve">Изменения, вносимые в МО </w:t>
      </w:r>
      <w:proofErr w:type="spellStart"/>
      <w:r>
        <w:rPr>
          <w:lang w:eastAsia="ru-RU"/>
        </w:rPr>
        <w:t>Костино-Логовской</w:t>
      </w:r>
      <w:proofErr w:type="spellEnd"/>
      <w:r>
        <w:rPr>
          <w:lang w:eastAsia="ru-RU"/>
        </w:rPr>
        <w:t xml:space="preserve"> сельсовет Мамонтовского района Алтайского края, коснулись текстовых материалов:</w:t>
      </w:r>
    </w:p>
    <w:p w:rsidR="009C21FC" w:rsidRPr="009C21FC" w:rsidRDefault="00C41745" w:rsidP="009C21FC">
      <w:pPr>
        <w:jc w:val="both"/>
        <w:rPr>
          <w:lang w:eastAsia="ru-RU"/>
        </w:rPr>
      </w:pPr>
      <w:r>
        <w:rPr>
          <w:lang w:eastAsia="ru-RU"/>
        </w:rPr>
        <w:t>статью</w:t>
      </w:r>
      <w:r w:rsidR="009C21FC">
        <w:rPr>
          <w:lang w:eastAsia="ru-RU"/>
        </w:rPr>
        <w:t xml:space="preserve"> 15. </w:t>
      </w:r>
      <w:r w:rsidR="009C21FC" w:rsidRPr="009C21FC">
        <w:rPr>
          <w:lang w:eastAsia="ru-RU"/>
        </w:rPr>
        <w:t>Градостроительные регламенты зон сельскохозяйственного использования</w:t>
      </w:r>
      <w:r w:rsidR="009C21FC">
        <w:rPr>
          <w:lang w:eastAsia="ru-RU"/>
        </w:rPr>
        <w:t xml:space="preserve"> главы </w:t>
      </w:r>
      <w:r w:rsidR="009C21FC">
        <w:rPr>
          <w:lang w:val="en-US" w:eastAsia="ru-RU"/>
        </w:rPr>
        <w:t>III</w:t>
      </w:r>
      <w:r w:rsidR="009C21FC">
        <w:rPr>
          <w:lang w:eastAsia="ru-RU"/>
        </w:rPr>
        <w:t>. Градостроительные регламенты</w:t>
      </w:r>
      <w:r w:rsidR="00C54C44">
        <w:rPr>
          <w:lang w:eastAsia="ru-RU"/>
        </w:rPr>
        <w:t xml:space="preserve"> пояснительной записки изложить в новой редакции.</w:t>
      </w:r>
    </w:p>
    <w:p w:rsidR="009C21FC" w:rsidRPr="00B34287" w:rsidRDefault="009C21FC" w:rsidP="009C21FC">
      <w:pPr>
        <w:pStyle w:val="2"/>
        <w:tabs>
          <w:tab w:val="clear" w:pos="576"/>
        </w:tabs>
        <w:spacing w:before="120" w:after="120"/>
        <w:ind w:left="0" w:firstLine="851"/>
        <w:jc w:val="both"/>
        <w:rPr>
          <w:rFonts w:ascii="Times New Roman" w:hAnsi="Times New Roman" w:cs="Times New Roman"/>
          <w:i w:val="0"/>
          <w:sz w:val="24"/>
          <w:szCs w:val="24"/>
          <w:lang w:eastAsia="ru-RU"/>
        </w:rPr>
      </w:pPr>
      <w:r w:rsidRPr="00B34287">
        <w:rPr>
          <w:rFonts w:ascii="Times New Roman" w:hAnsi="Times New Roman" w:cs="Times New Roman"/>
          <w:i w:val="0"/>
          <w:sz w:val="24"/>
          <w:szCs w:val="24"/>
          <w:lang w:eastAsia="ru-RU"/>
        </w:rPr>
        <w:t>Статья 15. Градостроительные регламенты зон сельскохозяйственного использования</w:t>
      </w:r>
      <w:bookmarkEnd w:id="0"/>
      <w:bookmarkEnd w:id="1"/>
    </w:p>
    <w:p w:rsidR="009C21FC" w:rsidRPr="00B34287" w:rsidRDefault="009C21FC" w:rsidP="009C21FC">
      <w:pPr>
        <w:shd w:val="clear" w:color="auto" w:fill="FFFFFF"/>
        <w:tabs>
          <w:tab w:val="left" w:pos="1134"/>
        </w:tabs>
        <w:ind w:firstLine="851"/>
        <w:jc w:val="both"/>
      </w:pPr>
      <w:r w:rsidRPr="00356164">
        <w:rPr>
          <w:b/>
          <w:shd w:val="clear" w:color="auto" w:fill="FFFFFF"/>
        </w:rPr>
        <w:t xml:space="preserve">1. </w:t>
      </w:r>
      <w:r>
        <w:rPr>
          <w:shd w:val="clear" w:color="auto" w:fill="FFFFFF"/>
        </w:rPr>
        <w:t>Зоны</w:t>
      </w:r>
      <w:r w:rsidRPr="00B34287">
        <w:rPr>
          <w:shd w:val="clear" w:color="auto" w:fill="FFFFFF"/>
        </w:rPr>
        <w:t xml:space="preserve"> сельскохозяйственного использования выделен</w:t>
      </w:r>
      <w:r>
        <w:rPr>
          <w:shd w:val="clear" w:color="auto" w:fill="FFFFFF"/>
        </w:rPr>
        <w:t>ы</w:t>
      </w:r>
      <w:r w:rsidRPr="00B34287">
        <w:rPr>
          <w:shd w:val="clear" w:color="auto" w:fill="FFFFFF"/>
        </w:rPr>
        <w:t xml:space="preserve"> для обеспечения правовых условий использования объектов капитального строительства на территориях, занятых сельскохозяйственными угодьями и занятых объектами сельскохозяйственного назначения и предназначенными для ведения сельского хозяйства.</w:t>
      </w:r>
    </w:p>
    <w:p w:rsidR="009C21FC" w:rsidRPr="00B34287" w:rsidRDefault="009C21FC" w:rsidP="009C21FC">
      <w:pPr>
        <w:shd w:val="clear" w:color="auto" w:fill="FFFFFF"/>
        <w:tabs>
          <w:tab w:val="left" w:pos="1134"/>
        </w:tabs>
        <w:ind w:firstLine="851"/>
        <w:jc w:val="both"/>
        <w:rPr>
          <w:shd w:val="clear" w:color="auto" w:fill="FFFFFF"/>
        </w:rPr>
      </w:pPr>
      <w:r w:rsidRPr="00356164">
        <w:rPr>
          <w:b/>
          <w:shd w:val="clear" w:color="auto" w:fill="FFFFFF"/>
        </w:rPr>
        <w:t xml:space="preserve">2. </w:t>
      </w:r>
      <w:r w:rsidRPr="00B34287">
        <w:rPr>
          <w:shd w:val="clear" w:color="auto" w:fill="FFFFFF"/>
        </w:rPr>
        <w:t>В состав зон сельскохозяйственного использования включаются:</w:t>
      </w:r>
    </w:p>
    <w:p w:rsidR="009C21FC" w:rsidRPr="00B34287" w:rsidRDefault="009C21FC" w:rsidP="009C21FC">
      <w:pPr>
        <w:shd w:val="clear" w:color="auto" w:fill="FFFFFF"/>
        <w:tabs>
          <w:tab w:val="left" w:pos="1134"/>
          <w:tab w:val="num" w:pos="1560"/>
        </w:tabs>
        <w:ind w:firstLine="851"/>
        <w:jc w:val="both"/>
        <w:rPr>
          <w:shd w:val="clear" w:color="auto" w:fill="FFFFFF"/>
        </w:rPr>
      </w:pPr>
      <w:bookmarkStart w:id="2" w:name="dst100568"/>
      <w:bookmarkEnd w:id="2"/>
      <w:r w:rsidRPr="00B34287">
        <w:rPr>
          <w:shd w:val="clear" w:color="auto" w:fill="FFFFFF"/>
        </w:rPr>
        <w:t>СХ-1</w:t>
      </w:r>
      <w:r>
        <w:rPr>
          <w:shd w:val="clear" w:color="auto" w:fill="FFFFFF"/>
        </w:rPr>
        <w:t xml:space="preserve"> –</w:t>
      </w:r>
      <w:r w:rsidRPr="00B34287">
        <w:rPr>
          <w:shd w:val="clear" w:color="auto" w:fill="FFFFFF"/>
        </w:rPr>
        <w:t xml:space="preserve"> зона сельскохозяйственн</w:t>
      </w:r>
      <w:r>
        <w:rPr>
          <w:shd w:val="clear" w:color="auto" w:fill="FFFFFF"/>
        </w:rPr>
        <w:t>ого использования в границах населенного пункта;</w:t>
      </w:r>
    </w:p>
    <w:p w:rsidR="009C21FC" w:rsidRPr="00B34287" w:rsidRDefault="009C21FC" w:rsidP="009C21FC">
      <w:pPr>
        <w:shd w:val="clear" w:color="auto" w:fill="FFFFFF"/>
        <w:tabs>
          <w:tab w:val="left" w:pos="1134"/>
          <w:tab w:val="num" w:pos="1560"/>
        </w:tabs>
        <w:ind w:firstLine="851"/>
        <w:jc w:val="both"/>
        <w:rPr>
          <w:shd w:val="clear" w:color="auto" w:fill="FFFFFF"/>
        </w:rPr>
      </w:pPr>
      <w:r w:rsidRPr="00B34287">
        <w:rPr>
          <w:shd w:val="clear" w:color="auto" w:fill="FFFFFF"/>
        </w:rPr>
        <w:t>СХ-</w:t>
      </w:r>
      <w:r>
        <w:rPr>
          <w:shd w:val="clear" w:color="auto" w:fill="FFFFFF"/>
        </w:rPr>
        <w:t>2</w:t>
      </w:r>
      <w:r w:rsidRPr="00B34287">
        <w:rPr>
          <w:shd w:val="clear" w:color="auto" w:fill="FFFFFF"/>
        </w:rPr>
        <w:t xml:space="preserve"> </w:t>
      </w:r>
      <w:r>
        <w:rPr>
          <w:shd w:val="clear" w:color="auto" w:fill="FFFFFF"/>
        </w:rPr>
        <w:t>–</w:t>
      </w:r>
      <w:r w:rsidRPr="00B34287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производственная </w:t>
      </w:r>
      <w:r w:rsidRPr="00B34287">
        <w:rPr>
          <w:shd w:val="clear" w:color="auto" w:fill="FFFFFF"/>
        </w:rPr>
        <w:t>зона сельскохозяйственн</w:t>
      </w:r>
      <w:r>
        <w:rPr>
          <w:shd w:val="clear" w:color="auto" w:fill="FFFFFF"/>
        </w:rPr>
        <w:t>ых</w:t>
      </w:r>
      <w:r w:rsidRPr="00B34287">
        <w:rPr>
          <w:shd w:val="clear" w:color="auto" w:fill="FFFFFF"/>
        </w:rPr>
        <w:t xml:space="preserve"> </w:t>
      </w:r>
      <w:r>
        <w:rPr>
          <w:shd w:val="clear" w:color="auto" w:fill="FFFFFF"/>
        </w:rPr>
        <w:t>предприятий.</w:t>
      </w:r>
    </w:p>
    <w:p w:rsidR="009C21FC" w:rsidRPr="003E75EE" w:rsidRDefault="009C21FC" w:rsidP="009C21FC">
      <w:pPr>
        <w:keepNext/>
        <w:keepLines/>
        <w:ind w:left="720"/>
        <w:jc w:val="center"/>
        <w:rPr>
          <w:b/>
          <w:u w:val="single"/>
        </w:rPr>
      </w:pPr>
      <w:r>
        <w:rPr>
          <w:b/>
          <w:u w:val="single"/>
        </w:rPr>
        <w:t xml:space="preserve">Зона сельскохозяйственного использования в границах населенного пункта </w:t>
      </w:r>
      <w:r w:rsidRPr="003E75EE">
        <w:rPr>
          <w:b/>
          <w:u w:val="single"/>
        </w:rPr>
        <w:t>(</w:t>
      </w:r>
      <w:r>
        <w:rPr>
          <w:b/>
          <w:u w:val="single"/>
        </w:rPr>
        <w:t>СХ-1)</w:t>
      </w:r>
    </w:p>
    <w:p w:rsidR="009C21FC" w:rsidRPr="003E75EE" w:rsidRDefault="009C21FC" w:rsidP="009C21FC">
      <w:pPr>
        <w:keepNext/>
        <w:keepLines/>
        <w:ind w:left="720"/>
        <w:jc w:val="right"/>
        <w:rPr>
          <w:spacing w:val="-13"/>
        </w:rPr>
      </w:pPr>
      <w:r w:rsidRPr="003E75EE">
        <w:rPr>
          <w:spacing w:val="-13"/>
        </w:rPr>
        <w:t xml:space="preserve">Таблица </w:t>
      </w:r>
      <w:r>
        <w:rPr>
          <w:spacing w:val="-13"/>
        </w:rPr>
        <w:t>10</w:t>
      </w:r>
    </w:p>
    <w:p w:rsidR="009C21FC" w:rsidRPr="003E75EE" w:rsidRDefault="009C21FC" w:rsidP="009C21FC">
      <w:pPr>
        <w:keepNext/>
        <w:keepLines/>
        <w:ind w:left="720"/>
        <w:jc w:val="right"/>
        <w:rPr>
          <w:spacing w:val="-13"/>
          <w:sz w:val="16"/>
          <w:szCs w:val="16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15"/>
        <w:gridCol w:w="1435"/>
        <w:gridCol w:w="1435"/>
        <w:gridCol w:w="1435"/>
        <w:gridCol w:w="1437"/>
        <w:gridCol w:w="2132"/>
        <w:gridCol w:w="1782"/>
        <w:gridCol w:w="2129"/>
      </w:tblGrid>
      <w:tr w:rsidR="009C21FC" w:rsidRPr="006E6529" w:rsidTr="00894B41">
        <w:trPr>
          <w:tblHeader/>
        </w:trPr>
        <w:tc>
          <w:tcPr>
            <w:tcW w:w="1098" w:type="pct"/>
            <w:vMerge w:val="restart"/>
            <w:shd w:val="clear" w:color="auto" w:fill="D9D9D9"/>
            <w:vAlign w:val="center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901" w:type="pct"/>
            <w:gridSpan w:val="4"/>
            <w:shd w:val="clear" w:color="auto" w:fill="D9D9D9"/>
            <w:vAlign w:val="center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sz w:val="20"/>
                <w:szCs w:val="20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6" w:type="pct"/>
            <w:vMerge w:val="restart"/>
            <w:shd w:val="clear" w:color="auto" w:fill="D9D9D9"/>
            <w:vAlign w:val="center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sz w:val="20"/>
                <w:szCs w:val="20"/>
              </w:rPr>
              <w:t>Предельное количество этажей</w:t>
            </w:r>
          </w:p>
        </w:tc>
        <w:tc>
          <w:tcPr>
            <w:tcW w:w="590" w:type="pct"/>
            <w:vMerge w:val="restart"/>
            <w:shd w:val="clear" w:color="auto" w:fill="D9D9D9"/>
            <w:vAlign w:val="center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</w:t>
            </w:r>
            <w:r w:rsidRPr="006E6529">
              <w:rPr>
                <w:rStyle w:val="a3"/>
                <w:b/>
                <w:sz w:val="20"/>
                <w:szCs w:val="20"/>
              </w:rPr>
              <w:footnoteReference w:id="1"/>
            </w:r>
          </w:p>
        </w:tc>
        <w:tc>
          <w:tcPr>
            <w:tcW w:w="705" w:type="pct"/>
            <w:vMerge w:val="restart"/>
            <w:shd w:val="clear" w:color="auto" w:fill="D9D9D9"/>
            <w:vAlign w:val="center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sz w:val="20"/>
                <w:szCs w:val="20"/>
              </w:rPr>
              <w:t>Максимальный процент застройки в границах земельного участка, %</w:t>
            </w:r>
          </w:p>
        </w:tc>
      </w:tr>
      <w:tr w:rsidR="009C21FC" w:rsidRPr="006E6529" w:rsidTr="00894B41">
        <w:trPr>
          <w:tblHeader/>
        </w:trPr>
        <w:tc>
          <w:tcPr>
            <w:tcW w:w="1098" w:type="pct"/>
            <w:vMerge/>
            <w:vAlign w:val="center"/>
          </w:tcPr>
          <w:p w:rsidR="009C21FC" w:rsidRPr="006E6529" w:rsidRDefault="009C21FC" w:rsidP="001F0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pct"/>
            <w:gridSpan w:val="2"/>
            <w:shd w:val="clear" w:color="auto" w:fill="D9D9D9"/>
            <w:vAlign w:val="center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sz w:val="20"/>
                <w:szCs w:val="20"/>
              </w:rPr>
              <w:t>Площадь, кв</w:t>
            </w:r>
            <w:proofErr w:type="gramStart"/>
            <w:r w:rsidRPr="006E6529">
              <w:rPr>
                <w:b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51" w:type="pct"/>
            <w:gridSpan w:val="2"/>
            <w:shd w:val="clear" w:color="auto" w:fill="D9D9D9"/>
            <w:vAlign w:val="center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sz w:val="20"/>
                <w:szCs w:val="20"/>
              </w:rPr>
              <w:t xml:space="preserve">Размер, </w:t>
            </w:r>
            <w:proofErr w:type="gramStart"/>
            <w:r w:rsidRPr="006E6529">
              <w:rPr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706" w:type="pct"/>
            <w:vMerge/>
          </w:tcPr>
          <w:p w:rsidR="009C21FC" w:rsidRPr="006E6529" w:rsidRDefault="009C21FC" w:rsidP="001F06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9C21FC" w:rsidRPr="006E6529" w:rsidRDefault="009C21FC" w:rsidP="001F06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5" w:type="pct"/>
            <w:vMerge/>
          </w:tcPr>
          <w:p w:rsidR="009C21FC" w:rsidRPr="006E6529" w:rsidRDefault="009C21FC" w:rsidP="001F068C">
            <w:pPr>
              <w:jc w:val="both"/>
              <w:rPr>
                <w:sz w:val="20"/>
                <w:szCs w:val="20"/>
              </w:rPr>
            </w:pPr>
          </w:p>
        </w:tc>
      </w:tr>
      <w:tr w:rsidR="009C21FC" w:rsidRPr="006E6529" w:rsidTr="00894B41">
        <w:trPr>
          <w:tblHeader/>
        </w:trPr>
        <w:tc>
          <w:tcPr>
            <w:tcW w:w="1098" w:type="pct"/>
            <w:vMerge/>
            <w:vAlign w:val="center"/>
          </w:tcPr>
          <w:p w:rsidR="009C21FC" w:rsidRPr="006E6529" w:rsidRDefault="009C21FC" w:rsidP="001F0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pct"/>
            <w:shd w:val="clear" w:color="auto" w:fill="D9D9D9"/>
            <w:vAlign w:val="center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sz w:val="20"/>
                <w:szCs w:val="20"/>
              </w:rPr>
              <w:t>минимум</w:t>
            </w:r>
          </w:p>
        </w:tc>
        <w:tc>
          <w:tcPr>
            <w:tcW w:w="475" w:type="pct"/>
            <w:shd w:val="clear" w:color="auto" w:fill="D9D9D9"/>
            <w:vAlign w:val="center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sz w:val="20"/>
                <w:szCs w:val="20"/>
              </w:rPr>
              <w:t>максимум</w:t>
            </w:r>
          </w:p>
        </w:tc>
        <w:tc>
          <w:tcPr>
            <w:tcW w:w="475" w:type="pct"/>
            <w:shd w:val="clear" w:color="auto" w:fill="D9D9D9"/>
            <w:vAlign w:val="center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sz w:val="20"/>
                <w:szCs w:val="20"/>
              </w:rPr>
              <w:t>минимум</w:t>
            </w:r>
          </w:p>
        </w:tc>
        <w:tc>
          <w:tcPr>
            <w:tcW w:w="476" w:type="pct"/>
            <w:shd w:val="clear" w:color="auto" w:fill="D9D9D9"/>
            <w:vAlign w:val="center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sz w:val="20"/>
                <w:szCs w:val="20"/>
              </w:rPr>
              <w:t>максимум</w:t>
            </w:r>
          </w:p>
        </w:tc>
        <w:tc>
          <w:tcPr>
            <w:tcW w:w="706" w:type="pct"/>
            <w:vMerge/>
          </w:tcPr>
          <w:p w:rsidR="009C21FC" w:rsidRPr="006E6529" w:rsidRDefault="009C21FC" w:rsidP="001F06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9C21FC" w:rsidRPr="006E6529" w:rsidRDefault="009C21FC" w:rsidP="001F06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5" w:type="pct"/>
            <w:vMerge/>
          </w:tcPr>
          <w:p w:rsidR="009C21FC" w:rsidRPr="006E6529" w:rsidRDefault="009C21FC" w:rsidP="001F068C">
            <w:pPr>
              <w:jc w:val="both"/>
              <w:rPr>
                <w:sz w:val="20"/>
                <w:szCs w:val="20"/>
              </w:rPr>
            </w:pPr>
          </w:p>
        </w:tc>
      </w:tr>
      <w:tr w:rsidR="009C21FC" w:rsidRPr="006E6529" w:rsidTr="001F068C">
        <w:tc>
          <w:tcPr>
            <w:tcW w:w="5000" w:type="pct"/>
            <w:gridSpan w:val="8"/>
            <w:shd w:val="clear" w:color="auto" w:fill="F2F2F2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i/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C54C44" w:rsidRPr="006E6529" w:rsidTr="00894B41">
        <w:trPr>
          <w:trHeight w:val="233"/>
        </w:trPr>
        <w:tc>
          <w:tcPr>
            <w:tcW w:w="1098" w:type="pct"/>
            <w:vAlign w:val="center"/>
          </w:tcPr>
          <w:p w:rsidR="00C54C44" w:rsidRPr="00C54C44" w:rsidRDefault="00C54C44" w:rsidP="001F068C">
            <w:pPr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Растениеводство (код 1.1)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</w:tr>
      <w:tr w:rsidR="00C54C44" w:rsidRPr="006E6529" w:rsidTr="00894B41">
        <w:trPr>
          <w:trHeight w:val="233"/>
        </w:trPr>
        <w:tc>
          <w:tcPr>
            <w:tcW w:w="1098" w:type="pct"/>
            <w:vAlign w:val="center"/>
          </w:tcPr>
          <w:p w:rsidR="00C54C44" w:rsidRPr="00C54C44" w:rsidRDefault="00C54C44" w:rsidP="001F068C">
            <w:pPr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Сенокошение (код 1.19)</w:t>
            </w:r>
          </w:p>
        </w:tc>
        <w:tc>
          <w:tcPr>
            <w:tcW w:w="475" w:type="pct"/>
            <w:vAlign w:val="center"/>
          </w:tcPr>
          <w:p w:rsidR="00C54C44" w:rsidRPr="00983BC1" w:rsidRDefault="00C54C44" w:rsidP="001F068C">
            <w:pPr>
              <w:jc w:val="center"/>
              <w:rPr>
                <w:sz w:val="20"/>
                <w:szCs w:val="20"/>
              </w:rPr>
            </w:pPr>
            <w:r w:rsidRPr="00983BC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983BC1" w:rsidRDefault="00C54C44" w:rsidP="001F068C">
            <w:pPr>
              <w:jc w:val="center"/>
              <w:rPr>
                <w:sz w:val="20"/>
                <w:szCs w:val="20"/>
              </w:rPr>
            </w:pPr>
            <w:r w:rsidRPr="00983BC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983BC1" w:rsidRDefault="00C54C44" w:rsidP="001F068C">
            <w:pPr>
              <w:jc w:val="center"/>
              <w:rPr>
                <w:sz w:val="20"/>
                <w:szCs w:val="20"/>
              </w:rPr>
            </w:pPr>
            <w:r w:rsidRPr="00983BC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C54C44" w:rsidRPr="00983BC1" w:rsidRDefault="00C54C44" w:rsidP="001F068C">
            <w:pPr>
              <w:jc w:val="center"/>
              <w:rPr>
                <w:sz w:val="20"/>
                <w:szCs w:val="20"/>
              </w:rPr>
            </w:pPr>
            <w:r w:rsidRPr="00983BC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5" w:type="pct"/>
            <w:vAlign w:val="center"/>
          </w:tcPr>
          <w:p w:rsidR="00C54C44" w:rsidRPr="00C54C44" w:rsidRDefault="00B7366D" w:rsidP="001F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54C44" w:rsidRPr="006E6529" w:rsidTr="00894B41">
        <w:trPr>
          <w:trHeight w:val="233"/>
        </w:trPr>
        <w:tc>
          <w:tcPr>
            <w:tcW w:w="1098" w:type="pct"/>
            <w:vAlign w:val="center"/>
          </w:tcPr>
          <w:p w:rsidR="00C54C44" w:rsidRPr="00C54C44" w:rsidRDefault="00C54C44" w:rsidP="001F068C">
            <w:pPr>
              <w:rPr>
                <w:sz w:val="20"/>
                <w:szCs w:val="20"/>
                <w:shd w:val="clear" w:color="auto" w:fill="FFFFFF"/>
              </w:rPr>
            </w:pPr>
            <w:r w:rsidRPr="00C54C44">
              <w:rPr>
                <w:sz w:val="20"/>
                <w:szCs w:val="20"/>
                <w:shd w:val="clear" w:color="auto" w:fill="FFFFFF"/>
              </w:rPr>
              <w:t xml:space="preserve">Выращивание зерновых и иных сельскохозяйственных культур </w:t>
            </w:r>
          </w:p>
          <w:p w:rsidR="00C54C44" w:rsidRPr="00C54C44" w:rsidRDefault="00C54C44" w:rsidP="001F068C">
            <w:pPr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  <w:shd w:val="clear" w:color="auto" w:fill="FFFFFF"/>
              </w:rPr>
              <w:t>(код 1.2)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</w:tr>
      <w:tr w:rsidR="00C54C44" w:rsidRPr="006E6529" w:rsidTr="00894B41">
        <w:trPr>
          <w:trHeight w:val="233"/>
        </w:trPr>
        <w:tc>
          <w:tcPr>
            <w:tcW w:w="1098" w:type="pct"/>
            <w:vAlign w:val="center"/>
          </w:tcPr>
          <w:p w:rsidR="00C54C44" w:rsidRPr="00C54C44" w:rsidRDefault="00C54C44" w:rsidP="001F068C">
            <w:pPr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lastRenderedPageBreak/>
              <w:t>Овощеводство (код 1.3)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</w:tr>
      <w:tr w:rsidR="00C54C44" w:rsidRPr="006E6529" w:rsidTr="00894B41">
        <w:trPr>
          <w:trHeight w:val="233"/>
        </w:trPr>
        <w:tc>
          <w:tcPr>
            <w:tcW w:w="1098" w:type="pct"/>
            <w:vAlign w:val="center"/>
          </w:tcPr>
          <w:p w:rsidR="00C54C44" w:rsidRPr="00C54C44" w:rsidRDefault="00C54C44" w:rsidP="001F068C">
            <w:pPr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Садоводство (код 1.5)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</w:tr>
      <w:tr w:rsidR="00C54C44" w:rsidRPr="006E6529" w:rsidTr="00894B41">
        <w:trPr>
          <w:trHeight w:val="233"/>
        </w:trPr>
        <w:tc>
          <w:tcPr>
            <w:tcW w:w="1098" w:type="pct"/>
            <w:vAlign w:val="center"/>
          </w:tcPr>
          <w:p w:rsidR="00C54C44" w:rsidRPr="00C54C44" w:rsidRDefault="00C54C44" w:rsidP="001F068C">
            <w:pPr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  <w:shd w:val="clear" w:color="auto" w:fill="FFFFFF"/>
              </w:rPr>
              <w:t>Животноводство (код 1.7)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</w:tr>
      <w:tr w:rsidR="00C54C44" w:rsidRPr="006E6529" w:rsidTr="00894B41">
        <w:trPr>
          <w:trHeight w:val="233"/>
        </w:trPr>
        <w:tc>
          <w:tcPr>
            <w:tcW w:w="1098" w:type="pct"/>
            <w:vAlign w:val="center"/>
          </w:tcPr>
          <w:p w:rsidR="00C54C44" w:rsidRPr="00C54C44" w:rsidRDefault="00C54C44" w:rsidP="001F068C">
            <w:pPr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Скотоводство (код 1.8)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</w:tr>
      <w:tr w:rsidR="00C54C44" w:rsidRPr="006E6529" w:rsidTr="00894B41">
        <w:trPr>
          <w:trHeight w:val="233"/>
        </w:trPr>
        <w:tc>
          <w:tcPr>
            <w:tcW w:w="1098" w:type="pct"/>
            <w:vAlign w:val="center"/>
          </w:tcPr>
          <w:p w:rsidR="00C54C44" w:rsidRPr="00C54C44" w:rsidRDefault="00C54C44" w:rsidP="001F068C">
            <w:pPr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Звероводство (код 1.9)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</w:tr>
      <w:tr w:rsidR="00C54C44" w:rsidRPr="006E6529" w:rsidTr="00894B41">
        <w:trPr>
          <w:trHeight w:val="233"/>
        </w:trPr>
        <w:tc>
          <w:tcPr>
            <w:tcW w:w="1098" w:type="pct"/>
            <w:vAlign w:val="center"/>
          </w:tcPr>
          <w:p w:rsidR="00C54C44" w:rsidRPr="00C54C44" w:rsidRDefault="00C54C44" w:rsidP="001F068C">
            <w:pPr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  <w:shd w:val="clear" w:color="auto" w:fill="FFFFFF"/>
              </w:rPr>
              <w:t>Птицеводство (код 1.10)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</w:tr>
      <w:tr w:rsidR="00C54C44" w:rsidRPr="006E6529" w:rsidTr="00894B41">
        <w:trPr>
          <w:trHeight w:val="233"/>
        </w:trPr>
        <w:tc>
          <w:tcPr>
            <w:tcW w:w="1098" w:type="pct"/>
            <w:vAlign w:val="center"/>
          </w:tcPr>
          <w:p w:rsidR="00C54C44" w:rsidRPr="00C54C44" w:rsidRDefault="00C54C44" w:rsidP="001F068C">
            <w:pPr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Свиноводство (код 1.11)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</w:tr>
      <w:tr w:rsidR="00C54C44" w:rsidRPr="006E6529" w:rsidTr="00894B41">
        <w:trPr>
          <w:trHeight w:val="233"/>
        </w:trPr>
        <w:tc>
          <w:tcPr>
            <w:tcW w:w="1098" w:type="pct"/>
            <w:vAlign w:val="center"/>
          </w:tcPr>
          <w:p w:rsidR="00C54C44" w:rsidRPr="00C54C44" w:rsidRDefault="00C54C44" w:rsidP="001F068C">
            <w:pPr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Пчеловодство (код 1.12)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</w:tr>
      <w:tr w:rsidR="00C54C44" w:rsidRPr="006E6529" w:rsidTr="00894B41">
        <w:trPr>
          <w:trHeight w:val="233"/>
        </w:trPr>
        <w:tc>
          <w:tcPr>
            <w:tcW w:w="1098" w:type="pct"/>
            <w:vAlign w:val="center"/>
          </w:tcPr>
          <w:p w:rsidR="00C54C44" w:rsidRPr="00C54C44" w:rsidRDefault="00C54C44" w:rsidP="001F068C">
            <w:pPr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Хранение и переработка сельскохозяйственной продукции (код 1.15)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C54C44" w:rsidRPr="00C54C44" w:rsidRDefault="00A30FFA" w:rsidP="001F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3м</w:t>
            </w:r>
          </w:p>
        </w:tc>
        <w:tc>
          <w:tcPr>
            <w:tcW w:w="70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</w:tr>
      <w:tr w:rsidR="00C54C44" w:rsidRPr="006E6529" w:rsidTr="00894B41">
        <w:trPr>
          <w:trHeight w:val="233"/>
        </w:trPr>
        <w:tc>
          <w:tcPr>
            <w:tcW w:w="1098" w:type="pct"/>
            <w:vAlign w:val="center"/>
          </w:tcPr>
          <w:p w:rsidR="00C54C44" w:rsidRPr="00C54C44" w:rsidRDefault="00C54C44" w:rsidP="001F068C">
            <w:pPr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Выпас сельскохозяйственных животных (код 1.20)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5" w:type="pct"/>
            <w:vAlign w:val="center"/>
          </w:tcPr>
          <w:p w:rsidR="00C54C44" w:rsidRPr="00C54C44" w:rsidRDefault="00C54C44" w:rsidP="001F068C">
            <w:pPr>
              <w:jc w:val="center"/>
              <w:rPr>
                <w:sz w:val="20"/>
                <w:szCs w:val="20"/>
              </w:rPr>
            </w:pPr>
            <w:r w:rsidRPr="00C54C44">
              <w:rPr>
                <w:sz w:val="20"/>
                <w:szCs w:val="20"/>
              </w:rPr>
              <w:t>Не подлежит установлению</w:t>
            </w:r>
          </w:p>
        </w:tc>
      </w:tr>
      <w:tr w:rsidR="009C21FC" w:rsidRPr="006E6529" w:rsidTr="001F068C">
        <w:trPr>
          <w:trHeight w:val="233"/>
        </w:trPr>
        <w:tc>
          <w:tcPr>
            <w:tcW w:w="5000" w:type="pct"/>
            <w:gridSpan w:val="8"/>
            <w:shd w:val="clear" w:color="auto" w:fill="F2F2F2" w:themeFill="background1" w:themeFillShade="F2"/>
          </w:tcPr>
          <w:p w:rsidR="009C21FC" w:rsidRDefault="009C21FC" w:rsidP="001F068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6E6529">
              <w:rPr>
                <w:b/>
                <w:i/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894B41" w:rsidRPr="006E6529" w:rsidTr="00894B41">
        <w:trPr>
          <w:trHeight w:val="233"/>
        </w:trPr>
        <w:tc>
          <w:tcPr>
            <w:tcW w:w="1098" w:type="pct"/>
            <w:vAlign w:val="center"/>
          </w:tcPr>
          <w:p w:rsidR="00894B41" w:rsidRPr="00894B41" w:rsidRDefault="00894B41" w:rsidP="001F068C">
            <w:pPr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Служебные гаражи (код 4.9)</w:t>
            </w:r>
          </w:p>
        </w:tc>
        <w:tc>
          <w:tcPr>
            <w:tcW w:w="47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1</w:t>
            </w:r>
          </w:p>
        </w:tc>
        <w:tc>
          <w:tcPr>
            <w:tcW w:w="590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60</w:t>
            </w:r>
          </w:p>
        </w:tc>
      </w:tr>
      <w:tr w:rsidR="00894B41" w:rsidRPr="006E6529" w:rsidTr="00894B41">
        <w:trPr>
          <w:trHeight w:val="233"/>
        </w:trPr>
        <w:tc>
          <w:tcPr>
            <w:tcW w:w="1098" w:type="pct"/>
          </w:tcPr>
          <w:p w:rsidR="00894B41" w:rsidRPr="00894B41" w:rsidRDefault="00894B41" w:rsidP="001F068C">
            <w:pPr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Пищевая промышленность</w:t>
            </w:r>
          </w:p>
          <w:p w:rsidR="00894B41" w:rsidRPr="00894B41" w:rsidRDefault="00894B41" w:rsidP="001F068C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894B41">
              <w:rPr>
                <w:sz w:val="20"/>
                <w:szCs w:val="20"/>
              </w:rPr>
              <w:t>(код 6.4)</w:t>
            </w:r>
          </w:p>
        </w:tc>
        <w:tc>
          <w:tcPr>
            <w:tcW w:w="47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500</w:t>
            </w:r>
          </w:p>
        </w:tc>
        <w:tc>
          <w:tcPr>
            <w:tcW w:w="47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установлению*</w:t>
            </w:r>
          </w:p>
        </w:tc>
        <w:tc>
          <w:tcPr>
            <w:tcW w:w="590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75</w:t>
            </w:r>
          </w:p>
        </w:tc>
      </w:tr>
      <w:tr w:rsidR="005F43E6" w:rsidRPr="006E6529" w:rsidTr="00894B41">
        <w:trPr>
          <w:trHeight w:val="233"/>
        </w:trPr>
        <w:tc>
          <w:tcPr>
            <w:tcW w:w="1098" w:type="pct"/>
          </w:tcPr>
          <w:p w:rsidR="005F43E6" w:rsidRPr="00894B41" w:rsidRDefault="005F43E6" w:rsidP="001F068C">
            <w:pPr>
              <w:autoSpaceDE w:val="0"/>
              <w:autoSpaceDN w:val="0"/>
              <w:adjustRightInd w:val="0"/>
              <w:rPr>
                <w:sz w:val="20"/>
                <w:szCs w:val="20"/>
                <w:lang w:eastAsia="ru-RU"/>
              </w:rPr>
            </w:pPr>
            <w:r w:rsidRPr="00894B41">
              <w:rPr>
                <w:sz w:val="20"/>
                <w:szCs w:val="20"/>
                <w:lang w:eastAsia="ru-RU"/>
              </w:rPr>
              <w:t>Ведение огородничества</w:t>
            </w:r>
          </w:p>
          <w:p w:rsidR="005F43E6" w:rsidRPr="00894B41" w:rsidRDefault="005F43E6" w:rsidP="001F068C">
            <w:pPr>
              <w:jc w:val="both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(код 13.1)</w:t>
            </w:r>
          </w:p>
        </w:tc>
        <w:tc>
          <w:tcPr>
            <w:tcW w:w="475" w:type="pct"/>
            <w:vAlign w:val="center"/>
          </w:tcPr>
          <w:p w:rsidR="005F43E6" w:rsidRPr="006E6529" w:rsidRDefault="005F43E6" w:rsidP="001F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75" w:type="pct"/>
            <w:vAlign w:val="center"/>
          </w:tcPr>
          <w:p w:rsidR="005F43E6" w:rsidRPr="006E6529" w:rsidRDefault="005F43E6" w:rsidP="001F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75" w:type="pct"/>
            <w:vAlign w:val="center"/>
          </w:tcPr>
          <w:p w:rsidR="005F43E6" w:rsidRPr="006E6529" w:rsidRDefault="005F43E6" w:rsidP="001F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6" w:type="pct"/>
            <w:vAlign w:val="center"/>
          </w:tcPr>
          <w:p w:rsidR="005F43E6" w:rsidRPr="006E6529" w:rsidRDefault="005F43E6" w:rsidP="001F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06" w:type="pct"/>
            <w:vAlign w:val="center"/>
          </w:tcPr>
          <w:p w:rsidR="005F43E6" w:rsidRDefault="005F43E6" w:rsidP="001F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0" w:type="pct"/>
            <w:vAlign w:val="center"/>
          </w:tcPr>
          <w:p w:rsidR="005F43E6" w:rsidRPr="006E6529" w:rsidRDefault="005F43E6" w:rsidP="001F068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1м</w:t>
            </w:r>
          </w:p>
        </w:tc>
        <w:tc>
          <w:tcPr>
            <w:tcW w:w="705" w:type="pct"/>
            <w:vAlign w:val="center"/>
          </w:tcPr>
          <w:p w:rsidR="005F43E6" w:rsidRDefault="005F43E6" w:rsidP="001F068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9C21FC" w:rsidRPr="006E6529" w:rsidTr="001F068C">
        <w:trPr>
          <w:trHeight w:val="233"/>
        </w:trPr>
        <w:tc>
          <w:tcPr>
            <w:tcW w:w="5000" w:type="pct"/>
            <w:gridSpan w:val="8"/>
            <w:shd w:val="clear" w:color="auto" w:fill="F2F2F2" w:themeFill="background1" w:themeFillShade="F2"/>
          </w:tcPr>
          <w:p w:rsidR="009C21FC" w:rsidRDefault="009C21FC" w:rsidP="001F068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6E6529">
              <w:rPr>
                <w:b/>
                <w:i/>
                <w:sz w:val="20"/>
                <w:szCs w:val="20"/>
              </w:rPr>
              <w:t>Вспомогательные виды разрешенного использования</w:t>
            </w:r>
          </w:p>
        </w:tc>
      </w:tr>
      <w:tr w:rsidR="009C21FC" w:rsidRPr="006E6529" w:rsidTr="00894B41">
        <w:trPr>
          <w:trHeight w:val="233"/>
        </w:trPr>
        <w:tc>
          <w:tcPr>
            <w:tcW w:w="1098" w:type="pct"/>
          </w:tcPr>
          <w:p w:rsidR="009C21FC" w:rsidRDefault="009C21FC" w:rsidP="001F068C">
            <w:pPr>
              <w:rPr>
                <w:sz w:val="20"/>
                <w:szCs w:val="20"/>
              </w:rPr>
            </w:pPr>
            <w:r w:rsidRPr="007F601E">
              <w:rPr>
                <w:sz w:val="20"/>
                <w:szCs w:val="20"/>
              </w:rPr>
              <w:t>Коммунальное обслуживание (3.1)</w:t>
            </w:r>
          </w:p>
        </w:tc>
        <w:tc>
          <w:tcPr>
            <w:tcW w:w="475" w:type="pct"/>
            <w:vAlign w:val="center"/>
          </w:tcPr>
          <w:p w:rsidR="009C21FC" w:rsidRPr="006E6529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 xml:space="preserve">Не подлежит </w:t>
            </w:r>
            <w:r w:rsidRPr="00894B41">
              <w:rPr>
                <w:sz w:val="20"/>
                <w:szCs w:val="20"/>
              </w:rPr>
              <w:lastRenderedPageBreak/>
              <w:t>установлению</w:t>
            </w:r>
          </w:p>
        </w:tc>
        <w:tc>
          <w:tcPr>
            <w:tcW w:w="475" w:type="pct"/>
            <w:vAlign w:val="center"/>
          </w:tcPr>
          <w:p w:rsidR="009C21FC" w:rsidRPr="006E6529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lastRenderedPageBreak/>
              <w:t xml:space="preserve">Не подлежит </w:t>
            </w:r>
            <w:r w:rsidRPr="00894B41">
              <w:rPr>
                <w:sz w:val="20"/>
                <w:szCs w:val="20"/>
              </w:rPr>
              <w:lastRenderedPageBreak/>
              <w:t>установлению</w:t>
            </w:r>
          </w:p>
        </w:tc>
        <w:tc>
          <w:tcPr>
            <w:tcW w:w="475" w:type="pct"/>
            <w:vAlign w:val="center"/>
          </w:tcPr>
          <w:p w:rsidR="009C21FC" w:rsidRPr="006E6529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lastRenderedPageBreak/>
              <w:t xml:space="preserve">Не подлежит </w:t>
            </w:r>
            <w:r w:rsidRPr="00894B41">
              <w:rPr>
                <w:sz w:val="20"/>
                <w:szCs w:val="20"/>
              </w:rPr>
              <w:lastRenderedPageBreak/>
              <w:t>установлению</w:t>
            </w:r>
          </w:p>
        </w:tc>
        <w:tc>
          <w:tcPr>
            <w:tcW w:w="476" w:type="pct"/>
            <w:vAlign w:val="center"/>
          </w:tcPr>
          <w:p w:rsidR="009C21FC" w:rsidRPr="006E6529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lastRenderedPageBreak/>
              <w:t xml:space="preserve">Не подлежит </w:t>
            </w:r>
            <w:r w:rsidRPr="00894B41">
              <w:rPr>
                <w:sz w:val="20"/>
                <w:szCs w:val="20"/>
              </w:rPr>
              <w:lastRenderedPageBreak/>
              <w:t>установлению</w:t>
            </w:r>
          </w:p>
        </w:tc>
        <w:tc>
          <w:tcPr>
            <w:tcW w:w="706" w:type="pct"/>
            <w:vAlign w:val="center"/>
          </w:tcPr>
          <w:p w:rsidR="009C21FC" w:rsidRPr="006E6529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lastRenderedPageBreak/>
              <w:t xml:space="preserve">Не подлежит </w:t>
            </w:r>
            <w:r w:rsidRPr="00894B41">
              <w:rPr>
                <w:sz w:val="20"/>
                <w:szCs w:val="20"/>
              </w:rPr>
              <w:lastRenderedPageBreak/>
              <w:t>установлению</w:t>
            </w:r>
          </w:p>
        </w:tc>
        <w:tc>
          <w:tcPr>
            <w:tcW w:w="590" w:type="pct"/>
            <w:vAlign w:val="center"/>
          </w:tcPr>
          <w:p w:rsidR="009C21FC" w:rsidRPr="006E6529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lastRenderedPageBreak/>
              <w:t xml:space="preserve">Не подлежит </w:t>
            </w:r>
            <w:r w:rsidRPr="00894B41">
              <w:rPr>
                <w:sz w:val="20"/>
                <w:szCs w:val="20"/>
              </w:rPr>
              <w:lastRenderedPageBreak/>
              <w:t>установлению</w:t>
            </w:r>
          </w:p>
        </w:tc>
        <w:tc>
          <w:tcPr>
            <w:tcW w:w="705" w:type="pct"/>
            <w:vAlign w:val="center"/>
          </w:tcPr>
          <w:p w:rsidR="009C21FC" w:rsidRDefault="00894B41" w:rsidP="001F068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894B41">
              <w:rPr>
                <w:sz w:val="20"/>
                <w:szCs w:val="20"/>
              </w:rPr>
              <w:lastRenderedPageBreak/>
              <w:t xml:space="preserve">Не подлежит </w:t>
            </w:r>
            <w:r w:rsidRPr="00894B41">
              <w:rPr>
                <w:sz w:val="20"/>
                <w:szCs w:val="20"/>
              </w:rPr>
              <w:lastRenderedPageBreak/>
              <w:t>установлению</w:t>
            </w:r>
          </w:p>
        </w:tc>
      </w:tr>
      <w:tr w:rsidR="00894B41" w:rsidRPr="006E6529" w:rsidTr="00246DFF">
        <w:trPr>
          <w:trHeight w:val="233"/>
        </w:trPr>
        <w:tc>
          <w:tcPr>
            <w:tcW w:w="1098" w:type="pct"/>
            <w:vAlign w:val="center"/>
          </w:tcPr>
          <w:p w:rsidR="00894B41" w:rsidRPr="00894B41" w:rsidRDefault="00894B41" w:rsidP="001F068C">
            <w:pPr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  <w:shd w:val="clear" w:color="auto" w:fill="FFFFFF"/>
              </w:rPr>
              <w:lastRenderedPageBreak/>
              <w:t>Обеспечение сельскохозяйственного производства (код 1.18)</w:t>
            </w:r>
          </w:p>
        </w:tc>
        <w:tc>
          <w:tcPr>
            <w:tcW w:w="47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894B41" w:rsidRPr="00894B41" w:rsidRDefault="00A30FFA" w:rsidP="001F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3м</w:t>
            </w:r>
          </w:p>
        </w:tc>
        <w:tc>
          <w:tcPr>
            <w:tcW w:w="70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</w:tr>
      <w:tr w:rsidR="00894B41" w:rsidRPr="006E6529" w:rsidTr="00A30FFA">
        <w:trPr>
          <w:trHeight w:val="233"/>
        </w:trPr>
        <w:tc>
          <w:tcPr>
            <w:tcW w:w="1098" w:type="pct"/>
            <w:vAlign w:val="center"/>
          </w:tcPr>
          <w:p w:rsidR="00894B41" w:rsidRPr="00894B41" w:rsidRDefault="00894B41" w:rsidP="001F068C">
            <w:pPr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Склад (код 6.9)</w:t>
            </w:r>
          </w:p>
        </w:tc>
        <w:tc>
          <w:tcPr>
            <w:tcW w:w="47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500</w:t>
            </w:r>
          </w:p>
        </w:tc>
        <w:tc>
          <w:tcPr>
            <w:tcW w:w="475" w:type="pct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установлению*</w:t>
            </w:r>
          </w:p>
        </w:tc>
        <w:tc>
          <w:tcPr>
            <w:tcW w:w="590" w:type="pct"/>
            <w:vAlign w:val="center"/>
          </w:tcPr>
          <w:p w:rsidR="00894B41" w:rsidRPr="00894B41" w:rsidRDefault="00A30FFA" w:rsidP="00A30F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3м</w:t>
            </w:r>
          </w:p>
        </w:tc>
        <w:tc>
          <w:tcPr>
            <w:tcW w:w="70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75</w:t>
            </w:r>
          </w:p>
        </w:tc>
      </w:tr>
    </w:tbl>
    <w:p w:rsidR="009C21FC" w:rsidRDefault="009C21FC" w:rsidP="009C21FC">
      <w:pPr>
        <w:ind w:firstLine="851"/>
        <w:jc w:val="both"/>
      </w:pPr>
    </w:p>
    <w:p w:rsidR="009C21FC" w:rsidRDefault="009C21FC" w:rsidP="009C21FC">
      <w:pPr>
        <w:ind w:firstLine="851"/>
        <w:jc w:val="both"/>
      </w:pPr>
    </w:p>
    <w:p w:rsidR="009C21FC" w:rsidRPr="003E75EE" w:rsidRDefault="009C21FC" w:rsidP="009C21FC">
      <w:pPr>
        <w:keepNext/>
        <w:keepLines/>
        <w:ind w:left="720"/>
        <w:jc w:val="center"/>
        <w:rPr>
          <w:b/>
          <w:u w:val="single"/>
        </w:rPr>
      </w:pPr>
      <w:r w:rsidRPr="00143175">
        <w:rPr>
          <w:b/>
          <w:u w:val="single"/>
        </w:rPr>
        <w:t>Производственная зона сельскохозяйственных предприятий</w:t>
      </w:r>
      <w:r w:rsidRPr="003E75EE">
        <w:rPr>
          <w:b/>
          <w:u w:val="single"/>
        </w:rPr>
        <w:t xml:space="preserve"> (</w:t>
      </w:r>
      <w:r>
        <w:rPr>
          <w:b/>
          <w:u w:val="single"/>
        </w:rPr>
        <w:t>СХ-2)</w:t>
      </w:r>
    </w:p>
    <w:p w:rsidR="009C21FC" w:rsidRPr="003E75EE" w:rsidRDefault="009C21FC" w:rsidP="009C21FC">
      <w:pPr>
        <w:keepNext/>
        <w:keepLines/>
        <w:ind w:left="720"/>
        <w:jc w:val="right"/>
        <w:rPr>
          <w:spacing w:val="-13"/>
        </w:rPr>
      </w:pPr>
      <w:r w:rsidRPr="003E75EE">
        <w:rPr>
          <w:spacing w:val="-13"/>
        </w:rPr>
        <w:t xml:space="preserve">Таблица </w:t>
      </w:r>
      <w:r>
        <w:rPr>
          <w:spacing w:val="-13"/>
        </w:rPr>
        <w:t>11</w:t>
      </w:r>
    </w:p>
    <w:p w:rsidR="009C21FC" w:rsidRPr="003E75EE" w:rsidRDefault="009C21FC" w:rsidP="009C21FC">
      <w:pPr>
        <w:keepNext/>
        <w:keepLines/>
        <w:ind w:left="720"/>
        <w:jc w:val="right"/>
        <w:rPr>
          <w:spacing w:val="-13"/>
          <w:sz w:val="16"/>
          <w:szCs w:val="16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15"/>
        <w:gridCol w:w="1435"/>
        <w:gridCol w:w="1435"/>
        <w:gridCol w:w="1435"/>
        <w:gridCol w:w="1437"/>
        <w:gridCol w:w="2132"/>
        <w:gridCol w:w="1782"/>
        <w:gridCol w:w="2129"/>
      </w:tblGrid>
      <w:tr w:rsidR="009C21FC" w:rsidRPr="006E6529" w:rsidTr="00003928">
        <w:trPr>
          <w:tblHeader/>
        </w:trPr>
        <w:tc>
          <w:tcPr>
            <w:tcW w:w="1098" w:type="pct"/>
            <w:vMerge w:val="restart"/>
            <w:shd w:val="clear" w:color="auto" w:fill="D9D9D9"/>
            <w:vAlign w:val="center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sz w:val="20"/>
                <w:szCs w:val="20"/>
              </w:rPr>
              <w:t>Виды разрешенного использования земельных участков и объектов капитального строительства</w:t>
            </w:r>
          </w:p>
        </w:tc>
        <w:tc>
          <w:tcPr>
            <w:tcW w:w="1901" w:type="pct"/>
            <w:gridSpan w:val="4"/>
            <w:shd w:val="clear" w:color="auto" w:fill="D9D9D9"/>
            <w:vAlign w:val="center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sz w:val="20"/>
                <w:szCs w:val="20"/>
              </w:rPr>
              <w:t>Предельные (минимальные и (или) максимальные) размеры земельных участков</w:t>
            </w:r>
          </w:p>
        </w:tc>
        <w:tc>
          <w:tcPr>
            <w:tcW w:w="706" w:type="pct"/>
            <w:vMerge w:val="restart"/>
            <w:shd w:val="clear" w:color="auto" w:fill="D9D9D9"/>
            <w:vAlign w:val="center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sz w:val="20"/>
                <w:szCs w:val="20"/>
              </w:rPr>
              <w:t>Предельное количество этажей</w:t>
            </w:r>
          </w:p>
        </w:tc>
        <w:tc>
          <w:tcPr>
            <w:tcW w:w="590" w:type="pct"/>
            <w:vMerge w:val="restart"/>
            <w:shd w:val="clear" w:color="auto" w:fill="D9D9D9"/>
            <w:vAlign w:val="center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sz w:val="20"/>
                <w:szCs w:val="20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</w:t>
            </w:r>
            <w:r w:rsidRPr="006E6529">
              <w:rPr>
                <w:rStyle w:val="a3"/>
                <w:b/>
                <w:sz w:val="20"/>
                <w:szCs w:val="20"/>
              </w:rPr>
              <w:footnoteReference w:id="2"/>
            </w:r>
          </w:p>
        </w:tc>
        <w:tc>
          <w:tcPr>
            <w:tcW w:w="705" w:type="pct"/>
            <w:vMerge w:val="restart"/>
            <w:shd w:val="clear" w:color="auto" w:fill="D9D9D9"/>
            <w:vAlign w:val="center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sz w:val="20"/>
                <w:szCs w:val="20"/>
              </w:rPr>
              <w:t>Максимальный процент застройки в границах земельного участка, %</w:t>
            </w:r>
          </w:p>
        </w:tc>
      </w:tr>
      <w:tr w:rsidR="009C21FC" w:rsidRPr="006E6529" w:rsidTr="00003928">
        <w:trPr>
          <w:tblHeader/>
        </w:trPr>
        <w:tc>
          <w:tcPr>
            <w:tcW w:w="1098" w:type="pct"/>
            <w:vMerge/>
            <w:vAlign w:val="center"/>
          </w:tcPr>
          <w:p w:rsidR="009C21FC" w:rsidRPr="006E6529" w:rsidRDefault="009C21FC" w:rsidP="001F0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pct"/>
            <w:gridSpan w:val="2"/>
            <w:shd w:val="clear" w:color="auto" w:fill="D9D9D9"/>
            <w:vAlign w:val="center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sz w:val="20"/>
                <w:szCs w:val="20"/>
              </w:rPr>
              <w:t>Площадь, кв</w:t>
            </w:r>
            <w:proofErr w:type="gramStart"/>
            <w:r w:rsidRPr="006E6529">
              <w:rPr>
                <w:b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51" w:type="pct"/>
            <w:gridSpan w:val="2"/>
            <w:shd w:val="clear" w:color="auto" w:fill="D9D9D9"/>
            <w:vAlign w:val="center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sz w:val="20"/>
                <w:szCs w:val="20"/>
              </w:rPr>
              <w:t xml:space="preserve">Размер, </w:t>
            </w:r>
            <w:proofErr w:type="gramStart"/>
            <w:r w:rsidRPr="006E6529">
              <w:rPr>
                <w:b/>
                <w:sz w:val="20"/>
                <w:szCs w:val="20"/>
              </w:rPr>
              <w:t>м</w:t>
            </w:r>
            <w:proofErr w:type="gramEnd"/>
          </w:p>
        </w:tc>
        <w:tc>
          <w:tcPr>
            <w:tcW w:w="706" w:type="pct"/>
            <w:vMerge/>
          </w:tcPr>
          <w:p w:rsidR="009C21FC" w:rsidRPr="006E6529" w:rsidRDefault="009C21FC" w:rsidP="001F06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9C21FC" w:rsidRPr="006E6529" w:rsidRDefault="009C21FC" w:rsidP="001F06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5" w:type="pct"/>
            <w:vMerge/>
          </w:tcPr>
          <w:p w:rsidR="009C21FC" w:rsidRPr="006E6529" w:rsidRDefault="009C21FC" w:rsidP="001F068C">
            <w:pPr>
              <w:jc w:val="both"/>
              <w:rPr>
                <w:sz w:val="20"/>
                <w:szCs w:val="20"/>
              </w:rPr>
            </w:pPr>
          </w:p>
        </w:tc>
      </w:tr>
      <w:tr w:rsidR="009C21FC" w:rsidRPr="006E6529" w:rsidTr="00003928">
        <w:trPr>
          <w:tblHeader/>
        </w:trPr>
        <w:tc>
          <w:tcPr>
            <w:tcW w:w="1098" w:type="pct"/>
            <w:vMerge/>
            <w:vAlign w:val="center"/>
          </w:tcPr>
          <w:p w:rsidR="009C21FC" w:rsidRPr="006E6529" w:rsidRDefault="009C21FC" w:rsidP="001F06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pct"/>
            <w:shd w:val="clear" w:color="auto" w:fill="D9D9D9"/>
            <w:vAlign w:val="center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sz w:val="20"/>
                <w:szCs w:val="20"/>
              </w:rPr>
              <w:t>минимум</w:t>
            </w:r>
          </w:p>
        </w:tc>
        <w:tc>
          <w:tcPr>
            <w:tcW w:w="475" w:type="pct"/>
            <w:shd w:val="clear" w:color="auto" w:fill="D9D9D9"/>
            <w:vAlign w:val="center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sz w:val="20"/>
                <w:szCs w:val="20"/>
              </w:rPr>
              <w:t>максимум</w:t>
            </w:r>
          </w:p>
        </w:tc>
        <w:tc>
          <w:tcPr>
            <w:tcW w:w="475" w:type="pct"/>
            <w:shd w:val="clear" w:color="auto" w:fill="D9D9D9"/>
            <w:vAlign w:val="center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sz w:val="20"/>
                <w:szCs w:val="20"/>
              </w:rPr>
              <w:t>минимум</w:t>
            </w:r>
          </w:p>
        </w:tc>
        <w:tc>
          <w:tcPr>
            <w:tcW w:w="476" w:type="pct"/>
            <w:shd w:val="clear" w:color="auto" w:fill="D9D9D9"/>
            <w:vAlign w:val="center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sz w:val="20"/>
                <w:szCs w:val="20"/>
              </w:rPr>
              <w:t>максимум</w:t>
            </w:r>
          </w:p>
        </w:tc>
        <w:tc>
          <w:tcPr>
            <w:tcW w:w="706" w:type="pct"/>
            <w:vMerge/>
          </w:tcPr>
          <w:p w:rsidR="009C21FC" w:rsidRPr="006E6529" w:rsidRDefault="009C21FC" w:rsidP="001F06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90" w:type="pct"/>
            <w:vMerge/>
          </w:tcPr>
          <w:p w:rsidR="009C21FC" w:rsidRPr="006E6529" w:rsidRDefault="009C21FC" w:rsidP="001F068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5" w:type="pct"/>
            <w:vMerge/>
          </w:tcPr>
          <w:p w:rsidR="009C21FC" w:rsidRPr="006E6529" w:rsidRDefault="009C21FC" w:rsidP="001F068C">
            <w:pPr>
              <w:jc w:val="both"/>
              <w:rPr>
                <w:sz w:val="20"/>
                <w:szCs w:val="20"/>
              </w:rPr>
            </w:pPr>
          </w:p>
        </w:tc>
      </w:tr>
      <w:tr w:rsidR="009C21FC" w:rsidRPr="006E6529" w:rsidTr="001F068C">
        <w:tc>
          <w:tcPr>
            <w:tcW w:w="5000" w:type="pct"/>
            <w:gridSpan w:val="8"/>
            <w:shd w:val="clear" w:color="auto" w:fill="F2F2F2"/>
          </w:tcPr>
          <w:p w:rsidR="009C21FC" w:rsidRPr="006E6529" w:rsidRDefault="009C21FC" w:rsidP="001F068C">
            <w:pPr>
              <w:jc w:val="center"/>
              <w:rPr>
                <w:b/>
                <w:sz w:val="20"/>
                <w:szCs w:val="20"/>
              </w:rPr>
            </w:pPr>
            <w:r w:rsidRPr="006E6529">
              <w:rPr>
                <w:b/>
                <w:i/>
                <w:sz w:val="20"/>
                <w:szCs w:val="20"/>
              </w:rPr>
              <w:t>Основные виды разрешенного использования</w:t>
            </w:r>
          </w:p>
        </w:tc>
      </w:tr>
      <w:tr w:rsidR="00894B41" w:rsidRPr="006E6529" w:rsidTr="00003928">
        <w:trPr>
          <w:trHeight w:val="233"/>
        </w:trPr>
        <w:tc>
          <w:tcPr>
            <w:tcW w:w="1098" w:type="pct"/>
            <w:vAlign w:val="center"/>
          </w:tcPr>
          <w:p w:rsidR="00894B41" w:rsidRPr="00894B41" w:rsidRDefault="00894B41" w:rsidP="001F068C">
            <w:pPr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Хранение и переработка сельскохозяйственной продукции (код 1.15)</w:t>
            </w:r>
          </w:p>
        </w:tc>
        <w:tc>
          <w:tcPr>
            <w:tcW w:w="47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894B41" w:rsidRPr="00894B41" w:rsidRDefault="00A30FFA" w:rsidP="001F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3м</w:t>
            </w:r>
          </w:p>
        </w:tc>
        <w:tc>
          <w:tcPr>
            <w:tcW w:w="705" w:type="pct"/>
            <w:vAlign w:val="center"/>
          </w:tcPr>
          <w:p w:rsidR="00894B41" w:rsidRPr="00894B41" w:rsidRDefault="00A30FFA" w:rsidP="001F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894B41" w:rsidRPr="006E6529" w:rsidTr="00003928">
        <w:trPr>
          <w:trHeight w:val="233"/>
        </w:trPr>
        <w:tc>
          <w:tcPr>
            <w:tcW w:w="1098" w:type="pct"/>
          </w:tcPr>
          <w:p w:rsidR="00894B41" w:rsidRPr="00894B41" w:rsidRDefault="00894B41" w:rsidP="001F068C">
            <w:pPr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lastRenderedPageBreak/>
              <w:t>Обеспечение сельскохозяйственного производства (код 1.18)</w:t>
            </w:r>
          </w:p>
        </w:tc>
        <w:tc>
          <w:tcPr>
            <w:tcW w:w="47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894B41" w:rsidRPr="00894B41" w:rsidRDefault="00A30FFA" w:rsidP="001F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3м</w:t>
            </w:r>
          </w:p>
        </w:tc>
        <w:tc>
          <w:tcPr>
            <w:tcW w:w="705" w:type="pct"/>
            <w:vAlign w:val="center"/>
          </w:tcPr>
          <w:p w:rsidR="00894B41" w:rsidRPr="00894B41" w:rsidRDefault="00A30FFA" w:rsidP="001F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894B41" w:rsidRPr="006E6529" w:rsidTr="00003928">
        <w:trPr>
          <w:trHeight w:val="233"/>
        </w:trPr>
        <w:tc>
          <w:tcPr>
            <w:tcW w:w="1098" w:type="pct"/>
          </w:tcPr>
          <w:p w:rsidR="00894B41" w:rsidRPr="00894B41" w:rsidRDefault="00894B41" w:rsidP="001F068C">
            <w:pPr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 xml:space="preserve">Улично-дорожная сеть </w:t>
            </w:r>
          </w:p>
          <w:p w:rsidR="00894B41" w:rsidRPr="00894B41" w:rsidRDefault="00894B41" w:rsidP="001F068C">
            <w:pPr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(код 12.0.1)</w:t>
            </w:r>
            <w:r w:rsidRPr="00894B41">
              <w:rPr>
                <w:rStyle w:val="a3"/>
                <w:sz w:val="20"/>
                <w:szCs w:val="20"/>
              </w:rPr>
              <w:footnoteReference w:id="3"/>
            </w:r>
          </w:p>
        </w:tc>
        <w:tc>
          <w:tcPr>
            <w:tcW w:w="47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5" w:type="pct"/>
            <w:vAlign w:val="center"/>
          </w:tcPr>
          <w:p w:rsidR="00894B41" w:rsidRPr="00894B41" w:rsidRDefault="00894B41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</w:tr>
      <w:tr w:rsidR="009C21FC" w:rsidRPr="006E6529" w:rsidTr="00003928">
        <w:trPr>
          <w:trHeight w:val="233"/>
        </w:trPr>
        <w:tc>
          <w:tcPr>
            <w:tcW w:w="1098" w:type="pct"/>
            <w:vAlign w:val="center"/>
          </w:tcPr>
          <w:p w:rsidR="009C21FC" w:rsidRDefault="009C21FC" w:rsidP="001F068C">
            <w:pPr>
              <w:rPr>
                <w:sz w:val="20"/>
                <w:szCs w:val="20"/>
              </w:rPr>
            </w:pPr>
            <w:r w:rsidRPr="006E6529">
              <w:rPr>
                <w:sz w:val="20"/>
                <w:szCs w:val="20"/>
                <w:shd w:val="clear" w:color="auto" w:fill="FFFFFF"/>
              </w:rPr>
              <w:t>Земельные участки (территории) общего пользования (код 12.0)</w:t>
            </w:r>
            <w:r w:rsidRPr="006E6529">
              <w:rPr>
                <w:rStyle w:val="a3"/>
                <w:sz w:val="20"/>
                <w:szCs w:val="20"/>
                <w:shd w:val="clear" w:color="auto" w:fill="FFFFFF"/>
              </w:rPr>
              <w:footnoteReference w:id="4"/>
            </w:r>
          </w:p>
        </w:tc>
        <w:tc>
          <w:tcPr>
            <w:tcW w:w="475" w:type="pct"/>
            <w:vAlign w:val="center"/>
          </w:tcPr>
          <w:p w:rsidR="009C21FC" w:rsidRPr="006E6529" w:rsidRDefault="00003928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9C21FC" w:rsidRPr="006E6529" w:rsidRDefault="00003928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9C21FC" w:rsidRPr="006E6529" w:rsidRDefault="00003928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9C21FC" w:rsidRPr="006E6529" w:rsidRDefault="00003928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9C21FC" w:rsidRPr="006E6529" w:rsidRDefault="00003928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9C21FC" w:rsidRPr="006E6529" w:rsidRDefault="00003928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5" w:type="pct"/>
            <w:vAlign w:val="center"/>
          </w:tcPr>
          <w:p w:rsidR="009C21FC" w:rsidRDefault="00003928" w:rsidP="001F068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</w:tr>
      <w:tr w:rsidR="009C21FC" w:rsidRPr="006E6529" w:rsidTr="001F068C">
        <w:trPr>
          <w:trHeight w:val="233"/>
        </w:trPr>
        <w:tc>
          <w:tcPr>
            <w:tcW w:w="5000" w:type="pct"/>
            <w:gridSpan w:val="8"/>
            <w:shd w:val="clear" w:color="auto" w:fill="F2F2F2" w:themeFill="background1" w:themeFillShade="F2"/>
          </w:tcPr>
          <w:p w:rsidR="009C21FC" w:rsidRDefault="009C21FC" w:rsidP="001F068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6E6529">
              <w:rPr>
                <w:b/>
                <w:i/>
                <w:sz w:val="20"/>
                <w:szCs w:val="20"/>
              </w:rPr>
              <w:t>Условно разрешенные виды использования</w:t>
            </w:r>
          </w:p>
        </w:tc>
      </w:tr>
      <w:tr w:rsidR="009C21FC" w:rsidRPr="006E6529" w:rsidTr="00003928">
        <w:trPr>
          <w:trHeight w:val="233"/>
        </w:trPr>
        <w:tc>
          <w:tcPr>
            <w:tcW w:w="1098" w:type="pct"/>
          </w:tcPr>
          <w:p w:rsidR="009C21FC" w:rsidRDefault="009C21FC" w:rsidP="001F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Ведение огородничества (код 13.1)</w:t>
            </w:r>
          </w:p>
        </w:tc>
        <w:tc>
          <w:tcPr>
            <w:tcW w:w="475" w:type="pct"/>
            <w:vAlign w:val="center"/>
          </w:tcPr>
          <w:p w:rsidR="009C21FC" w:rsidRPr="006E6529" w:rsidRDefault="009C21FC" w:rsidP="001F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475" w:type="pct"/>
            <w:vAlign w:val="center"/>
          </w:tcPr>
          <w:p w:rsidR="009C21FC" w:rsidRPr="006E6529" w:rsidRDefault="009C21FC" w:rsidP="001F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475" w:type="pct"/>
            <w:vAlign w:val="center"/>
          </w:tcPr>
          <w:p w:rsidR="009C21FC" w:rsidRPr="006E6529" w:rsidRDefault="009C21FC" w:rsidP="001F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6" w:type="pct"/>
            <w:vAlign w:val="center"/>
          </w:tcPr>
          <w:p w:rsidR="009C21FC" w:rsidRPr="006E6529" w:rsidRDefault="009C21FC" w:rsidP="001F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706" w:type="pct"/>
            <w:vAlign w:val="center"/>
          </w:tcPr>
          <w:p w:rsidR="009C21FC" w:rsidRDefault="005F43E6" w:rsidP="001F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90" w:type="pct"/>
            <w:vAlign w:val="center"/>
          </w:tcPr>
          <w:p w:rsidR="009C21FC" w:rsidRPr="006E6529" w:rsidRDefault="009C21FC" w:rsidP="001F068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  <w:shd w:val="clear" w:color="auto" w:fill="FFFFFF"/>
              </w:rPr>
              <w:t>1</w:t>
            </w:r>
            <w:r w:rsidR="005F43E6">
              <w:rPr>
                <w:sz w:val="20"/>
                <w:szCs w:val="20"/>
                <w:shd w:val="clear" w:color="auto" w:fill="FFFFFF"/>
              </w:rPr>
              <w:t>м</w:t>
            </w:r>
          </w:p>
        </w:tc>
        <w:tc>
          <w:tcPr>
            <w:tcW w:w="705" w:type="pct"/>
            <w:vAlign w:val="center"/>
          </w:tcPr>
          <w:p w:rsidR="009C21FC" w:rsidRDefault="005F43E6" w:rsidP="001F068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9C21FC" w:rsidRPr="006E6529" w:rsidTr="00003928">
        <w:trPr>
          <w:trHeight w:val="233"/>
        </w:trPr>
        <w:tc>
          <w:tcPr>
            <w:tcW w:w="1098" w:type="pct"/>
          </w:tcPr>
          <w:p w:rsidR="009C21FC" w:rsidRDefault="009C21FC" w:rsidP="001F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Стоянка транспортных средств (код 4.9.2)</w:t>
            </w:r>
          </w:p>
        </w:tc>
        <w:tc>
          <w:tcPr>
            <w:tcW w:w="475" w:type="pct"/>
            <w:vAlign w:val="center"/>
          </w:tcPr>
          <w:p w:rsidR="009C21FC" w:rsidRDefault="00003928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9C21FC" w:rsidRDefault="00003928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9C21FC" w:rsidRDefault="00003928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9C21FC" w:rsidRDefault="00003928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9C21FC" w:rsidRPr="006E6529" w:rsidRDefault="00003928" w:rsidP="001F068C">
            <w:pPr>
              <w:jc w:val="center"/>
              <w:rPr>
                <w:sz w:val="20"/>
                <w:szCs w:val="20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9C21FC" w:rsidRDefault="00A30FFA" w:rsidP="001F068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5" w:type="pct"/>
            <w:vAlign w:val="center"/>
          </w:tcPr>
          <w:p w:rsidR="009C21FC" w:rsidRDefault="00A30FFA" w:rsidP="001F068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894B41">
              <w:rPr>
                <w:sz w:val="20"/>
                <w:szCs w:val="20"/>
              </w:rPr>
              <w:t>Не подлежит установлению</w:t>
            </w:r>
          </w:p>
        </w:tc>
      </w:tr>
      <w:tr w:rsidR="00A30FFA" w:rsidRPr="006E6529" w:rsidTr="00003928">
        <w:trPr>
          <w:trHeight w:val="233"/>
        </w:trPr>
        <w:tc>
          <w:tcPr>
            <w:tcW w:w="1098" w:type="pct"/>
            <w:vAlign w:val="center"/>
          </w:tcPr>
          <w:p w:rsidR="00A30FFA" w:rsidRPr="00003928" w:rsidRDefault="00A30FFA" w:rsidP="001F068C">
            <w:pPr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Служебные гаражи (код 4.9)</w:t>
            </w:r>
          </w:p>
        </w:tc>
        <w:tc>
          <w:tcPr>
            <w:tcW w:w="475" w:type="pct"/>
            <w:vAlign w:val="center"/>
          </w:tcPr>
          <w:p w:rsidR="00A30FFA" w:rsidRPr="00003928" w:rsidRDefault="00A30FFA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A30FFA" w:rsidRPr="00003928" w:rsidRDefault="00A30FFA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A30FFA" w:rsidRPr="00003928" w:rsidRDefault="00A30FFA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A30FFA" w:rsidRPr="00003928" w:rsidRDefault="00A30FFA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A30FFA" w:rsidRPr="00003928" w:rsidRDefault="00A30FFA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1</w:t>
            </w:r>
          </w:p>
        </w:tc>
        <w:tc>
          <w:tcPr>
            <w:tcW w:w="590" w:type="pct"/>
            <w:vAlign w:val="center"/>
          </w:tcPr>
          <w:p w:rsidR="00A30FFA" w:rsidRDefault="00A30FFA" w:rsidP="001F068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1м</w:t>
            </w:r>
          </w:p>
        </w:tc>
        <w:tc>
          <w:tcPr>
            <w:tcW w:w="705" w:type="pct"/>
            <w:vAlign w:val="center"/>
          </w:tcPr>
          <w:p w:rsidR="00A30FFA" w:rsidRDefault="00A30FFA" w:rsidP="001F068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003928" w:rsidRPr="006E6529" w:rsidTr="00003928">
        <w:trPr>
          <w:trHeight w:val="233"/>
        </w:trPr>
        <w:tc>
          <w:tcPr>
            <w:tcW w:w="1098" w:type="pct"/>
          </w:tcPr>
          <w:p w:rsidR="00003928" w:rsidRPr="00003928" w:rsidRDefault="00003928" w:rsidP="001F068C">
            <w:pPr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Пищевая промышленность</w:t>
            </w:r>
          </w:p>
          <w:p w:rsidR="00003928" w:rsidRPr="00003928" w:rsidRDefault="00003928" w:rsidP="001F068C">
            <w:pPr>
              <w:jc w:val="both"/>
              <w:rPr>
                <w:sz w:val="20"/>
                <w:szCs w:val="20"/>
                <w:shd w:val="clear" w:color="auto" w:fill="FFFFFF"/>
              </w:rPr>
            </w:pPr>
            <w:r w:rsidRPr="00003928">
              <w:rPr>
                <w:sz w:val="20"/>
                <w:szCs w:val="20"/>
              </w:rPr>
              <w:t>(код 6.4)</w:t>
            </w:r>
          </w:p>
        </w:tc>
        <w:tc>
          <w:tcPr>
            <w:tcW w:w="475" w:type="pct"/>
            <w:vAlign w:val="center"/>
          </w:tcPr>
          <w:p w:rsidR="00003928" w:rsidRPr="00003928" w:rsidRDefault="00003928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500</w:t>
            </w:r>
          </w:p>
        </w:tc>
        <w:tc>
          <w:tcPr>
            <w:tcW w:w="475" w:type="pct"/>
            <w:vAlign w:val="center"/>
          </w:tcPr>
          <w:p w:rsidR="00003928" w:rsidRPr="00003928" w:rsidRDefault="00003928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003928" w:rsidRPr="00003928" w:rsidRDefault="00003928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003928" w:rsidRPr="00003928" w:rsidRDefault="00003928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003928" w:rsidRPr="00003928" w:rsidRDefault="00003928" w:rsidP="001C34A4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  <w:r w:rsidR="001C34A4" w:rsidRPr="001C34A4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590" w:type="pct"/>
            <w:vAlign w:val="center"/>
          </w:tcPr>
          <w:p w:rsidR="00003928" w:rsidRPr="00003928" w:rsidRDefault="00443D75" w:rsidP="001F06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3м</w:t>
            </w:r>
          </w:p>
        </w:tc>
        <w:tc>
          <w:tcPr>
            <w:tcW w:w="705" w:type="pct"/>
            <w:vAlign w:val="center"/>
          </w:tcPr>
          <w:p w:rsidR="00003928" w:rsidRPr="00003928" w:rsidRDefault="00003928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75</w:t>
            </w:r>
          </w:p>
        </w:tc>
      </w:tr>
      <w:tr w:rsidR="009C21FC" w:rsidRPr="006E6529" w:rsidTr="001F068C">
        <w:trPr>
          <w:trHeight w:val="233"/>
        </w:trPr>
        <w:tc>
          <w:tcPr>
            <w:tcW w:w="5000" w:type="pct"/>
            <w:gridSpan w:val="8"/>
            <w:shd w:val="clear" w:color="auto" w:fill="F2F2F2" w:themeFill="background1" w:themeFillShade="F2"/>
          </w:tcPr>
          <w:p w:rsidR="009C21FC" w:rsidRDefault="009C21FC" w:rsidP="001F068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6E6529">
              <w:rPr>
                <w:b/>
                <w:i/>
                <w:sz w:val="20"/>
                <w:szCs w:val="20"/>
              </w:rPr>
              <w:t>Вспомогательные виды разрешенного использования</w:t>
            </w:r>
          </w:p>
        </w:tc>
      </w:tr>
      <w:tr w:rsidR="009C21FC" w:rsidRPr="006E6529" w:rsidTr="00003928">
        <w:trPr>
          <w:trHeight w:val="233"/>
        </w:trPr>
        <w:tc>
          <w:tcPr>
            <w:tcW w:w="1098" w:type="pct"/>
          </w:tcPr>
          <w:p w:rsidR="009C21FC" w:rsidRDefault="009C21FC" w:rsidP="001F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Научное обеспечение сельского хозяйства (код 1.14)</w:t>
            </w:r>
          </w:p>
        </w:tc>
        <w:tc>
          <w:tcPr>
            <w:tcW w:w="475" w:type="pct"/>
            <w:vAlign w:val="center"/>
          </w:tcPr>
          <w:p w:rsidR="009C21FC" w:rsidRPr="006E6529" w:rsidRDefault="00003928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9C21FC" w:rsidRPr="006E6529" w:rsidRDefault="00003928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9C21FC" w:rsidRPr="006E6529" w:rsidRDefault="00003928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9C21FC" w:rsidRPr="006E6529" w:rsidRDefault="00003928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9C21FC" w:rsidRPr="006E6529" w:rsidRDefault="00003928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590" w:type="pct"/>
            <w:vAlign w:val="center"/>
          </w:tcPr>
          <w:p w:rsidR="009C21FC" w:rsidRPr="006E6529" w:rsidRDefault="00003928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5" w:type="pct"/>
            <w:vAlign w:val="center"/>
          </w:tcPr>
          <w:p w:rsidR="009C21FC" w:rsidRDefault="00003928" w:rsidP="001F068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</w:tr>
      <w:tr w:rsidR="009C21FC" w:rsidRPr="006E6529" w:rsidTr="00003928">
        <w:trPr>
          <w:trHeight w:val="233"/>
        </w:trPr>
        <w:tc>
          <w:tcPr>
            <w:tcW w:w="1098" w:type="pct"/>
          </w:tcPr>
          <w:p w:rsidR="009C21FC" w:rsidRPr="007F601E" w:rsidRDefault="009C21FC" w:rsidP="001F068C">
            <w:pPr>
              <w:rPr>
                <w:sz w:val="20"/>
                <w:szCs w:val="20"/>
              </w:rPr>
            </w:pPr>
            <w:r w:rsidRPr="007F601E">
              <w:rPr>
                <w:sz w:val="20"/>
                <w:szCs w:val="20"/>
              </w:rPr>
              <w:t>Коммунальное обслуживание (3.1)</w:t>
            </w:r>
          </w:p>
        </w:tc>
        <w:tc>
          <w:tcPr>
            <w:tcW w:w="475" w:type="pct"/>
            <w:vAlign w:val="center"/>
          </w:tcPr>
          <w:p w:rsidR="009C21FC" w:rsidRDefault="00003928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9C21FC" w:rsidRDefault="00003928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9C21FC" w:rsidRDefault="00003928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9C21FC" w:rsidRDefault="00003928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  <w:vAlign w:val="center"/>
          </w:tcPr>
          <w:p w:rsidR="009C21FC" w:rsidRDefault="00003928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  <w:r>
              <w:rPr>
                <w:rStyle w:val="a3"/>
                <w:sz w:val="20"/>
                <w:szCs w:val="20"/>
              </w:rPr>
              <w:t xml:space="preserve"> </w:t>
            </w:r>
            <w:r w:rsidR="009C21FC">
              <w:rPr>
                <w:rStyle w:val="a3"/>
                <w:sz w:val="20"/>
                <w:szCs w:val="20"/>
              </w:rPr>
              <w:footnoteReference w:id="5"/>
            </w:r>
          </w:p>
        </w:tc>
        <w:tc>
          <w:tcPr>
            <w:tcW w:w="590" w:type="pct"/>
            <w:vAlign w:val="center"/>
          </w:tcPr>
          <w:p w:rsidR="009C21FC" w:rsidRDefault="00003928" w:rsidP="001F068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5" w:type="pct"/>
            <w:vAlign w:val="center"/>
          </w:tcPr>
          <w:p w:rsidR="009C21FC" w:rsidRDefault="00003928" w:rsidP="001F068C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</w:tr>
      <w:tr w:rsidR="00003928" w:rsidRPr="006E6529" w:rsidTr="0026380D">
        <w:trPr>
          <w:trHeight w:val="233"/>
        </w:trPr>
        <w:tc>
          <w:tcPr>
            <w:tcW w:w="1098" w:type="pct"/>
          </w:tcPr>
          <w:p w:rsidR="00003928" w:rsidRPr="007F601E" w:rsidRDefault="00003928" w:rsidP="001F068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Склад (код 6.9)</w:t>
            </w:r>
          </w:p>
        </w:tc>
        <w:tc>
          <w:tcPr>
            <w:tcW w:w="475" w:type="pct"/>
            <w:vAlign w:val="center"/>
          </w:tcPr>
          <w:p w:rsidR="00003928" w:rsidRPr="00003928" w:rsidRDefault="00003928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500</w:t>
            </w:r>
          </w:p>
        </w:tc>
        <w:tc>
          <w:tcPr>
            <w:tcW w:w="475" w:type="pct"/>
            <w:vAlign w:val="center"/>
          </w:tcPr>
          <w:p w:rsidR="00003928" w:rsidRPr="00003928" w:rsidRDefault="00003928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5" w:type="pct"/>
            <w:vAlign w:val="center"/>
          </w:tcPr>
          <w:p w:rsidR="00003928" w:rsidRPr="00003928" w:rsidRDefault="00003928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476" w:type="pct"/>
            <w:vAlign w:val="center"/>
          </w:tcPr>
          <w:p w:rsidR="00003928" w:rsidRPr="00003928" w:rsidRDefault="00003928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6" w:type="pct"/>
          </w:tcPr>
          <w:p w:rsidR="00003928" w:rsidRPr="00003928" w:rsidRDefault="00003928" w:rsidP="001C34A4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  <w:r w:rsidR="001C34A4" w:rsidRPr="001C34A4">
              <w:rPr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590" w:type="pct"/>
          </w:tcPr>
          <w:p w:rsidR="00003928" w:rsidRPr="00003928" w:rsidRDefault="00003928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Не подлежит установлению</w:t>
            </w:r>
          </w:p>
        </w:tc>
        <w:tc>
          <w:tcPr>
            <w:tcW w:w="705" w:type="pct"/>
            <w:vAlign w:val="center"/>
          </w:tcPr>
          <w:p w:rsidR="00003928" w:rsidRPr="00003928" w:rsidRDefault="00003928" w:rsidP="001F068C">
            <w:pPr>
              <w:jc w:val="center"/>
              <w:rPr>
                <w:sz w:val="20"/>
                <w:szCs w:val="20"/>
              </w:rPr>
            </w:pPr>
            <w:r w:rsidRPr="00003928">
              <w:rPr>
                <w:sz w:val="20"/>
                <w:szCs w:val="20"/>
              </w:rPr>
              <w:t>75</w:t>
            </w:r>
          </w:p>
        </w:tc>
      </w:tr>
    </w:tbl>
    <w:p w:rsidR="00F929FF" w:rsidRDefault="00F929FF"/>
    <w:sectPr w:rsidR="00F929FF" w:rsidSect="009C21FC">
      <w:pgSz w:w="16838" w:h="11906" w:orient="landscape"/>
      <w:pgMar w:top="1135" w:right="820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027D" w:rsidRDefault="0097027D" w:rsidP="009C21FC">
      <w:r>
        <w:separator/>
      </w:r>
    </w:p>
  </w:endnote>
  <w:endnote w:type="continuationSeparator" w:id="0">
    <w:p w:rsidR="0097027D" w:rsidRDefault="0097027D" w:rsidP="009C21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027D" w:rsidRDefault="0097027D" w:rsidP="009C21FC">
      <w:r>
        <w:separator/>
      </w:r>
    </w:p>
  </w:footnote>
  <w:footnote w:type="continuationSeparator" w:id="0">
    <w:p w:rsidR="0097027D" w:rsidRDefault="0097027D" w:rsidP="009C21FC">
      <w:r>
        <w:continuationSeparator/>
      </w:r>
    </w:p>
  </w:footnote>
  <w:footnote w:id="1">
    <w:p w:rsidR="009C21FC" w:rsidRPr="003A2A3B" w:rsidRDefault="009C21FC" w:rsidP="009C21FC">
      <w:pPr>
        <w:pStyle w:val="a4"/>
        <w:rPr>
          <w:i/>
        </w:rPr>
      </w:pPr>
      <w:r>
        <w:rPr>
          <w:rStyle w:val="a3"/>
        </w:rPr>
        <w:footnoteRef/>
      </w:r>
      <w:r>
        <w:t>в</w:t>
      </w:r>
      <w:r w:rsidRPr="003A2A3B">
        <w:rPr>
          <w:i/>
        </w:rPr>
        <w:t>озможно увеличение минимального отступа с поправкой на противопожарный разрыв</w:t>
      </w:r>
    </w:p>
  </w:footnote>
  <w:footnote w:id="2">
    <w:p w:rsidR="009C21FC" w:rsidRPr="003A2A3B" w:rsidRDefault="001C34A4" w:rsidP="009C21FC">
      <w:pPr>
        <w:pStyle w:val="a4"/>
        <w:rPr>
          <w:i/>
        </w:rPr>
      </w:pPr>
      <w:r>
        <w:rPr>
          <w:rStyle w:val="a3"/>
        </w:rPr>
        <w:t>2</w:t>
      </w:r>
      <w:r w:rsidR="009C21FC">
        <w:t>в</w:t>
      </w:r>
      <w:r w:rsidR="009C21FC" w:rsidRPr="003A2A3B">
        <w:rPr>
          <w:i/>
        </w:rPr>
        <w:t>озможно увеличение минимального отступа с поправкой на противопожарный разрыв</w:t>
      </w:r>
    </w:p>
  </w:footnote>
  <w:footnote w:id="3">
    <w:p w:rsidR="00894B41" w:rsidRPr="001C34A4" w:rsidRDefault="00894B41" w:rsidP="007B1BF2">
      <w:pPr>
        <w:jc w:val="both"/>
        <w:rPr>
          <w:i/>
          <w:sz w:val="20"/>
          <w:szCs w:val="20"/>
        </w:rPr>
      </w:pPr>
      <w:r w:rsidRPr="001C34A4">
        <w:rPr>
          <w:rStyle w:val="a3"/>
          <w:sz w:val="20"/>
          <w:szCs w:val="20"/>
        </w:rPr>
        <w:footnoteRef/>
      </w:r>
      <w:r w:rsidRPr="001C34A4">
        <w:rPr>
          <w:sz w:val="20"/>
          <w:szCs w:val="20"/>
        </w:rPr>
        <w:t xml:space="preserve"> </w:t>
      </w:r>
      <w:r w:rsidRPr="001C34A4">
        <w:rPr>
          <w:i/>
          <w:sz w:val="20"/>
          <w:szCs w:val="20"/>
        </w:rPr>
        <w:t>Градостроительные регламенты зоны СХ-2 не распространяется на данные территории</w:t>
      </w:r>
    </w:p>
    <w:p w:rsidR="00894B41" w:rsidRPr="001C34A4" w:rsidRDefault="00894B41" w:rsidP="007B1BF2">
      <w:pPr>
        <w:jc w:val="both"/>
        <w:rPr>
          <w:sz w:val="20"/>
          <w:szCs w:val="20"/>
        </w:rPr>
      </w:pPr>
      <w:r w:rsidRPr="001C34A4">
        <w:rPr>
          <w:i/>
          <w:sz w:val="20"/>
          <w:szCs w:val="20"/>
        </w:rPr>
        <w:t>Использование ЗУ определяется органами местного самоуправления (далее ОМС) в соответствии с федеральными законами</w:t>
      </w:r>
    </w:p>
  </w:footnote>
  <w:footnote w:id="4">
    <w:p w:rsidR="009C21FC" w:rsidRPr="001C34A4" w:rsidRDefault="009C21FC" w:rsidP="009C21FC">
      <w:pPr>
        <w:pStyle w:val="a4"/>
        <w:rPr>
          <w:i/>
        </w:rPr>
      </w:pPr>
      <w:r w:rsidRPr="001C34A4">
        <w:rPr>
          <w:rStyle w:val="a3"/>
        </w:rPr>
        <w:footnoteRef/>
      </w:r>
      <w:r w:rsidRPr="001C34A4">
        <w:t xml:space="preserve"> </w:t>
      </w:r>
      <w:r w:rsidRPr="001C34A4">
        <w:rPr>
          <w:i/>
        </w:rPr>
        <w:t>градостроительные регламенты производственной зоны сельскохозяйственных предприятий не распространяются на территории с данным видом разрешенного использования земельных участков и объектов капитального строительства</w:t>
      </w:r>
    </w:p>
  </w:footnote>
  <w:footnote w:id="5">
    <w:p w:rsidR="009C21FC" w:rsidRDefault="009C21FC" w:rsidP="009C21FC">
      <w:pPr>
        <w:pStyle w:val="a4"/>
        <w:rPr>
          <w:i/>
        </w:rPr>
      </w:pPr>
      <w:r w:rsidRPr="001C34A4">
        <w:rPr>
          <w:rStyle w:val="a3"/>
        </w:rPr>
        <w:footnoteRef/>
      </w:r>
      <w:r w:rsidRPr="001C34A4">
        <w:rPr>
          <w:rStyle w:val="a3"/>
        </w:rPr>
        <w:t xml:space="preserve"> </w:t>
      </w:r>
      <w:r w:rsidRPr="001C34A4">
        <w:rPr>
          <w:i/>
        </w:rPr>
        <w:t>определяется технологическими требованиями</w:t>
      </w:r>
    </w:p>
    <w:p w:rsidR="001C34A4" w:rsidRPr="003A2A3B" w:rsidRDefault="001C34A4" w:rsidP="001C34A4">
      <w:pPr>
        <w:pStyle w:val="a4"/>
        <w:rPr>
          <w:i/>
        </w:rPr>
      </w:pPr>
      <w:r>
        <w:rPr>
          <w:rStyle w:val="a3"/>
        </w:rPr>
        <w:t>2</w:t>
      </w:r>
      <w:r>
        <w:t>в</w:t>
      </w:r>
      <w:r w:rsidRPr="003A2A3B">
        <w:rPr>
          <w:i/>
        </w:rPr>
        <w:t>озможно увеличение минимального отступа с поправкой на противопожарный разрыв</w:t>
      </w:r>
    </w:p>
    <w:p w:rsidR="001C34A4" w:rsidRPr="001C34A4" w:rsidRDefault="001C34A4" w:rsidP="009C21FC">
      <w:pPr>
        <w:pStyle w:val="a4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21FC"/>
    <w:rsid w:val="000011FA"/>
    <w:rsid w:val="00002E02"/>
    <w:rsid w:val="00003928"/>
    <w:rsid w:val="00003C0A"/>
    <w:rsid w:val="000042DF"/>
    <w:rsid w:val="00006177"/>
    <w:rsid w:val="00006A7C"/>
    <w:rsid w:val="00007709"/>
    <w:rsid w:val="00007E08"/>
    <w:rsid w:val="000111D3"/>
    <w:rsid w:val="00012672"/>
    <w:rsid w:val="00013178"/>
    <w:rsid w:val="00015AAF"/>
    <w:rsid w:val="00016B85"/>
    <w:rsid w:val="00016CB8"/>
    <w:rsid w:val="00020156"/>
    <w:rsid w:val="000201E0"/>
    <w:rsid w:val="00022C4D"/>
    <w:rsid w:val="0002420C"/>
    <w:rsid w:val="00024511"/>
    <w:rsid w:val="000276BC"/>
    <w:rsid w:val="000324C9"/>
    <w:rsid w:val="00033B99"/>
    <w:rsid w:val="00036EBE"/>
    <w:rsid w:val="00037724"/>
    <w:rsid w:val="00037AA1"/>
    <w:rsid w:val="00041679"/>
    <w:rsid w:val="000432C7"/>
    <w:rsid w:val="00043A85"/>
    <w:rsid w:val="00043E4A"/>
    <w:rsid w:val="00044576"/>
    <w:rsid w:val="000447E0"/>
    <w:rsid w:val="000514B2"/>
    <w:rsid w:val="000518DA"/>
    <w:rsid w:val="00052196"/>
    <w:rsid w:val="00052211"/>
    <w:rsid w:val="00055CBE"/>
    <w:rsid w:val="00056693"/>
    <w:rsid w:val="000578B8"/>
    <w:rsid w:val="00062040"/>
    <w:rsid w:val="0006226C"/>
    <w:rsid w:val="00063910"/>
    <w:rsid w:val="00063B1B"/>
    <w:rsid w:val="00064CA0"/>
    <w:rsid w:val="000663DD"/>
    <w:rsid w:val="00067348"/>
    <w:rsid w:val="00072C14"/>
    <w:rsid w:val="000736B1"/>
    <w:rsid w:val="00074C24"/>
    <w:rsid w:val="000779E7"/>
    <w:rsid w:val="000814A1"/>
    <w:rsid w:val="000817F2"/>
    <w:rsid w:val="00085655"/>
    <w:rsid w:val="00085B10"/>
    <w:rsid w:val="00085C18"/>
    <w:rsid w:val="00087F75"/>
    <w:rsid w:val="00090104"/>
    <w:rsid w:val="000933F2"/>
    <w:rsid w:val="00093FF4"/>
    <w:rsid w:val="0009505A"/>
    <w:rsid w:val="00096A13"/>
    <w:rsid w:val="00096C97"/>
    <w:rsid w:val="000979C6"/>
    <w:rsid w:val="000A021A"/>
    <w:rsid w:val="000A22A6"/>
    <w:rsid w:val="000A3704"/>
    <w:rsid w:val="000A6124"/>
    <w:rsid w:val="000A63EE"/>
    <w:rsid w:val="000A648D"/>
    <w:rsid w:val="000A69C0"/>
    <w:rsid w:val="000A6E90"/>
    <w:rsid w:val="000A7367"/>
    <w:rsid w:val="000B0128"/>
    <w:rsid w:val="000B034A"/>
    <w:rsid w:val="000B043D"/>
    <w:rsid w:val="000B04BC"/>
    <w:rsid w:val="000B071F"/>
    <w:rsid w:val="000B09A0"/>
    <w:rsid w:val="000B2CE1"/>
    <w:rsid w:val="000B35EE"/>
    <w:rsid w:val="000B5F51"/>
    <w:rsid w:val="000B72AC"/>
    <w:rsid w:val="000C164B"/>
    <w:rsid w:val="000C3BA7"/>
    <w:rsid w:val="000C4368"/>
    <w:rsid w:val="000C5839"/>
    <w:rsid w:val="000C6B4B"/>
    <w:rsid w:val="000D08E9"/>
    <w:rsid w:val="000D4EAF"/>
    <w:rsid w:val="000D5CD1"/>
    <w:rsid w:val="000E0880"/>
    <w:rsid w:val="000E1403"/>
    <w:rsid w:val="000E1ADD"/>
    <w:rsid w:val="000E25C7"/>
    <w:rsid w:val="000E26F6"/>
    <w:rsid w:val="000E3C86"/>
    <w:rsid w:val="000E513C"/>
    <w:rsid w:val="000E57B4"/>
    <w:rsid w:val="000E60D1"/>
    <w:rsid w:val="000E7126"/>
    <w:rsid w:val="000E7E50"/>
    <w:rsid w:val="000F1163"/>
    <w:rsid w:val="000F1F5D"/>
    <w:rsid w:val="000F282A"/>
    <w:rsid w:val="000F4027"/>
    <w:rsid w:val="00105D95"/>
    <w:rsid w:val="001065D4"/>
    <w:rsid w:val="00107E63"/>
    <w:rsid w:val="00107F60"/>
    <w:rsid w:val="0011042B"/>
    <w:rsid w:val="001106D8"/>
    <w:rsid w:val="001109A3"/>
    <w:rsid w:val="0011152A"/>
    <w:rsid w:val="001129B1"/>
    <w:rsid w:val="00115A37"/>
    <w:rsid w:val="0011676F"/>
    <w:rsid w:val="00117B93"/>
    <w:rsid w:val="0012054C"/>
    <w:rsid w:val="00122AC5"/>
    <w:rsid w:val="00122F42"/>
    <w:rsid w:val="00123641"/>
    <w:rsid w:val="00123823"/>
    <w:rsid w:val="0012383B"/>
    <w:rsid w:val="00124E8B"/>
    <w:rsid w:val="001266EC"/>
    <w:rsid w:val="00130761"/>
    <w:rsid w:val="0013082A"/>
    <w:rsid w:val="00131B9F"/>
    <w:rsid w:val="00133D87"/>
    <w:rsid w:val="00135483"/>
    <w:rsid w:val="001355C0"/>
    <w:rsid w:val="001355D2"/>
    <w:rsid w:val="00135604"/>
    <w:rsid w:val="00135930"/>
    <w:rsid w:val="001378A1"/>
    <w:rsid w:val="0014037C"/>
    <w:rsid w:val="00140784"/>
    <w:rsid w:val="001410FC"/>
    <w:rsid w:val="00143979"/>
    <w:rsid w:val="00143A4C"/>
    <w:rsid w:val="00147305"/>
    <w:rsid w:val="0014799C"/>
    <w:rsid w:val="00147F9B"/>
    <w:rsid w:val="001511D5"/>
    <w:rsid w:val="00151E73"/>
    <w:rsid w:val="00151FBD"/>
    <w:rsid w:val="001522EE"/>
    <w:rsid w:val="00153619"/>
    <w:rsid w:val="00154DC7"/>
    <w:rsid w:val="00157B54"/>
    <w:rsid w:val="001600C2"/>
    <w:rsid w:val="00160261"/>
    <w:rsid w:val="00161ABB"/>
    <w:rsid w:val="0016228C"/>
    <w:rsid w:val="001650D3"/>
    <w:rsid w:val="00167C97"/>
    <w:rsid w:val="001711A5"/>
    <w:rsid w:val="0017295C"/>
    <w:rsid w:val="00172A84"/>
    <w:rsid w:val="001743C1"/>
    <w:rsid w:val="001744FD"/>
    <w:rsid w:val="00176780"/>
    <w:rsid w:val="00180E2F"/>
    <w:rsid w:val="001813DA"/>
    <w:rsid w:val="001828B1"/>
    <w:rsid w:val="00182AE0"/>
    <w:rsid w:val="00182D25"/>
    <w:rsid w:val="00184217"/>
    <w:rsid w:val="001857B6"/>
    <w:rsid w:val="00185E1E"/>
    <w:rsid w:val="00187D12"/>
    <w:rsid w:val="00187D26"/>
    <w:rsid w:val="00190E20"/>
    <w:rsid w:val="00191001"/>
    <w:rsid w:val="0019123E"/>
    <w:rsid w:val="00194613"/>
    <w:rsid w:val="00195694"/>
    <w:rsid w:val="00197CC4"/>
    <w:rsid w:val="00197DBE"/>
    <w:rsid w:val="001A0A2E"/>
    <w:rsid w:val="001A2179"/>
    <w:rsid w:val="001A3775"/>
    <w:rsid w:val="001A4A6B"/>
    <w:rsid w:val="001A514D"/>
    <w:rsid w:val="001A5FAE"/>
    <w:rsid w:val="001A67D2"/>
    <w:rsid w:val="001B0BCE"/>
    <w:rsid w:val="001B197F"/>
    <w:rsid w:val="001B2196"/>
    <w:rsid w:val="001B235E"/>
    <w:rsid w:val="001B263B"/>
    <w:rsid w:val="001B272E"/>
    <w:rsid w:val="001B50C5"/>
    <w:rsid w:val="001B5F9F"/>
    <w:rsid w:val="001B64DD"/>
    <w:rsid w:val="001B7A20"/>
    <w:rsid w:val="001C2B8B"/>
    <w:rsid w:val="001C34A4"/>
    <w:rsid w:val="001C6645"/>
    <w:rsid w:val="001D0C4E"/>
    <w:rsid w:val="001D2B74"/>
    <w:rsid w:val="001D51C3"/>
    <w:rsid w:val="001D6DE9"/>
    <w:rsid w:val="001D7BDD"/>
    <w:rsid w:val="001D7E14"/>
    <w:rsid w:val="001E17EF"/>
    <w:rsid w:val="001E38FD"/>
    <w:rsid w:val="001E553B"/>
    <w:rsid w:val="001E56E1"/>
    <w:rsid w:val="001E7A0D"/>
    <w:rsid w:val="001F03B9"/>
    <w:rsid w:val="001F391F"/>
    <w:rsid w:val="001F4DA3"/>
    <w:rsid w:val="001F4F53"/>
    <w:rsid w:val="001F5152"/>
    <w:rsid w:val="001F6574"/>
    <w:rsid w:val="001F6FB2"/>
    <w:rsid w:val="001F7396"/>
    <w:rsid w:val="00200056"/>
    <w:rsid w:val="002006AE"/>
    <w:rsid w:val="002014E4"/>
    <w:rsid w:val="0020265D"/>
    <w:rsid w:val="002027B8"/>
    <w:rsid w:val="00203A30"/>
    <w:rsid w:val="0020468C"/>
    <w:rsid w:val="002046C7"/>
    <w:rsid w:val="002054E2"/>
    <w:rsid w:val="00205E74"/>
    <w:rsid w:val="002062BC"/>
    <w:rsid w:val="00206621"/>
    <w:rsid w:val="002106FF"/>
    <w:rsid w:val="00217FCE"/>
    <w:rsid w:val="0022021D"/>
    <w:rsid w:val="00224489"/>
    <w:rsid w:val="002245D8"/>
    <w:rsid w:val="00225A30"/>
    <w:rsid w:val="00226256"/>
    <w:rsid w:val="00231D49"/>
    <w:rsid w:val="0023249B"/>
    <w:rsid w:val="002371C8"/>
    <w:rsid w:val="002375B1"/>
    <w:rsid w:val="00244572"/>
    <w:rsid w:val="00245EBC"/>
    <w:rsid w:val="00247734"/>
    <w:rsid w:val="00250E3C"/>
    <w:rsid w:val="00250EBC"/>
    <w:rsid w:val="00253760"/>
    <w:rsid w:val="0025451C"/>
    <w:rsid w:val="00255830"/>
    <w:rsid w:val="002575B4"/>
    <w:rsid w:val="0026087B"/>
    <w:rsid w:val="00261943"/>
    <w:rsid w:val="002634F6"/>
    <w:rsid w:val="00263535"/>
    <w:rsid w:val="0026536B"/>
    <w:rsid w:val="00265D6D"/>
    <w:rsid w:val="00266A9E"/>
    <w:rsid w:val="00266DEC"/>
    <w:rsid w:val="002675CA"/>
    <w:rsid w:val="00272C9B"/>
    <w:rsid w:val="00273990"/>
    <w:rsid w:val="00276C12"/>
    <w:rsid w:val="002770B0"/>
    <w:rsid w:val="002771C6"/>
    <w:rsid w:val="00277386"/>
    <w:rsid w:val="00277F0A"/>
    <w:rsid w:val="0028067D"/>
    <w:rsid w:val="00280A4F"/>
    <w:rsid w:val="00282292"/>
    <w:rsid w:val="0028298B"/>
    <w:rsid w:val="00282EB7"/>
    <w:rsid w:val="002833F9"/>
    <w:rsid w:val="00283911"/>
    <w:rsid w:val="00283C7C"/>
    <w:rsid w:val="00283F08"/>
    <w:rsid w:val="00284035"/>
    <w:rsid w:val="002840AA"/>
    <w:rsid w:val="002853E6"/>
    <w:rsid w:val="00290C04"/>
    <w:rsid w:val="002918F9"/>
    <w:rsid w:val="0029191B"/>
    <w:rsid w:val="00291BCB"/>
    <w:rsid w:val="00292D0D"/>
    <w:rsid w:val="00293060"/>
    <w:rsid w:val="00295E03"/>
    <w:rsid w:val="00296432"/>
    <w:rsid w:val="00297EE4"/>
    <w:rsid w:val="002A0BE1"/>
    <w:rsid w:val="002A24AF"/>
    <w:rsid w:val="002A60AE"/>
    <w:rsid w:val="002A68FC"/>
    <w:rsid w:val="002A6B39"/>
    <w:rsid w:val="002A6E22"/>
    <w:rsid w:val="002B1EB7"/>
    <w:rsid w:val="002B22C2"/>
    <w:rsid w:val="002C0900"/>
    <w:rsid w:val="002C1815"/>
    <w:rsid w:val="002C1CC0"/>
    <w:rsid w:val="002C228D"/>
    <w:rsid w:val="002C2891"/>
    <w:rsid w:val="002C3B5C"/>
    <w:rsid w:val="002C4DA1"/>
    <w:rsid w:val="002C55EE"/>
    <w:rsid w:val="002C65CB"/>
    <w:rsid w:val="002C7072"/>
    <w:rsid w:val="002C7E40"/>
    <w:rsid w:val="002D1116"/>
    <w:rsid w:val="002D1280"/>
    <w:rsid w:val="002D526C"/>
    <w:rsid w:val="002E030C"/>
    <w:rsid w:val="002E0F94"/>
    <w:rsid w:val="002E1311"/>
    <w:rsid w:val="002E17A6"/>
    <w:rsid w:val="002E19D0"/>
    <w:rsid w:val="002E2685"/>
    <w:rsid w:val="002E3B1E"/>
    <w:rsid w:val="002E3E9F"/>
    <w:rsid w:val="002E51D2"/>
    <w:rsid w:val="002E5E2F"/>
    <w:rsid w:val="002F04E1"/>
    <w:rsid w:val="002F2275"/>
    <w:rsid w:val="002F22D3"/>
    <w:rsid w:val="002F2F06"/>
    <w:rsid w:val="002F425C"/>
    <w:rsid w:val="002F5C6C"/>
    <w:rsid w:val="002F6571"/>
    <w:rsid w:val="002F68BD"/>
    <w:rsid w:val="002F6967"/>
    <w:rsid w:val="003012D2"/>
    <w:rsid w:val="00301349"/>
    <w:rsid w:val="00302177"/>
    <w:rsid w:val="00302541"/>
    <w:rsid w:val="003030EA"/>
    <w:rsid w:val="003070DF"/>
    <w:rsid w:val="0030777A"/>
    <w:rsid w:val="00307918"/>
    <w:rsid w:val="00310BEE"/>
    <w:rsid w:val="00311005"/>
    <w:rsid w:val="003117D0"/>
    <w:rsid w:val="0031492D"/>
    <w:rsid w:val="00314C92"/>
    <w:rsid w:val="003166F8"/>
    <w:rsid w:val="00316C80"/>
    <w:rsid w:val="00316F72"/>
    <w:rsid w:val="00317430"/>
    <w:rsid w:val="003216E1"/>
    <w:rsid w:val="00323ACE"/>
    <w:rsid w:val="0032400D"/>
    <w:rsid w:val="0032576E"/>
    <w:rsid w:val="0032655D"/>
    <w:rsid w:val="003267EC"/>
    <w:rsid w:val="0033123A"/>
    <w:rsid w:val="0033307A"/>
    <w:rsid w:val="00333B95"/>
    <w:rsid w:val="00334083"/>
    <w:rsid w:val="00335F24"/>
    <w:rsid w:val="00336EB2"/>
    <w:rsid w:val="00340C4C"/>
    <w:rsid w:val="00341803"/>
    <w:rsid w:val="003429F4"/>
    <w:rsid w:val="0034370D"/>
    <w:rsid w:val="00344E13"/>
    <w:rsid w:val="003463B5"/>
    <w:rsid w:val="00350100"/>
    <w:rsid w:val="003516E9"/>
    <w:rsid w:val="0035209D"/>
    <w:rsid w:val="00353669"/>
    <w:rsid w:val="00353CA8"/>
    <w:rsid w:val="00353ECF"/>
    <w:rsid w:val="003545EE"/>
    <w:rsid w:val="00355161"/>
    <w:rsid w:val="00356097"/>
    <w:rsid w:val="00356D3F"/>
    <w:rsid w:val="00356E08"/>
    <w:rsid w:val="00356E9C"/>
    <w:rsid w:val="003606A2"/>
    <w:rsid w:val="003619F3"/>
    <w:rsid w:val="00362A0D"/>
    <w:rsid w:val="00363A49"/>
    <w:rsid w:val="00363FE8"/>
    <w:rsid w:val="00365DEA"/>
    <w:rsid w:val="00366388"/>
    <w:rsid w:val="003669D9"/>
    <w:rsid w:val="003700A7"/>
    <w:rsid w:val="00370B8B"/>
    <w:rsid w:val="00372656"/>
    <w:rsid w:val="003729E0"/>
    <w:rsid w:val="003738F3"/>
    <w:rsid w:val="00374EAA"/>
    <w:rsid w:val="003761EC"/>
    <w:rsid w:val="00376260"/>
    <w:rsid w:val="00376C3D"/>
    <w:rsid w:val="00377598"/>
    <w:rsid w:val="00377D19"/>
    <w:rsid w:val="00380734"/>
    <w:rsid w:val="003825A9"/>
    <w:rsid w:val="003835E3"/>
    <w:rsid w:val="00384128"/>
    <w:rsid w:val="0038491C"/>
    <w:rsid w:val="00384F9A"/>
    <w:rsid w:val="003855BE"/>
    <w:rsid w:val="00386CD8"/>
    <w:rsid w:val="003870F0"/>
    <w:rsid w:val="00391187"/>
    <w:rsid w:val="00391F6A"/>
    <w:rsid w:val="00391FDA"/>
    <w:rsid w:val="00393EC0"/>
    <w:rsid w:val="0039491B"/>
    <w:rsid w:val="00397D16"/>
    <w:rsid w:val="003A4337"/>
    <w:rsid w:val="003A4648"/>
    <w:rsid w:val="003A67CC"/>
    <w:rsid w:val="003A71D2"/>
    <w:rsid w:val="003A7A93"/>
    <w:rsid w:val="003B01BD"/>
    <w:rsid w:val="003B1724"/>
    <w:rsid w:val="003B1D65"/>
    <w:rsid w:val="003B3EFB"/>
    <w:rsid w:val="003B45EC"/>
    <w:rsid w:val="003B4FAF"/>
    <w:rsid w:val="003C05B5"/>
    <w:rsid w:val="003C2CA2"/>
    <w:rsid w:val="003C5795"/>
    <w:rsid w:val="003C76C0"/>
    <w:rsid w:val="003D0A0D"/>
    <w:rsid w:val="003D15D2"/>
    <w:rsid w:val="003D1704"/>
    <w:rsid w:val="003D25ED"/>
    <w:rsid w:val="003D2D32"/>
    <w:rsid w:val="003D3238"/>
    <w:rsid w:val="003D3D81"/>
    <w:rsid w:val="003D6845"/>
    <w:rsid w:val="003E1972"/>
    <w:rsid w:val="003E210E"/>
    <w:rsid w:val="003E3528"/>
    <w:rsid w:val="003E36B2"/>
    <w:rsid w:val="003E4CC2"/>
    <w:rsid w:val="003E6932"/>
    <w:rsid w:val="003E7CD8"/>
    <w:rsid w:val="003F0D51"/>
    <w:rsid w:val="003F1A89"/>
    <w:rsid w:val="003F1F49"/>
    <w:rsid w:val="003F328E"/>
    <w:rsid w:val="003F4718"/>
    <w:rsid w:val="003F66A2"/>
    <w:rsid w:val="003F7C02"/>
    <w:rsid w:val="00401BD0"/>
    <w:rsid w:val="00401F22"/>
    <w:rsid w:val="00405E80"/>
    <w:rsid w:val="00406790"/>
    <w:rsid w:val="004078B4"/>
    <w:rsid w:val="004126AF"/>
    <w:rsid w:val="00412C36"/>
    <w:rsid w:val="004130F7"/>
    <w:rsid w:val="00416507"/>
    <w:rsid w:val="00420ADC"/>
    <w:rsid w:val="00421940"/>
    <w:rsid w:val="004227CD"/>
    <w:rsid w:val="004237E6"/>
    <w:rsid w:val="00423847"/>
    <w:rsid w:val="0042482D"/>
    <w:rsid w:val="00424AB5"/>
    <w:rsid w:val="00430441"/>
    <w:rsid w:val="0043111C"/>
    <w:rsid w:val="0043246D"/>
    <w:rsid w:val="00432562"/>
    <w:rsid w:val="00434DEC"/>
    <w:rsid w:val="004375F7"/>
    <w:rsid w:val="00437E33"/>
    <w:rsid w:val="00440E0F"/>
    <w:rsid w:val="0044188F"/>
    <w:rsid w:val="00441E42"/>
    <w:rsid w:val="0044393D"/>
    <w:rsid w:val="00443D75"/>
    <w:rsid w:val="00444BB5"/>
    <w:rsid w:val="0044692C"/>
    <w:rsid w:val="00446977"/>
    <w:rsid w:val="00446B03"/>
    <w:rsid w:val="00450780"/>
    <w:rsid w:val="004507E4"/>
    <w:rsid w:val="004524A2"/>
    <w:rsid w:val="0045798D"/>
    <w:rsid w:val="00457E91"/>
    <w:rsid w:val="00460484"/>
    <w:rsid w:val="00461222"/>
    <w:rsid w:val="00461948"/>
    <w:rsid w:val="0046469D"/>
    <w:rsid w:val="00472F37"/>
    <w:rsid w:val="00473B90"/>
    <w:rsid w:val="00474045"/>
    <w:rsid w:val="00474AD1"/>
    <w:rsid w:val="00475CB4"/>
    <w:rsid w:val="0047729E"/>
    <w:rsid w:val="004774EE"/>
    <w:rsid w:val="00483D06"/>
    <w:rsid w:val="00484FF3"/>
    <w:rsid w:val="0048522E"/>
    <w:rsid w:val="004865CC"/>
    <w:rsid w:val="004904EB"/>
    <w:rsid w:val="004913D4"/>
    <w:rsid w:val="00491EE5"/>
    <w:rsid w:val="0049399F"/>
    <w:rsid w:val="00494DF6"/>
    <w:rsid w:val="00496768"/>
    <w:rsid w:val="00496B04"/>
    <w:rsid w:val="004A0243"/>
    <w:rsid w:val="004A0AE9"/>
    <w:rsid w:val="004A3F88"/>
    <w:rsid w:val="004A52C3"/>
    <w:rsid w:val="004A64AE"/>
    <w:rsid w:val="004A6577"/>
    <w:rsid w:val="004A71A7"/>
    <w:rsid w:val="004A7278"/>
    <w:rsid w:val="004A73B9"/>
    <w:rsid w:val="004B0737"/>
    <w:rsid w:val="004B308E"/>
    <w:rsid w:val="004B3200"/>
    <w:rsid w:val="004B3785"/>
    <w:rsid w:val="004B4052"/>
    <w:rsid w:val="004B4551"/>
    <w:rsid w:val="004B53F9"/>
    <w:rsid w:val="004B6538"/>
    <w:rsid w:val="004B71EF"/>
    <w:rsid w:val="004B7C16"/>
    <w:rsid w:val="004C14DD"/>
    <w:rsid w:val="004C266D"/>
    <w:rsid w:val="004C3A76"/>
    <w:rsid w:val="004C51D6"/>
    <w:rsid w:val="004D156C"/>
    <w:rsid w:val="004D2415"/>
    <w:rsid w:val="004D3802"/>
    <w:rsid w:val="004E0B1B"/>
    <w:rsid w:val="004E2953"/>
    <w:rsid w:val="004E2A40"/>
    <w:rsid w:val="004E32FF"/>
    <w:rsid w:val="004E3CEE"/>
    <w:rsid w:val="004E4996"/>
    <w:rsid w:val="004E6467"/>
    <w:rsid w:val="004F00A5"/>
    <w:rsid w:val="004F1BBB"/>
    <w:rsid w:val="004F2874"/>
    <w:rsid w:val="004F4A7C"/>
    <w:rsid w:val="004F54AA"/>
    <w:rsid w:val="004F5F82"/>
    <w:rsid w:val="004F7399"/>
    <w:rsid w:val="004F7BEE"/>
    <w:rsid w:val="00500AFA"/>
    <w:rsid w:val="00502E11"/>
    <w:rsid w:val="005030AC"/>
    <w:rsid w:val="00503B27"/>
    <w:rsid w:val="00510091"/>
    <w:rsid w:val="00511257"/>
    <w:rsid w:val="005112B8"/>
    <w:rsid w:val="0051131F"/>
    <w:rsid w:val="0052195B"/>
    <w:rsid w:val="00522196"/>
    <w:rsid w:val="00522839"/>
    <w:rsid w:val="00523213"/>
    <w:rsid w:val="005244C0"/>
    <w:rsid w:val="00525028"/>
    <w:rsid w:val="00525340"/>
    <w:rsid w:val="00525AAA"/>
    <w:rsid w:val="00526258"/>
    <w:rsid w:val="0052767C"/>
    <w:rsid w:val="00527C24"/>
    <w:rsid w:val="005302F1"/>
    <w:rsid w:val="00533541"/>
    <w:rsid w:val="00535D20"/>
    <w:rsid w:val="00537572"/>
    <w:rsid w:val="0054101A"/>
    <w:rsid w:val="00541512"/>
    <w:rsid w:val="005432EE"/>
    <w:rsid w:val="00544908"/>
    <w:rsid w:val="00546BEE"/>
    <w:rsid w:val="005474C3"/>
    <w:rsid w:val="0055077F"/>
    <w:rsid w:val="005523D3"/>
    <w:rsid w:val="00552566"/>
    <w:rsid w:val="00552BA2"/>
    <w:rsid w:val="00552DC3"/>
    <w:rsid w:val="00552E2D"/>
    <w:rsid w:val="00553BA6"/>
    <w:rsid w:val="00553D84"/>
    <w:rsid w:val="00555434"/>
    <w:rsid w:val="005569D4"/>
    <w:rsid w:val="00560044"/>
    <w:rsid w:val="0056077E"/>
    <w:rsid w:val="00560BBC"/>
    <w:rsid w:val="00561A06"/>
    <w:rsid w:val="00561C6A"/>
    <w:rsid w:val="00562C21"/>
    <w:rsid w:val="00562D6A"/>
    <w:rsid w:val="00563309"/>
    <w:rsid w:val="00563E67"/>
    <w:rsid w:val="00564788"/>
    <w:rsid w:val="005654FE"/>
    <w:rsid w:val="00565C67"/>
    <w:rsid w:val="00566C19"/>
    <w:rsid w:val="00571241"/>
    <w:rsid w:val="00572744"/>
    <w:rsid w:val="00575535"/>
    <w:rsid w:val="00575BAD"/>
    <w:rsid w:val="00575F5E"/>
    <w:rsid w:val="005761EA"/>
    <w:rsid w:val="00577CF8"/>
    <w:rsid w:val="005820BF"/>
    <w:rsid w:val="00582E9B"/>
    <w:rsid w:val="005833E8"/>
    <w:rsid w:val="00585EEB"/>
    <w:rsid w:val="005866DB"/>
    <w:rsid w:val="00587133"/>
    <w:rsid w:val="00593F04"/>
    <w:rsid w:val="00596284"/>
    <w:rsid w:val="005966DE"/>
    <w:rsid w:val="005966F7"/>
    <w:rsid w:val="00596C1A"/>
    <w:rsid w:val="00597F3C"/>
    <w:rsid w:val="005A0C29"/>
    <w:rsid w:val="005A3439"/>
    <w:rsid w:val="005A3D68"/>
    <w:rsid w:val="005A4242"/>
    <w:rsid w:val="005A5261"/>
    <w:rsid w:val="005A56C0"/>
    <w:rsid w:val="005A6A03"/>
    <w:rsid w:val="005B1154"/>
    <w:rsid w:val="005B1A0D"/>
    <w:rsid w:val="005B1E28"/>
    <w:rsid w:val="005B5306"/>
    <w:rsid w:val="005B70D8"/>
    <w:rsid w:val="005C2A08"/>
    <w:rsid w:val="005C2E60"/>
    <w:rsid w:val="005C30D2"/>
    <w:rsid w:val="005C36E2"/>
    <w:rsid w:val="005C4840"/>
    <w:rsid w:val="005C55BE"/>
    <w:rsid w:val="005C5E10"/>
    <w:rsid w:val="005C6804"/>
    <w:rsid w:val="005C6FD2"/>
    <w:rsid w:val="005C7DB2"/>
    <w:rsid w:val="005D1D96"/>
    <w:rsid w:val="005D5B8B"/>
    <w:rsid w:val="005D6132"/>
    <w:rsid w:val="005D7188"/>
    <w:rsid w:val="005D74EA"/>
    <w:rsid w:val="005D78F7"/>
    <w:rsid w:val="005E0820"/>
    <w:rsid w:val="005E0EB0"/>
    <w:rsid w:val="005E11A0"/>
    <w:rsid w:val="005E2144"/>
    <w:rsid w:val="005E340B"/>
    <w:rsid w:val="005E6455"/>
    <w:rsid w:val="005F0D7A"/>
    <w:rsid w:val="005F3602"/>
    <w:rsid w:val="005F3CBE"/>
    <w:rsid w:val="005F43E6"/>
    <w:rsid w:val="005F4A9B"/>
    <w:rsid w:val="005F7CDF"/>
    <w:rsid w:val="00602DD0"/>
    <w:rsid w:val="006040D4"/>
    <w:rsid w:val="00604E74"/>
    <w:rsid w:val="006062A9"/>
    <w:rsid w:val="0060706A"/>
    <w:rsid w:val="00612082"/>
    <w:rsid w:val="00612634"/>
    <w:rsid w:val="0061263B"/>
    <w:rsid w:val="00612CF5"/>
    <w:rsid w:val="00612E52"/>
    <w:rsid w:val="00614811"/>
    <w:rsid w:val="006157FE"/>
    <w:rsid w:val="006165A5"/>
    <w:rsid w:val="00617A61"/>
    <w:rsid w:val="00620027"/>
    <w:rsid w:val="00621CD3"/>
    <w:rsid w:val="00621F59"/>
    <w:rsid w:val="00622F97"/>
    <w:rsid w:val="00623368"/>
    <w:rsid w:val="00624039"/>
    <w:rsid w:val="0062449D"/>
    <w:rsid w:val="00625A9F"/>
    <w:rsid w:val="006270B7"/>
    <w:rsid w:val="00627F17"/>
    <w:rsid w:val="00630C34"/>
    <w:rsid w:val="00632530"/>
    <w:rsid w:val="00632930"/>
    <w:rsid w:val="006340C1"/>
    <w:rsid w:val="00634B85"/>
    <w:rsid w:val="0063691D"/>
    <w:rsid w:val="006403FF"/>
    <w:rsid w:val="00640676"/>
    <w:rsid w:val="00640951"/>
    <w:rsid w:val="006416BA"/>
    <w:rsid w:val="00642D91"/>
    <w:rsid w:val="0064488B"/>
    <w:rsid w:val="006448BA"/>
    <w:rsid w:val="006466F5"/>
    <w:rsid w:val="00646918"/>
    <w:rsid w:val="00646C4B"/>
    <w:rsid w:val="006471C5"/>
    <w:rsid w:val="00650D40"/>
    <w:rsid w:val="0065164A"/>
    <w:rsid w:val="00651982"/>
    <w:rsid w:val="006533E0"/>
    <w:rsid w:val="00654317"/>
    <w:rsid w:val="00654436"/>
    <w:rsid w:val="006550F2"/>
    <w:rsid w:val="006564E3"/>
    <w:rsid w:val="00662E02"/>
    <w:rsid w:val="0066315F"/>
    <w:rsid w:val="00664DA0"/>
    <w:rsid w:val="00666BE1"/>
    <w:rsid w:val="006714C0"/>
    <w:rsid w:val="00672445"/>
    <w:rsid w:val="00672959"/>
    <w:rsid w:val="006729F4"/>
    <w:rsid w:val="006741B3"/>
    <w:rsid w:val="00674683"/>
    <w:rsid w:val="00675EBA"/>
    <w:rsid w:val="00676378"/>
    <w:rsid w:val="006768F8"/>
    <w:rsid w:val="00676C18"/>
    <w:rsid w:val="00680E9B"/>
    <w:rsid w:val="00683A72"/>
    <w:rsid w:val="00687B4A"/>
    <w:rsid w:val="00692676"/>
    <w:rsid w:val="00694100"/>
    <w:rsid w:val="006943AD"/>
    <w:rsid w:val="00694D5F"/>
    <w:rsid w:val="006959F1"/>
    <w:rsid w:val="006A09AD"/>
    <w:rsid w:val="006A1764"/>
    <w:rsid w:val="006A400C"/>
    <w:rsid w:val="006A6383"/>
    <w:rsid w:val="006A72DF"/>
    <w:rsid w:val="006A799E"/>
    <w:rsid w:val="006B1A3B"/>
    <w:rsid w:val="006B3FA0"/>
    <w:rsid w:val="006C017A"/>
    <w:rsid w:val="006C06C7"/>
    <w:rsid w:val="006C360F"/>
    <w:rsid w:val="006C464A"/>
    <w:rsid w:val="006C51A4"/>
    <w:rsid w:val="006C51F0"/>
    <w:rsid w:val="006C5578"/>
    <w:rsid w:val="006C5A33"/>
    <w:rsid w:val="006C65BD"/>
    <w:rsid w:val="006C6EC2"/>
    <w:rsid w:val="006D260C"/>
    <w:rsid w:val="006D290A"/>
    <w:rsid w:val="006D3492"/>
    <w:rsid w:val="006D35CC"/>
    <w:rsid w:val="006E0595"/>
    <w:rsid w:val="006E16ED"/>
    <w:rsid w:val="006E181B"/>
    <w:rsid w:val="006E1A8A"/>
    <w:rsid w:val="006E3402"/>
    <w:rsid w:val="006E452A"/>
    <w:rsid w:val="006E4A53"/>
    <w:rsid w:val="006E5B4B"/>
    <w:rsid w:val="006E7A8E"/>
    <w:rsid w:val="006F044B"/>
    <w:rsid w:val="006F0649"/>
    <w:rsid w:val="006F3434"/>
    <w:rsid w:val="006F3685"/>
    <w:rsid w:val="006F3AA9"/>
    <w:rsid w:val="006F506C"/>
    <w:rsid w:val="006F645F"/>
    <w:rsid w:val="006F74B7"/>
    <w:rsid w:val="006F7EFF"/>
    <w:rsid w:val="0070051E"/>
    <w:rsid w:val="00700A0A"/>
    <w:rsid w:val="007016CD"/>
    <w:rsid w:val="00701B34"/>
    <w:rsid w:val="00701F51"/>
    <w:rsid w:val="00702F49"/>
    <w:rsid w:val="00703E1A"/>
    <w:rsid w:val="007053A5"/>
    <w:rsid w:val="00706870"/>
    <w:rsid w:val="0070695D"/>
    <w:rsid w:val="007112E1"/>
    <w:rsid w:val="0071559C"/>
    <w:rsid w:val="007160BC"/>
    <w:rsid w:val="0072013B"/>
    <w:rsid w:val="00726CE7"/>
    <w:rsid w:val="00730207"/>
    <w:rsid w:val="007310E8"/>
    <w:rsid w:val="0073141D"/>
    <w:rsid w:val="00733C08"/>
    <w:rsid w:val="00734EFE"/>
    <w:rsid w:val="00741E76"/>
    <w:rsid w:val="00745204"/>
    <w:rsid w:val="00746E26"/>
    <w:rsid w:val="007474CF"/>
    <w:rsid w:val="0075069A"/>
    <w:rsid w:val="00751344"/>
    <w:rsid w:val="00751D9C"/>
    <w:rsid w:val="00752AC0"/>
    <w:rsid w:val="007538C4"/>
    <w:rsid w:val="00753FBF"/>
    <w:rsid w:val="00754C98"/>
    <w:rsid w:val="007561F8"/>
    <w:rsid w:val="00757E81"/>
    <w:rsid w:val="00757EC4"/>
    <w:rsid w:val="00761410"/>
    <w:rsid w:val="00761C41"/>
    <w:rsid w:val="00762123"/>
    <w:rsid w:val="007622A3"/>
    <w:rsid w:val="00763C56"/>
    <w:rsid w:val="00765572"/>
    <w:rsid w:val="0077083E"/>
    <w:rsid w:val="00772278"/>
    <w:rsid w:val="007729C0"/>
    <w:rsid w:val="007747F5"/>
    <w:rsid w:val="007754B8"/>
    <w:rsid w:val="00776869"/>
    <w:rsid w:val="00776D92"/>
    <w:rsid w:val="00780818"/>
    <w:rsid w:val="00780A80"/>
    <w:rsid w:val="00781685"/>
    <w:rsid w:val="00781C5F"/>
    <w:rsid w:val="007825A5"/>
    <w:rsid w:val="007826CD"/>
    <w:rsid w:val="00783D09"/>
    <w:rsid w:val="0078509B"/>
    <w:rsid w:val="00786DF9"/>
    <w:rsid w:val="0079114E"/>
    <w:rsid w:val="0079145F"/>
    <w:rsid w:val="007924E8"/>
    <w:rsid w:val="00792D11"/>
    <w:rsid w:val="00792F6A"/>
    <w:rsid w:val="00793D83"/>
    <w:rsid w:val="00793F97"/>
    <w:rsid w:val="00797B81"/>
    <w:rsid w:val="007A07B1"/>
    <w:rsid w:val="007A6CCA"/>
    <w:rsid w:val="007A6D1F"/>
    <w:rsid w:val="007A78DD"/>
    <w:rsid w:val="007B1032"/>
    <w:rsid w:val="007B26C0"/>
    <w:rsid w:val="007B2854"/>
    <w:rsid w:val="007B2E1C"/>
    <w:rsid w:val="007B5201"/>
    <w:rsid w:val="007B5F00"/>
    <w:rsid w:val="007B72AA"/>
    <w:rsid w:val="007B795A"/>
    <w:rsid w:val="007B79AA"/>
    <w:rsid w:val="007C065F"/>
    <w:rsid w:val="007C0DA9"/>
    <w:rsid w:val="007C38FD"/>
    <w:rsid w:val="007C49A0"/>
    <w:rsid w:val="007C52F7"/>
    <w:rsid w:val="007C6A37"/>
    <w:rsid w:val="007C709E"/>
    <w:rsid w:val="007C747B"/>
    <w:rsid w:val="007C7A58"/>
    <w:rsid w:val="007D0664"/>
    <w:rsid w:val="007D3BCE"/>
    <w:rsid w:val="007D3F7F"/>
    <w:rsid w:val="007D41D0"/>
    <w:rsid w:val="007D5B29"/>
    <w:rsid w:val="007D5C54"/>
    <w:rsid w:val="007D66C1"/>
    <w:rsid w:val="007D7D0A"/>
    <w:rsid w:val="007D7D57"/>
    <w:rsid w:val="007E0393"/>
    <w:rsid w:val="007E15DE"/>
    <w:rsid w:val="007E6961"/>
    <w:rsid w:val="007E736A"/>
    <w:rsid w:val="007F1584"/>
    <w:rsid w:val="007F378C"/>
    <w:rsid w:val="007F5857"/>
    <w:rsid w:val="007F5E95"/>
    <w:rsid w:val="00800DB0"/>
    <w:rsid w:val="00801F15"/>
    <w:rsid w:val="008027E3"/>
    <w:rsid w:val="00802A34"/>
    <w:rsid w:val="008037E2"/>
    <w:rsid w:val="00804A1A"/>
    <w:rsid w:val="0080553E"/>
    <w:rsid w:val="00806AB4"/>
    <w:rsid w:val="00806E9A"/>
    <w:rsid w:val="00807E69"/>
    <w:rsid w:val="00810A3D"/>
    <w:rsid w:val="00811CEA"/>
    <w:rsid w:val="00811E70"/>
    <w:rsid w:val="00812746"/>
    <w:rsid w:val="00815511"/>
    <w:rsid w:val="00815CEC"/>
    <w:rsid w:val="0082202D"/>
    <w:rsid w:val="00822E2E"/>
    <w:rsid w:val="00824A02"/>
    <w:rsid w:val="008256DB"/>
    <w:rsid w:val="00830D49"/>
    <w:rsid w:val="00831331"/>
    <w:rsid w:val="0083185A"/>
    <w:rsid w:val="00832DC3"/>
    <w:rsid w:val="00833E41"/>
    <w:rsid w:val="00834F13"/>
    <w:rsid w:val="00836CAC"/>
    <w:rsid w:val="00840BC0"/>
    <w:rsid w:val="0084117E"/>
    <w:rsid w:val="00841521"/>
    <w:rsid w:val="008419F9"/>
    <w:rsid w:val="00842CA4"/>
    <w:rsid w:val="00843329"/>
    <w:rsid w:val="00843358"/>
    <w:rsid w:val="00845912"/>
    <w:rsid w:val="00847F05"/>
    <w:rsid w:val="008515EC"/>
    <w:rsid w:val="00851BA0"/>
    <w:rsid w:val="008520D6"/>
    <w:rsid w:val="00853A18"/>
    <w:rsid w:val="00854521"/>
    <w:rsid w:val="00854928"/>
    <w:rsid w:val="008553C4"/>
    <w:rsid w:val="008558FA"/>
    <w:rsid w:val="00855A6C"/>
    <w:rsid w:val="008563B3"/>
    <w:rsid w:val="0085735B"/>
    <w:rsid w:val="0086060B"/>
    <w:rsid w:val="00860822"/>
    <w:rsid w:val="00861EE3"/>
    <w:rsid w:val="00862BE9"/>
    <w:rsid w:val="0086499F"/>
    <w:rsid w:val="00864BDE"/>
    <w:rsid w:val="00865A7D"/>
    <w:rsid w:val="0086632C"/>
    <w:rsid w:val="0087064B"/>
    <w:rsid w:val="00871441"/>
    <w:rsid w:val="00871DC1"/>
    <w:rsid w:val="00871FF7"/>
    <w:rsid w:val="00873D7F"/>
    <w:rsid w:val="00880FAB"/>
    <w:rsid w:val="0088353E"/>
    <w:rsid w:val="00884C46"/>
    <w:rsid w:val="00886641"/>
    <w:rsid w:val="00886813"/>
    <w:rsid w:val="00886C12"/>
    <w:rsid w:val="00887A7B"/>
    <w:rsid w:val="00887F7F"/>
    <w:rsid w:val="00890840"/>
    <w:rsid w:val="00891DB6"/>
    <w:rsid w:val="00892C5F"/>
    <w:rsid w:val="008934C5"/>
    <w:rsid w:val="00894B41"/>
    <w:rsid w:val="00895312"/>
    <w:rsid w:val="00896CDA"/>
    <w:rsid w:val="008A1C19"/>
    <w:rsid w:val="008A2E12"/>
    <w:rsid w:val="008A33B0"/>
    <w:rsid w:val="008A3E80"/>
    <w:rsid w:val="008A4A2D"/>
    <w:rsid w:val="008A640A"/>
    <w:rsid w:val="008B0A3E"/>
    <w:rsid w:val="008B1C14"/>
    <w:rsid w:val="008B2347"/>
    <w:rsid w:val="008B2388"/>
    <w:rsid w:val="008B2930"/>
    <w:rsid w:val="008B2F1B"/>
    <w:rsid w:val="008B325B"/>
    <w:rsid w:val="008B386A"/>
    <w:rsid w:val="008B4F35"/>
    <w:rsid w:val="008B5EFE"/>
    <w:rsid w:val="008B74E6"/>
    <w:rsid w:val="008C09F5"/>
    <w:rsid w:val="008C1C21"/>
    <w:rsid w:val="008C1E62"/>
    <w:rsid w:val="008C2FC8"/>
    <w:rsid w:val="008C342B"/>
    <w:rsid w:val="008C52A3"/>
    <w:rsid w:val="008C6627"/>
    <w:rsid w:val="008D0C42"/>
    <w:rsid w:val="008D18BB"/>
    <w:rsid w:val="008D415A"/>
    <w:rsid w:val="008D47F9"/>
    <w:rsid w:val="008D5F3E"/>
    <w:rsid w:val="008D60D1"/>
    <w:rsid w:val="008D7E9E"/>
    <w:rsid w:val="008E0F54"/>
    <w:rsid w:val="008E11ED"/>
    <w:rsid w:val="008E2803"/>
    <w:rsid w:val="008E4479"/>
    <w:rsid w:val="008E576D"/>
    <w:rsid w:val="008E69A7"/>
    <w:rsid w:val="008E6FB6"/>
    <w:rsid w:val="008F06D4"/>
    <w:rsid w:val="008F1C5A"/>
    <w:rsid w:val="008F28BA"/>
    <w:rsid w:val="008F3992"/>
    <w:rsid w:val="008F4624"/>
    <w:rsid w:val="008F5C14"/>
    <w:rsid w:val="008F7016"/>
    <w:rsid w:val="008F7FBD"/>
    <w:rsid w:val="00900CCC"/>
    <w:rsid w:val="0090358F"/>
    <w:rsid w:val="00903CE6"/>
    <w:rsid w:val="009106F3"/>
    <w:rsid w:val="00913301"/>
    <w:rsid w:val="009142F0"/>
    <w:rsid w:val="009165B9"/>
    <w:rsid w:val="009173F3"/>
    <w:rsid w:val="0092037F"/>
    <w:rsid w:val="009214A4"/>
    <w:rsid w:val="00921BB4"/>
    <w:rsid w:val="00922110"/>
    <w:rsid w:val="00923AB9"/>
    <w:rsid w:val="00925A93"/>
    <w:rsid w:val="009270C6"/>
    <w:rsid w:val="009277E6"/>
    <w:rsid w:val="00930125"/>
    <w:rsid w:val="0093054A"/>
    <w:rsid w:val="00930AF0"/>
    <w:rsid w:val="00930F36"/>
    <w:rsid w:val="009317CA"/>
    <w:rsid w:val="00931A3C"/>
    <w:rsid w:val="009335BD"/>
    <w:rsid w:val="00934D5A"/>
    <w:rsid w:val="00935843"/>
    <w:rsid w:val="0093640D"/>
    <w:rsid w:val="00940B6B"/>
    <w:rsid w:val="00940D2D"/>
    <w:rsid w:val="00942490"/>
    <w:rsid w:val="009438F7"/>
    <w:rsid w:val="0094431B"/>
    <w:rsid w:val="00945215"/>
    <w:rsid w:val="009456A4"/>
    <w:rsid w:val="009525D3"/>
    <w:rsid w:val="00952847"/>
    <w:rsid w:val="00953076"/>
    <w:rsid w:val="009536F9"/>
    <w:rsid w:val="00954146"/>
    <w:rsid w:val="0095762A"/>
    <w:rsid w:val="0096242C"/>
    <w:rsid w:val="00962B37"/>
    <w:rsid w:val="00963B3F"/>
    <w:rsid w:val="00964715"/>
    <w:rsid w:val="00964D23"/>
    <w:rsid w:val="0097027D"/>
    <w:rsid w:val="00970EA1"/>
    <w:rsid w:val="00971594"/>
    <w:rsid w:val="0097208E"/>
    <w:rsid w:val="009734EE"/>
    <w:rsid w:val="00975649"/>
    <w:rsid w:val="00975A0F"/>
    <w:rsid w:val="00975D59"/>
    <w:rsid w:val="009763DE"/>
    <w:rsid w:val="00982108"/>
    <w:rsid w:val="00983007"/>
    <w:rsid w:val="00983BC1"/>
    <w:rsid w:val="00983DB7"/>
    <w:rsid w:val="00984C9B"/>
    <w:rsid w:val="009852E3"/>
    <w:rsid w:val="009920A6"/>
    <w:rsid w:val="00992D54"/>
    <w:rsid w:val="009932BB"/>
    <w:rsid w:val="0099435B"/>
    <w:rsid w:val="00994E0C"/>
    <w:rsid w:val="0099581F"/>
    <w:rsid w:val="009967F4"/>
    <w:rsid w:val="00996C44"/>
    <w:rsid w:val="00997C1A"/>
    <w:rsid w:val="009A00F3"/>
    <w:rsid w:val="009A02B8"/>
    <w:rsid w:val="009A030F"/>
    <w:rsid w:val="009A3B7B"/>
    <w:rsid w:val="009A460B"/>
    <w:rsid w:val="009A72F1"/>
    <w:rsid w:val="009B290A"/>
    <w:rsid w:val="009B32AA"/>
    <w:rsid w:val="009B33E9"/>
    <w:rsid w:val="009B37C8"/>
    <w:rsid w:val="009B63B4"/>
    <w:rsid w:val="009B6575"/>
    <w:rsid w:val="009B67AB"/>
    <w:rsid w:val="009C0648"/>
    <w:rsid w:val="009C21FC"/>
    <w:rsid w:val="009C37A9"/>
    <w:rsid w:val="009C4545"/>
    <w:rsid w:val="009C52F1"/>
    <w:rsid w:val="009C5BCD"/>
    <w:rsid w:val="009C7BCA"/>
    <w:rsid w:val="009D1595"/>
    <w:rsid w:val="009D15F7"/>
    <w:rsid w:val="009D3DCF"/>
    <w:rsid w:val="009D3E70"/>
    <w:rsid w:val="009E0DA5"/>
    <w:rsid w:val="009E0E3C"/>
    <w:rsid w:val="009E156F"/>
    <w:rsid w:val="009E257E"/>
    <w:rsid w:val="009E4C7D"/>
    <w:rsid w:val="009E5037"/>
    <w:rsid w:val="009E5FD7"/>
    <w:rsid w:val="009E6236"/>
    <w:rsid w:val="009E760D"/>
    <w:rsid w:val="009F2E57"/>
    <w:rsid w:val="00A008BB"/>
    <w:rsid w:val="00A01DFD"/>
    <w:rsid w:val="00A0372A"/>
    <w:rsid w:val="00A03EDA"/>
    <w:rsid w:val="00A043EB"/>
    <w:rsid w:val="00A04869"/>
    <w:rsid w:val="00A04DC1"/>
    <w:rsid w:val="00A0689F"/>
    <w:rsid w:val="00A07BBB"/>
    <w:rsid w:val="00A07D9E"/>
    <w:rsid w:val="00A11EA6"/>
    <w:rsid w:val="00A13754"/>
    <w:rsid w:val="00A13BF7"/>
    <w:rsid w:val="00A14057"/>
    <w:rsid w:val="00A169C6"/>
    <w:rsid w:val="00A17586"/>
    <w:rsid w:val="00A20191"/>
    <w:rsid w:val="00A22839"/>
    <w:rsid w:val="00A2410B"/>
    <w:rsid w:val="00A243EE"/>
    <w:rsid w:val="00A246DB"/>
    <w:rsid w:val="00A25366"/>
    <w:rsid w:val="00A2617D"/>
    <w:rsid w:val="00A27474"/>
    <w:rsid w:val="00A30E64"/>
    <w:rsid w:val="00A30FFA"/>
    <w:rsid w:val="00A31049"/>
    <w:rsid w:val="00A357FF"/>
    <w:rsid w:val="00A35EA1"/>
    <w:rsid w:val="00A36196"/>
    <w:rsid w:val="00A37DF7"/>
    <w:rsid w:val="00A4231D"/>
    <w:rsid w:val="00A435C2"/>
    <w:rsid w:val="00A439D8"/>
    <w:rsid w:val="00A45B90"/>
    <w:rsid w:val="00A50959"/>
    <w:rsid w:val="00A5380A"/>
    <w:rsid w:val="00A5393C"/>
    <w:rsid w:val="00A544BE"/>
    <w:rsid w:val="00A54552"/>
    <w:rsid w:val="00A54F65"/>
    <w:rsid w:val="00A557E0"/>
    <w:rsid w:val="00A56507"/>
    <w:rsid w:val="00A56B4A"/>
    <w:rsid w:val="00A56C56"/>
    <w:rsid w:val="00A56D45"/>
    <w:rsid w:val="00A57775"/>
    <w:rsid w:val="00A60326"/>
    <w:rsid w:val="00A60CA7"/>
    <w:rsid w:val="00A61AF5"/>
    <w:rsid w:val="00A62C69"/>
    <w:rsid w:val="00A638CA"/>
    <w:rsid w:val="00A64879"/>
    <w:rsid w:val="00A65319"/>
    <w:rsid w:val="00A65433"/>
    <w:rsid w:val="00A6713E"/>
    <w:rsid w:val="00A70844"/>
    <w:rsid w:val="00A75AA0"/>
    <w:rsid w:val="00A81EB0"/>
    <w:rsid w:val="00A8392B"/>
    <w:rsid w:val="00A85E99"/>
    <w:rsid w:val="00A862DA"/>
    <w:rsid w:val="00A8780D"/>
    <w:rsid w:val="00A87A5E"/>
    <w:rsid w:val="00A927CE"/>
    <w:rsid w:val="00A94B51"/>
    <w:rsid w:val="00A94FA5"/>
    <w:rsid w:val="00A95D8B"/>
    <w:rsid w:val="00A97CEB"/>
    <w:rsid w:val="00AA43E7"/>
    <w:rsid w:val="00AA577C"/>
    <w:rsid w:val="00AA6564"/>
    <w:rsid w:val="00AA688E"/>
    <w:rsid w:val="00AA763E"/>
    <w:rsid w:val="00AB02A8"/>
    <w:rsid w:val="00AB0A77"/>
    <w:rsid w:val="00AB0F27"/>
    <w:rsid w:val="00AB1676"/>
    <w:rsid w:val="00AB1984"/>
    <w:rsid w:val="00AB2801"/>
    <w:rsid w:val="00AB2C4F"/>
    <w:rsid w:val="00AB3000"/>
    <w:rsid w:val="00AB381E"/>
    <w:rsid w:val="00AB5CA5"/>
    <w:rsid w:val="00AB7745"/>
    <w:rsid w:val="00AC12CA"/>
    <w:rsid w:val="00AC2D24"/>
    <w:rsid w:val="00AC3832"/>
    <w:rsid w:val="00AC3F83"/>
    <w:rsid w:val="00AC52FA"/>
    <w:rsid w:val="00AC5951"/>
    <w:rsid w:val="00AC628A"/>
    <w:rsid w:val="00AC73C5"/>
    <w:rsid w:val="00AD319E"/>
    <w:rsid w:val="00AD3A1A"/>
    <w:rsid w:val="00AD484A"/>
    <w:rsid w:val="00AD4893"/>
    <w:rsid w:val="00AD507B"/>
    <w:rsid w:val="00AD5140"/>
    <w:rsid w:val="00AD6F58"/>
    <w:rsid w:val="00AD7647"/>
    <w:rsid w:val="00AE0F7E"/>
    <w:rsid w:val="00AE19BF"/>
    <w:rsid w:val="00AE2FD1"/>
    <w:rsid w:val="00AE3569"/>
    <w:rsid w:val="00AE3FD6"/>
    <w:rsid w:val="00AE6734"/>
    <w:rsid w:val="00AE67EA"/>
    <w:rsid w:val="00AE6EF1"/>
    <w:rsid w:val="00AF02EA"/>
    <w:rsid w:val="00AF0D8F"/>
    <w:rsid w:val="00AF1726"/>
    <w:rsid w:val="00AF30E5"/>
    <w:rsid w:val="00AF435E"/>
    <w:rsid w:val="00AF623D"/>
    <w:rsid w:val="00AF7496"/>
    <w:rsid w:val="00B02FC3"/>
    <w:rsid w:val="00B04107"/>
    <w:rsid w:val="00B044BF"/>
    <w:rsid w:val="00B047FD"/>
    <w:rsid w:val="00B10553"/>
    <w:rsid w:val="00B111D3"/>
    <w:rsid w:val="00B114A3"/>
    <w:rsid w:val="00B123AD"/>
    <w:rsid w:val="00B12727"/>
    <w:rsid w:val="00B1311B"/>
    <w:rsid w:val="00B1345A"/>
    <w:rsid w:val="00B13676"/>
    <w:rsid w:val="00B1451C"/>
    <w:rsid w:val="00B15A8D"/>
    <w:rsid w:val="00B17023"/>
    <w:rsid w:val="00B17037"/>
    <w:rsid w:val="00B175C1"/>
    <w:rsid w:val="00B17AB7"/>
    <w:rsid w:val="00B23476"/>
    <w:rsid w:val="00B24BE5"/>
    <w:rsid w:val="00B26857"/>
    <w:rsid w:val="00B2776C"/>
    <w:rsid w:val="00B30B5B"/>
    <w:rsid w:val="00B32710"/>
    <w:rsid w:val="00B33445"/>
    <w:rsid w:val="00B33950"/>
    <w:rsid w:val="00B34B06"/>
    <w:rsid w:val="00B35458"/>
    <w:rsid w:val="00B358CA"/>
    <w:rsid w:val="00B36434"/>
    <w:rsid w:val="00B373BF"/>
    <w:rsid w:val="00B37CA3"/>
    <w:rsid w:val="00B4096A"/>
    <w:rsid w:val="00B43F4E"/>
    <w:rsid w:val="00B45036"/>
    <w:rsid w:val="00B451B7"/>
    <w:rsid w:val="00B46717"/>
    <w:rsid w:val="00B46CBA"/>
    <w:rsid w:val="00B47AAC"/>
    <w:rsid w:val="00B51024"/>
    <w:rsid w:val="00B535FE"/>
    <w:rsid w:val="00B53734"/>
    <w:rsid w:val="00B53802"/>
    <w:rsid w:val="00B53BEB"/>
    <w:rsid w:val="00B54956"/>
    <w:rsid w:val="00B55191"/>
    <w:rsid w:val="00B56A1A"/>
    <w:rsid w:val="00B56ED6"/>
    <w:rsid w:val="00B57B26"/>
    <w:rsid w:val="00B60342"/>
    <w:rsid w:val="00B6077B"/>
    <w:rsid w:val="00B61089"/>
    <w:rsid w:val="00B61563"/>
    <w:rsid w:val="00B65669"/>
    <w:rsid w:val="00B66181"/>
    <w:rsid w:val="00B664AF"/>
    <w:rsid w:val="00B66971"/>
    <w:rsid w:val="00B66F8F"/>
    <w:rsid w:val="00B676E9"/>
    <w:rsid w:val="00B70B1B"/>
    <w:rsid w:val="00B7366D"/>
    <w:rsid w:val="00B74A30"/>
    <w:rsid w:val="00B75D0E"/>
    <w:rsid w:val="00B76166"/>
    <w:rsid w:val="00B80156"/>
    <w:rsid w:val="00B810C9"/>
    <w:rsid w:val="00B81A80"/>
    <w:rsid w:val="00B81D2C"/>
    <w:rsid w:val="00B85662"/>
    <w:rsid w:val="00B8593A"/>
    <w:rsid w:val="00B87E89"/>
    <w:rsid w:val="00B90413"/>
    <w:rsid w:val="00B914EE"/>
    <w:rsid w:val="00B91A18"/>
    <w:rsid w:val="00B91A7D"/>
    <w:rsid w:val="00B921AE"/>
    <w:rsid w:val="00B938A1"/>
    <w:rsid w:val="00B949CE"/>
    <w:rsid w:val="00B94E90"/>
    <w:rsid w:val="00B95F45"/>
    <w:rsid w:val="00B9783C"/>
    <w:rsid w:val="00B97A1B"/>
    <w:rsid w:val="00BA0079"/>
    <w:rsid w:val="00BA0910"/>
    <w:rsid w:val="00BA1B0E"/>
    <w:rsid w:val="00BA20DE"/>
    <w:rsid w:val="00BA5F29"/>
    <w:rsid w:val="00BA6457"/>
    <w:rsid w:val="00BB1D6C"/>
    <w:rsid w:val="00BB1E0A"/>
    <w:rsid w:val="00BC044C"/>
    <w:rsid w:val="00BC0C0C"/>
    <w:rsid w:val="00BC4C99"/>
    <w:rsid w:val="00BC5D34"/>
    <w:rsid w:val="00BC5EFD"/>
    <w:rsid w:val="00BC5FA8"/>
    <w:rsid w:val="00BC7572"/>
    <w:rsid w:val="00BD15F7"/>
    <w:rsid w:val="00BD2D46"/>
    <w:rsid w:val="00BD38E0"/>
    <w:rsid w:val="00BD3D00"/>
    <w:rsid w:val="00BD3F2A"/>
    <w:rsid w:val="00BD6EF9"/>
    <w:rsid w:val="00BE0325"/>
    <w:rsid w:val="00BE3440"/>
    <w:rsid w:val="00BE42CE"/>
    <w:rsid w:val="00BE42F7"/>
    <w:rsid w:val="00BE69B9"/>
    <w:rsid w:val="00BE6CB0"/>
    <w:rsid w:val="00BE72CE"/>
    <w:rsid w:val="00BF0AE6"/>
    <w:rsid w:val="00BF0E01"/>
    <w:rsid w:val="00BF155F"/>
    <w:rsid w:val="00BF2B5A"/>
    <w:rsid w:val="00BF325D"/>
    <w:rsid w:val="00BF37EF"/>
    <w:rsid w:val="00BF4AC3"/>
    <w:rsid w:val="00BF544E"/>
    <w:rsid w:val="00BF662E"/>
    <w:rsid w:val="00BF7899"/>
    <w:rsid w:val="00C01E33"/>
    <w:rsid w:val="00C02223"/>
    <w:rsid w:val="00C03350"/>
    <w:rsid w:val="00C065BA"/>
    <w:rsid w:val="00C06F5C"/>
    <w:rsid w:val="00C07DB1"/>
    <w:rsid w:val="00C07E86"/>
    <w:rsid w:val="00C11861"/>
    <w:rsid w:val="00C12F8E"/>
    <w:rsid w:val="00C139E0"/>
    <w:rsid w:val="00C15E08"/>
    <w:rsid w:val="00C15F0B"/>
    <w:rsid w:val="00C2090B"/>
    <w:rsid w:val="00C2140C"/>
    <w:rsid w:val="00C21A8E"/>
    <w:rsid w:val="00C232AA"/>
    <w:rsid w:val="00C23414"/>
    <w:rsid w:val="00C2381E"/>
    <w:rsid w:val="00C23EC2"/>
    <w:rsid w:val="00C243F4"/>
    <w:rsid w:val="00C24F9E"/>
    <w:rsid w:val="00C25A13"/>
    <w:rsid w:val="00C275C6"/>
    <w:rsid w:val="00C3066A"/>
    <w:rsid w:val="00C30AC3"/>
    <w:rsid w:val="00C31308"/>
    <w:rsid w:val="00C31B59"/>
    <w:rsid w:val="00C326A9"/>
    <w:rsid w:val="00C3319B"/>
    <w:rsid w:val="00C34517"/>
    <w:rsid w:val="00C35346"/>
    <w:rsid w:val="00C3561F"/>
    <w:rsid w:val="00C40F34"/>
    <w:rsid w:val="00C4130E"/>
    <w:rsid w:val="00C41745"/>
    <w:rsid w:val="00C427A3"/>
    <w:rsid w:val="00C42A30"/>
    <w:rsid w:val="00C42DA3"/>
    <w:rsid w:val="00C457D9"/>
    <w:rsid w:val="00C46C63"/>
    <w:rsid w:val="00C46CAE"/>
    <w:rsid w:val="00C47544"/>
    <w:rsid w:val="00C50752"/>
    <w:rsid w:val="00C53418"/>
    <w:rsid w:val="00C54AAA"/>
    <w:rsid w:val="00C54C44"/>
    <w:rsid w:val="00C5535B"/>
    <w:rsid w:val="00C5559C"/>
    <w:rsid w:val="00C56AFA"/>
    <w:rsid w:val="00C60E74"/>
    <w:rsid w:val="00C61126"/>
    <w:rsid w:val="00C631B5"/>
    <w:rsid w:val="00C641E0"/>
    <w:rsid w:val="00C64D21"/>
    <w:rsid w:val="00C65CDD"/>
    <w:rsid w:val="00C666CF"/>
    <w:rsid w:val="00C669DC"/>
    <w:rsid w:val="00C67019"/>
    <w:rsid w:val="00C70C00"/>
    <w:rsid w:val="00C74228"/>
    <w:rsid w:val="00C74913"/>
    <w:rsid w:val="00C75D2A"/>
    <w:rsid w:val="00C76E20"/>
    <w:rsid w:val="00C777AE"/>
    <w:rsid w:val="00C830DA"/>
    <w:rsid w:val="00C8480A"/>
    <w:rsid w:val="00C8570B"/>
    <w:rsid w:val="00C86266"/>
    <w:rsid w:val="00C86525"/>
    <w:rsid w:val="00C878A1"/>
    <w:rsid w:val="00C90862"/>
    <w:rsid w:val="00C91E19"/>
    <w:rsid w:val="00C95BFF"/>
    <w:rsid w:val="00C95DAA"/>
    <w:rsid w:val="00CA0867"/>
    <w:rsid w:val="00CA19B9"/>
    <w:rsid w:val="00CA1BC8"/>
    <w:rsid w:val="00CA22E5"/>
    <w:rsid w:val="00CA2C24"/>
    <w:rsid w:val="00CA38B9"/>
    <w:rsid w:val="00CA4BB3"/>
    <w:rsid w:val="00CA631B"/>
    <w:rsid w:val="00CA7D02"/>
    <w:rsid w:val="00CB2652"/>
    <w:rsid w:val="00CB40BD"/>
    <w:rsid w:val="00CB4CAF"/>
    <w:rsid w:val="00CB5E0D"/>
    <w:rsid w:val="00CB63D0"/>
    <w:rsid w:val="00CB6D7B"/>
    <w:rsid w:val="00CB7DCF"/>
    <w:rsid w:val="00CC28C7"/>
    <w:rsid w:val="00CC3D80"/>
    <w:rsid w:val="00CC43A3"/>
    <w:rsid w:val="00CC5B33"/>
    <w:rsid w:val="00CC5BD8"/>
    <w:rsid w:val="00CD1593"/>
    <w:rsid w:val="00CD1D56"/>
    <w:rsid w:val="00CD2D18"/>
    <w:rsid w:val="00CD5A5A"/>
    <w:rsid w:val="00CD5CD1"/>
    <w:rsid w:val="00CD7594"/>
    <w:rsid w:val="00CE08A1"/>
    <w:rsid w:val="00CE0A04"/>
    <w:rsid w:val="00CE1340"/>
    <w:rsid w:val="00CE4B50"/>
    <w:rsid w:val="00CE5FF2"/>
    <w:rsid w:val="00CE6D3D"/>
    <w:rsid w:val="00CF3088"/>
    <w:rsid w:val="00CF3F97"/>
    <w:rsid w:val="00CF59A4"/>
    <w:rsid w:val="00CF72B3"/>
    <w:rsid w:val="00CF7CA1"/>
    <w:rsid w:val="00D00274"/>
    <w:rsid w:val="00D007BD"/>
    <w:rsid w:val="00D0291F"/>
    <w:rsid w:val="00D03279"/>
    <w:rsid w:val="00D04E55"/>
    <w:rsid w:val="00D06B37"/>
    <w:rsid w:val="00D10399"/>
    <w:rsid w:val="00D10A71"/>
    <w:rsid w:val="00D10B89"/>
    <w:rsid w:val="00D12DDB"/>
    <w:rsid w:val="00D15F8D"/>
    <w:rsid w:val="00D21876"/>
    <w:rsid w:val="00D24716"/>
    <w:rsid w:val="00D24FB7"/>
    <w:rsid w:val="00D27CBF"/>
    <w:rsid w:val="00D27FA7"/>
    <w:rsid w:val="00D31AE7"/>
    <w:rsid w:val="00D31F99"/>
    <w:rsid w:val="00D32545"/>
    <w:rsid w:val="00D3326F"/>
    <w:rsid w:val="00D34225"/>
    <w:rsid w:val="00D37F74"/>
    <w:rsid w:val="00D41EFD"/>
    <w:rsid w:val="00D432FA"/>
    <w:rsid w:val="00D44182"/>
    <w:rsid w:val="00D45C6B"/>
    <w:rsid w:val="00D4666A"/>
    <w:rsid w:val="00D46792"/>
    <w:rsid w:val="00D46C92"/>
    <w:rsid w:val="00D47385"/>
    <w:rsid w:val="00D47F9C"/>
    <w:rsid w:val="00D50094"/>
    <w:rsid w:val="00D51D4A"/>
    <w:rsid w:val="00D53255"/>
    <w:rsid w:val="00D545B8"/>
    <w:rsid w:val="00D54BE6"/>
    <w:rsid w:val="00D55B4C"/>
    <w:rsid w:val="00D55CC8"/>
    <w:rsid w:val="00D55DB7"/>
    <w:rsid w:val="00D579DF"/>
    <w:rsid w:val="00D57B5E"/>
    <w:rsid w:val="00D603B3"/>
    <w:rsid w:val="00D60452"/>
    <w:rsid w:val="00D60D7B"/>
    <w:rsid w:val="00D6172A"/>
    <w:rsid w:val="00D63AB1"/>
    <w:rsid w:val="00D64DBC"/>
    <w:rsid w:val="00D64E37"/>
    <w:rsid w:val="00D64E3C"/>
    <w:rsid w:val="00D65E5E"/>
    <w:rsid w:val="00D65E8D"/>
    <w:rsid w:val="00D700FE"/>
    <w:rsid w:val="00D702B9"/>
    <w:rsid w:val="00D70D66"/>
    <w:rsid w:val="00D72168"/>
    <w:rsid w:val="00D72F86"/>
    <w:rsid w:val="00D73C7D"/>
    <w:rsid w:val="00D77AFB"/>
    <w:rsid w:val="00D77B87"/>
    <w:rsid w:val="00D77F18"/>
    <w:rsid w:val="00D8050B"/>
    <w:rsid w:val="00D820F1"/>
    <w:rsid w:val="00D829CB"/>
    <w:rsid w:val="00D85C6F"/>
    <w:rsid w:val="00D86EFF"/>
    <w:rsid w:val="00D8719C"/>
    <w:rsid w:val="00D8784D"/>
    <w:rsid w:val="00D87C1D"/>
    <w:rsid w:val="00D920AF"/>
    <w:rsid w:val="00D92296"/>
    <w:rsid w:val="00D92703"/>
    <w:rsid w:val="00D94AE6"/>
    <w:rsid w:val="00D953D3"/>
    <w:rsid w:val="00D962B8"/>
    <w:rsid w:val="00D9752D"/>
    <w:rsid w:val="00D97F04"/>
    <w:rsid w:val="00DA2592"/>
    <w:rsid w:val="00DA27B0"/>
    <w:rsid w:val="00DB02A8"/>
    <w:rsid w:val="00DB0FA9"/>
    <w:rsid w:val="00DB1C4E"/>
    <w:rsid w:val="00DB3076"/>
    <w:rsid w:val="00DB5061"/>
    <w:rsid w:val="00DB533E"/>
    <w:rsid w:val="00DB67C9"/>
    <w:rsid w:val="00DB70F1"/>
    <w:rsid w:val="00DB7128"/>
    <w:rsid w:val="00DB7AF3"/>
    <w:rsid w:val="00DC0139"/>
    <w:rsid w:val="00DC0D82"/>
    <w:rsid w:val="00DC3889"/>
    <w:rsid w:val="00DC43F1"/>
    <w:rsid w:val="00DC6900"/>
    <w:rsid w:val="00DD11EF"/>
    <w:rsid w:val="00DD1297"/>
    <w:rsid w:val="00DD21D9"/>
    <w:rsid w:val="00DD477C"/>
    <w:rsid w:val="00DD5B0D"/>
    <w:rsid w:val="00DD62BA"/>
    <w:rsid w:val="00DD6537"/>
    <w:rsid w:val="00DD7AA9"/>
    <w:rsid w:val="00DD7D22"/>
    <w:rsid w:val="00DE04AF"/>
    <w:rsid w:val="00DE23EE"/>
    <w:rsid w:val="00DE4869"/>
    <w:rsid w:val="00DF19CD"/>
    <w:rsid w:val="00DF29D4"/>
    <w:rsid w:val="00DF3835"/>
    <w:rsid w:val="00DF7032"/>
    <w:rsid w:val="00E02447"/>
    <w:rsid w:val="00E05C45"/>
    <w:rsid w:val="00E05DD6"/>
    <w:rsid w:val="00E07577"/>
    <w:rsid w:val="00E078D2"/>
    <w:rsid w:val="00E10E4D"/>
    <w:rsid w:val="00E1108E"/>
    <w:rsid w:val="00E12E4A"/>
    <w:rsid w:val="00E14EEC"/>
    <w:rsid w:val="00E15AC2"/>
    <w:rsid w:val="00E15D3B"/>
    <w:rsid w:val="00E171E9"/>
    <w:rsid w:val="00E1756A"/>
    <w:rsid w:val="00E237B9"/>
    <w:rsid w:val="00E250E8"/>
    <w:rsid w:val="00E263F4"/>
    <w:rsid w:val="00E302A6"/>
    <w:rsid w:val="00E304D3"/>
    <w:rsid w:val="00E32213"/>
    <w:rsid w:val="00E325FC"/>
    <w:rsid w:val="00E32B00"/>
    <w:rsid w:val="00E35697"/>
    <w:rsid w:val="00E40DB4"/>
    <w:rsid w:val="00E427A4"/>
    <w:rsid w:val="00E43802"/>
    <w:rsid w:val="00E43EFB"/>
    <w:rsid w:val="00E44648"/>
    <w:rsid w:val="00E44F9D"/>
    <w:rsid w:val="00E52760"/>
    <w:rsid w:val="00E53804"/>
    <w:rsid w:val="00E53863"/>
    <w:rsid w:val="00E54F4C"/>
    <w:rsid w:val="00E55FE3"/>
    <w:rsid w:val="00E57F2B"/>
    <w:rsid w:val="00E6124A"/>
    <w:rsid w:val="00E61B59"/>
    <w:rsid w:val="00E6206F"/>
    <w:rsid w:val="00E6375D"/>
    <w:rsid w:val="00E63A98"/>
    <w:rsid w:val="00E6427B"/>
    <w:rsid w:val="00E66BC3"/>
    <w:rsid w:val="00E678DE"/>
    <w:rsid w:val="00E711D3"/>
    <w:rsid w:val="00E71FF9"/>
    <w:rsid w:val="00E730A1"/>
    <w:rsid w:val="00E7477B"/>
    <w:rsid w:val="00E773FF"/>
    <w:rsid w:val="00E77A8E"/>
    <w:rsid w:val="00E77B40"/>
    <w:rsid w:val="00E77B75"/>
    <w:rsid w:val="00E8149F"/>
    <w:rsid w:val="00E81E4C"/>
    <w:rsid w:val="00E83227"/>
    <w:rsid w:val="00E840F0"/>
    <w:rsid w:val="00E85106"/>
    <w:rsid w:val="00E85258"/>
    <w:rsid w:val="00E85481"/>
    <w:rsid w:val="00E863EB"/>
    <w:rsid w:val="00E911EC"/>
    <w:rsid w:val="00E925D3"/>
    <w:rsid w:val="00E931D6"/>
    <w:rsid w:val="00E9358C"/>
    <w:rsid w:val="00E93AA2"/>
    <w:rsid w:val="00E93AFE"/>
    <w:rsid w:val="00E93D27"/>
    <w:rsid w:val="00E9406D"/>
    <w:rsid w:val="00E95184"/>
    <w:rsid w:val="00E953FE"/>
    <w:rsid w:val="00E96747"/>
    <w:rsid w:val="00E97A6E"/>
    <w:rsid w:val="00EA368A"/>
    <w:rsid w:val="00EA62E7"/>
    <w:rsid w:val="00EA7C1D"/>
    <w:rsid w:val="00EB04D4"/>
    <w:rsid w:val="00EB0D3F"/>
    <w:rsid w:val="00EB1C32"/>
    <w:rsid w:val="00EB2846"/>
    <w:rsid w:val="00EB2847"/>
    <w:rsid w:val="00EB2854"/>
    <w:rsid w:val="00EB2D1B"/>
    <w:rsid w:val="00EB4AFB"/>
    <w:rsid w:val="00EB634C"/>
    <w:rsid w:val="00EC1E61"/>
    <w:rsid w:val="00EC2CED"/>
    <w:rsid w:val="00EC2EC3"/>
    <w:rsid w:val="00EC455D"/>
    <w:rsid w:val="00EC4E19"/>
    <w:rsid w:val="00EC60F0"/>
    <w:rsid w:val="00EC6B97"/>
    <w:rsid w:val="00EC7882"/>
    <w:rsid w:val="00ED009E"/>
    <w:rsid w:val="00ED00E4"/>
    <w:rsid w:val="00ED029F"/>
    <w:rsid w:val="00ED07FA"/>
    <w:rsid w:val="00ED0E58"/>
    <w:rsid w:val="00ED1BA1"/>
    <w:rsid w:val="00ED1F9B"/>
    <w:rsid w:val="00ED2C2D"/>
    <w:rsid w:val="00ED3587"/>
    <w:rsid w:val="00ED3DF2"/>
    <w:rsid w:val="00ED572F"/>
    <w:rsid w:val="00ED7021"/>
    <w:rsid w:val="00ED72FE"/>
    <w:rsid w:val="00ED745D"/>
    <w:rsid w:val="00ED7D97"/>
    <w:rsid w:val="00EE03D4"/>
    <w:rsid w:val="00EE04B3"/>
    <w:rsid w:val="00EE10B6"/>
    <w:rsid w:val="00EE13A0"/>
    <w:rsid w:val="00EE267F"/>
    <w:rsid w:val="00EE3382"/>
    <w:rsid w:val="00EE3B47"/>
    <w:rsid w:val="00EE4487"/>
    <w:rsid w:val="00EE56D7"/>
    <w:rsid w:val="00EE6521"/>
    <w:rsid w:val="00EE6B54"/>
    <w:rsid w:val="00EE7ED3"/>
    <w:rsid w:val="00EF06E8"/>
    <w:rsid w:val="00EF21EF"/>
    <w:rsid w:val="00EF74A6"/>
    <w:rsid w:val="00F01B2B"/>
    <w:rsid w:val="00F050E1"/>
    <w:rsid w:val="00F07F2A"/>
    <w:rsid w:val="00F11222"/>
    <w:rsid w:val="00F11419"/>
    <w:rsid w:val="00F12F2E"/>
    <w:rsid w:val="00F1347E"/>
    <w:rsid w:val="00F13CCE"/>
    <w:rsid w:val="00F1428F"/>
    <w:rsid w:val="00F15AAE"/>
    <w:rsid w:val="00F23A7B"/>
    <w:rsid w:val="00F23BE1"/>
    <w:rsid w:val="00F27941"/>
    <w:rsid w:val="00F27C9D"/>
    <w:rsid w:val="00F304CA"/>
    <w:rsid w:val="00F30703"/>
    <w:rsid w:val="00F3152C"/>
    <w:rsid w:val="00F315DE"/>
    <w:rsid w:val="00F33675"/>
    <w:rsid w:val="00F34EC7"/>
    <w:rsid w:val="00F376B8"/>
    <w:rsid w:val="00F37B3D"/>
    <w:rsid w:val="00F401E3"/>
    <w:rsid w:val="00F40434"/>
    <w:rsid w:val="00F4114F"/>
    <w:rsid w:val="00F4267C"/>
    <w:rsid w:val="00F4315B"/>
    <w:rsid w:val="00F4449E"/>
    <w:rsid w:val="00F4496C"/>
    <w:rsid w:val="00F470B1"/>
    <w:rsid w:val="00F4795A"/>
    <w:rsid w:val="00F479DA"/>
    <w:rsid w:val="00F50883"/>
    <w:rsid w:val="00F50FAB"/>
    <w:rsid w:val="00F5179A"/>
    <w:rsid w:val="00F51BA2"/>
    <w:rsid w:val="00F52D62"/>
    <w:rsid w:val="00F536E3"/>
    <w:rsid w:val="00F55506"/>
    <w:rsid w:val="00F56BC3"/>
    <w:rsid w:val="00F6003B"/>
    <w:rsid w:val="00F617E9"/>
    <w:rsid w:val="00F621C8"/>
    <w:rsid w:val="00F62428"/>
    <w:rsid w:val="00F628CD"/>
    <w:rsid w:val="00F644A4"/>
    <w:rsid w:val="00F66C94"/>
    <w:rsid w:val="00F708F3"/>
    <w:rsid w:val="00F70BDF"/>
    <w:rsid w:val="00F75CB4"/>
    <w:rsid w:val="00F75E0E"/>
    <w:rsid w:val="00F765AF"/>
    <w:rsid w:val="00F774CC"/>
    <w:rsid w:val="00F80468"/>
    <w:rsid w:val="00F851C6"/>
    <w:rsid w:val="00F86620"/>
    <w:rsid w:val="00F91DDC"/>
    <w:rsid w:val="00F927ED"/>
    <w:rsid w:val="00F929FF"/>
    <w:rsid w:val="00F942DF"/>
    <w:rsid w:val="00F9460F"/>
    <w:rsid w:val="00F94A16"/>
    <w:rsid w:val="00F9541C"/>
    <w:rsid w:val="00F96524"/>
    <w:rsid w:val="00F96678"/>
    <w:rsid w:val="00F96A86"/>
    <w:rsid w:val="00F97348"/>
    <w:rsid w:val="00F97528"/>
    <w:rsid w:val="00F97722"/>
    <w:rsid w:val="00FA188B"/>
    <w:rsid w:val="00FA2640"/>
    <w:rsid w:val="00FA5D6C"/>
    <w:rsid w:val="00FB143B"/>
    <w:rsid w:val="00FB2C8E"/>
    <w:rsid w:val="00FB39EB"/>
    <w:rsid w:val="00FB4CD4"/>
    <w:rsid w:val="00FB7061"/>
    <w:rsid w:val="00FB709D"/>
    <w:rsid w:val="00FC08E2"/>
    <w:rsid w:val="00FC0AE4"/>
    <w:rsid w:val="00FC0B8E"/>
    <w:rsid w:val="00FC194D"/>
    <w:rsid w:val="00FC2049"/>
    <w:rsid w:val="00FC2156"/>
    <w:rsid w:val="00FC3D2E"/>
    <w:rsid w:val="00FC4063"/>
    <w:rsid w:val="00FC43CE"/>
    <w:rsid w:val="00FC5146"/>
    <w:rsid w:val="00FC67EB"/>
    <w:rsid w:val="00FD0043"/>
    <w:rsid w:val="00FD1626"/>
    <w:rsid w:val="00FD1757"/>
    <w:rsid w:val="00FD31B2"/>
    <w:rsid w:val="00FD3F9B"/>
    <w:rsid w:val="00FD4552"/>
    <w:rsid w:val="00FD6779"/>
    <w:rsid w:val="00FE0782"/>
    <w:rsid w:val="00FE164C"/>
    <w:rsid w:val="00FE2403"/>
    <w:rsid w:val="00FE2625"/>
    <w:rsid w:val="00FE36D0"/>
    <w:rsid w:val="00FE3E58"/>
    <w:rsid w:val="00FE6C62"/>
    <w:rsid w:val="00FE7E72"/>
    <w:rsid w:val="00FF25C2"/>
    <w:rsid w:val="00FF364B"/>
    <w:rsid w:val="00FF41BB"/>
    <w:rsid w:val="00FF46D9"/>
    <w:rsid w:val="00FF63AF"/>
    <w:rsid w:val="00FF6CD2"/>
    <w:rsid w:val="00FF71F6"/>
    <w:rsid w:val="00FF7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9C21FC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C21FC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styleId="a3">
    <w:name w:val="footnote reference"/>
    <w:rsid w:val="009C21FC"/>
    <w:rPr>
      <w:vertAlign w:val="superscript"/>
    </w:rPr>
  </w:style>
  <w:style w:type="paragraph" w:styleId="a4">
    <w:name w:val="footnote text"/>
    <w:basedOn w:val="a"/>
    <w:link w:val="a5"/>
    <w:rsid w:val="009C21FC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9C21FC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2023-12-13T06:55:00Z</cp:lastPrinted>
  <dcterms:created xsi:type="dcterms:W3CDTF">2023-12-13T04:09:00Z</dcterms:created>
  <dcterms:modified xsi:type="dcterms:W3CDTF">2023-12-13T06:57:00Z</dcterms:modified>
</cp:coreProperties>
</file>