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012"/>
        <w:gridCol w:w="4344"/>
      </w:tblGrid>
      <w:tr w:rsidR="007A42D6" w:rsidTr="00DA4C03">
        <w:tc>
          <w:tcPr>
            <w:tcW w:w="5012" w:type="dxa"/>
          </w:tcPr>
          <w:p w:rsidR="007A42D6" w:rsidRPr="00415D00" w:rsidRDefault="007A42D6" w:rsidP="00DA4C03">
            <w:pPr>
              <w:pStyle w:val="1"/>
              <w:spacing w:before="0" w:after="0" w:line="240" w:lineRule="exact"/>
              <w:rPr>
                <w:rFonts w:ascii="Times New Roman" w:hAnsi="Times New Roman" w:cs="Arial"/>
                <w:b w:val="0"/>
                <w:sz w:val="28"/>
                <w:szCs w:val="28"/>
              </w:rPr>
            </w:pPr>
          </w:p>
        </w:tc>
        <w:tc>
          <w:tcPr>
            <w:tcW w:w="4344" w:type="dxa"/>
          </w:tcPr>
          <w:p w:rsidR="007A42D6" w:rsidRDefault="007A42D6" w:rsidP="00DA4C03">
            <w:pPr>
              <w:spacing w:line="240" w:lineRule="exact"/>
              <w:jc w:val="both"/>
            </w:pPr>
            <w:r w:rsidRPr="00BA33E2">
              <w:rPr>
                <w:sz w:val="28"/>
                <w:szCs w:val="28"/>
              </w:rPr>
              <w:t>ПРИЛОЖЕНИЕ А (справочное)</w:t>
            </w:r>
            <w:r w:rsidRPr="00BA33E2">
              <w:rPr>
                <w:sz w:val="28"/>
                <w:szCs w:val="28"/>
              </w:rPr>
              <w:br/>
              <w:t xml:space="preserve">к нормативам градостроительного проектирования </w:t>
            </w:r>
            <w:r w:rsidRPr="00C319F0"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 w:rsidRPr="00C319F0">
              <w:rPr>
                <w:sz w:val="28"/>
                <w:szCs w:val="28"/>
              </w:rPr>
              <w:t>пал</w:t>
            </w:r>
            <w:r w:rsidRPr="00C319F0">
              <w:rPr>
                <w:sz w:val="28"/>
                <w:szCs w:val="28"/>
              </w:rPr>
              <w:t>ь</w:t>
            </w:r>
            <w:r w:rsidRPr="00C319F0">
              <w:rPr>
                <w:sz w:val="28"/>
                <w:szCs w:val="28"/>
              </w:rPr>
              <w:t>ного</w:t>
            </w:r>
            <w:r>
              <w:rPr>
                <w:sz w:val="28"/>
                <w:szCs w:val="28"/>
              </w:rPr>
              <w:t xml:space="preserve"> образования Мамонтовский район </w:t>
            </w:r>
            <w:r w:rsidRPr="006047A2">
              <w:rPr>
                <w:sz w:val="28"/>
                <w:szCs w:val="28"/>
              </w:rPr>
              <w:t>Алтайского края</w:t>
            </w:r>
          </w:p>
        </w:tc>
      </w:tr>
    </w:tbl>
    <w:p w:rsidR="007A42D6" w:rsidRDefault="007A42D6" w:rsidP="007A42D6"/>
    <w:p w:rsidR="007A42D6" w:rsidRDefault="007A42D6" w:rsidP="007A42D6"/>
    <w:p w:rsidR="007A42D6" w:rsidRPr="00825331" w:rsidRDefault="007A42D6" w:rsidP="007A42D6"/>
    <w:p w:rsidR="007A42D6" w:rsidRPr="006047A2" w:rsidRDefault="007A42D6" w:rsidP="007A42D6">
      <w:pPr>
        <w:pStyle w:val="1"/>
        <w:spacing w:before="120" w:after="12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6047A2">
        <w:rPr>
          <w:rFonts w:ascii="Times New Roman" w:hAnsi="Times New Roman"/>
          <w:b w:val="0"/>
          <w:bCs w:val="0"/>
          <w:sz w:val="28"/>
          <w:szCs w:val="28"/>
        </w:rPr>
        <w:t>ТЕРМИНЫ И ОПРЕДЕЛЕНИЯ</w:t>
      </w:r>
    </w:p>
    <w:p w:rsidR="007A42D6" w:rsidRPr="006047A2" w:rsidRDefault="007A42D6" w:rsidP="007A42D6">
      <w:pPr>
        <w:pStyle w:val="a3"/>
        <w:widowControl w:val="0"/>
        <w:spacing w:before="0" w:beforeAutospacing="0" w:after="0" w:afterAutospacing="0"/>
        <w:ind w:firstLine="720"/>
        <w:jc w:val="both"/>
        <w:rPr>
          <w:b/>
          <w:bCs/>
          <w:sz w:val="28"/>
          <w:szCs w:val="28"/>
        </w:rPr>
      </w:pPr>
      <w:r w:rsidRPr="006047A2">
        <w:rPr>
          <w:bCs/>
          <w:sz w:val="28"/>
          <w:szCs w:val="28"/>
        </w:rPr>
        <w:t>Автомобильная дорога</w:t>
      </w:r>
      <w:r>
        <w:rPr>
          <w:bCs/>
          <w:sz w:val="28"/>
          <w:szCs w:val="28"/>
        </w:rPr>
        <w:t xml:space="preserve"> </w:t>
      </w:r>
      <w:r w:rsidRPr="00370351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объект транспортной инфраструктуры, пре</w:t>
      </w:r>
      <w:r w:rsidRPr="006047A2">
        <w:rPr>
          <w:sz w:val="28"/>
          <w:szCs w:val="28"/>
        </w:rPr>
        <w:t>д</w:t>
      </w:r>
      <w:r w:rsidRPr="006047A2">
        <w:rPr>
          <w:sz w:val="28"/>
          <w:szCs w:val="28"/>
        </w:rPr>
        <w:t>назначенный для движения транспортных средств и включающий в себя земельные участки в границах полосы отвода автомобильной дороги и расп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ложенные на них или под ними конструктивные элементы (дорожное поло</w:t>
      </w:r>
      <w:r w:rsidRPr="006047A2">
        <w:rPr>
          <w:sz w:val="28"/>
          <w:szCs w:val="28"/>
        </w:rPr>
        <w:t>т</w:t>
      </w:r>
      <w:r w:rsidRPr="006047A2">
        <w:rPr>
          <w:sz w:val="28"/>
          <w:szCs w:val="28"/>
        </w:rPr>
        <w:t>но, дорожное покрытие и подобные элементы) и дорожные сооружения, я</w:t>
      </w:r>
      <w:r w:rsidRPr="006047A2">
        <w:rPr>
          <w:sz w:val="28"/>
          <w:szCs w:val="28"/>
        </w:rPr>
        <w:t>в</w:t>
      </w:r>
      <w:r w:rsidRPr="006047A2">
        <w:rPr>
          <w:sz w:val="28"/>
          <w:szCs w:val="28"/>
        </w:rPr>
        <w:t>ляющиеся ее технологической частью, защитные дорожные сооружения, и</w:t>
      </w:r>
      <w:r w:rsidRPr="006047A2">
        <w:rPr>
          <w:sz w:val="28"/>
          <w:szCs w:val="28"/>
        </w:rPr>
        <w:t>с</w:t>
      </w:r>
      <w:r w:rsidRPr="006047A2">
        <w:rPr>
          <w:sz w:val="28"/>
          <w:szCs w:val="28"/>
        </w:rPr>
        <w:t>кусственные дорожные сооружения, производственные объекты, элементы обустройства автомобильных дорог.</w:t>
      </w:r>
    </w:p>
    <w:p w:rsidR="007A42D6" w:rsidRPr="006047A2" w:rsidRDefault="007A42D6" w:rsidP="007A42D6">
      <w:pPr>
        <w:pStyle w:val="a3"/>
        <w:widowControl w:val="0"/>
        <w:spacing w:before="0" w:beforeAutospacing="0" w:after="0" w:afterAutospacing="0"/>
        <w:ind w:firstLine="720"/>
        <w:jc w:val="both"/>
        <w:rPr>
          <w:spacing w:val="-3"/>
          <w:sz w:val="28"/>
          <w:szCs w:val="28"/>
        </w:rPr>
      </w:pPr>
      <w:r w:rsidRPr="006047A2">
        <w:rPr>
          <w:bCs/>
          <w:spacing w:val="-3"/>
          <w:sz w:val="28"/>
          <w:szCs w:val="28"/>
        </w:rPr>
        <w:t>Автостоянка</w:t>
      </w:r>
      <w:r w:rsidRPr="00370351">
        <w:rPr>
          <w:bCs/>
          <w:sz w:val="28"/>
          <w:szCs w:val="28"/>
        </w:rPr>
        <w:t>–</w:t>
      </w:r>
      <w:r w:rsidRPr="006047A2">
        <w:rPr>
          <w:spacing w:val="-3"/>
          <w:sz w:val="28"/>
          <w:szCs w:val="28"/>
        </w:rPr>
        <w:t>здание, сооружение (часть здания, сооружения) или специальная открытая площадка, предназначенные для хранения автомототран</w:t>
      </w:r>
      <w:r w:rsidRPr="006047A2">
        <w:rPr>
          <w:spacing w:val="-3"/>
          <w:sz w:val="28"/>
          <w:szCs w:val="28"/>
        </w:rPr>
        <w:t>с</w:t>
      </w:r>
      <w:r w:rsidRPr="006047A2">
        <w:rPr>
          <w:spacing w:val="-3"/>
          <w:sz w:val="28"/>
          <w:szCs w:val="28"/>
        </w:rPr>
        <w:t xml:space="preserve">портных средств. </w:t>
      </w:r>
    </w:p>
    <w:p w:rsidR="007A42D6" w:rsidRPr="006047A2" w:rsidRDefault="007A42D6" w:rsidP="007A42D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Автостоянка гостевая, паркинг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открытая площадка, предназначенная для кратковременного хранения (стоянки) легковых автомобилей.</w:t>
      </w:r>
    </w:p>
    <w:p w:rsidR="007A42D6" w:rsidRPr="006047A2" w:rsidRDefault="007A42D6" w:rsidP="007A42D6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Автостоянка механизированная –</w:t>
      </w:r>
      <w:r w:rsidRPr="006047A2">
        <w:rPr>
          <w:sz w:val="28"/>
          <w:szCs w:val="28"/>
        </w:rPr>
        <w:t xml:space="preserve"> автостоянка, в которой транспорт</w:t>
      </w:r>
      <w:r w:rsidRPr="006047A2">
        <w:rPr>
          <w:sz w:val="28"/>
          <w:szCs w:val="28"/>
        </w:rPr>
        <w:t>и</w:t>
      </w:r>
      <w:r w:rsidRPr="006047A2">
        <w:rPr>
          <w:sz w:val="28"/>
          <w:szCs w:val="28"/>
        </w:rPr>
        <w:t>ровка автомобилей в места (ячейки) хранения осуществляется специальными механизированными устройствами (без участия водителей).</w:t>
      </w:r>
    </w:p>
    <w:p w:rsidR="007A42D6" w:rsidRPr="006047A2" w:rsidRDefault="007A42D6" w:rsidP="007A42D6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Автостоянка надземная закрытого типа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автостоянка с наружными стеновыми ограждениями.</w:t>
      </w:r>
    </w:p>
    <w:p w:rsidR="007A42D6" w:rsidRPr="006047A2" w:rsidRDefault="007A42D6" w:rsidP="007A42D6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Автостоянка надземная открытого типа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автостоянка без наружных стеновых ограждений. Автостоянкой открытого типа считается также такое сооружение, которое открыто, по крайней мере, с двух противоположных сторон наибольшей протяженности. Сторона считается открытой, если общая площадь отверстий, распределенных по стороне, </w:t>
      </w:r>
      <w:r>
        <w:rPr>
          <w:sz w:val="28"/>
          <w:szCs w:val="28"/>
        </w:rPr>
        <w:t>составляет не менее 50</w:t>
      </w:r>
      <w:r w:rsidRPr="006047A2">
        <w:rPr>
          <w:sz w:val="28"/>
          <w:szCs w:val="28"/>
        </w:rPr>
        <w:t>% наружной поверхности этой стороны в каждом ярусе (этаже).</w:t>
      </w:r>
    </w:p>
    <w:p w:rsidR="007A42D6" w:rsidRPr="006047A2" w:rsidRDefault="007A42D6" w:rsidP="007A42D6">
      <w:pPr>
        <w:widowControl w:val="0"/>
        <w:overflowPunct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Береговая полоса–</w:t>
      </w:r>
      <w:r w:rsidRPr="006047A2">
        <w:rPr>
          <w:sz w:val="28"/>
          <w:szCs w:val="28"/>
        </w:rPr>
        <w:t xml:space="preserve"> полоса земли вдоль береговой линии водного объе</w:t>
      </w:r>
      <w:r w:rsidRPr="006047A2">
        <w:rPr>
          <w:sz w:val="28"/>
          <w:szCs w:val="28"/>
        </w:rPr>
        <w:t>к</w:t>
      </w:r>
      <w:r w:rsidRPr="006047A2">
        <w:rPr>
          <w:sz w:val="28"/>
          <w:szCs w:val="28"/>
        </w:rPr>
        <w:t>та общего пользования, которая предназначена для общего пользования.</w:t>
      </w:r>
    </w:p>
    <w:p w:rsidR="007A42D6" w:rsidRPr="006047A2" w:rsidRDefault="007A42D6" w:rsidP="007A42D6">
      <w:pPr>
        <w:widowControl w:val="0"/>
        <w:ind w:firstLine="720"/>
        <w:jc w:val="both"/>
        <w:rPr>
          <w:bCs/>
          <w:spacing w:val="-2"/>
          <w:sz w:val="28"/>
          <w:szCs w:val="28"/>
        </w:rPr>
      </w:pPr>
      <w:r w:rsidRPr="006047A2">
        <w:rPr>
          <w:bCs/>
          <w:spacing w:val="-2"/>
          <w:sz w:val="28"/>
          <w:szCs w:val="28"/>
        </w:rPr>
        <w:t>Городскоепоселение</w:t>
      </w:r>
      <w:r>
        <w:rPr>
          <w:bCs/>
          <w:spacing w:val="-2"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pacing w:val="-2"/>
          <w:sz w:val="28"/>
          <w:szCs w:val="28"/>
        </w:rPr>
        <w:t xml:space="preserve"> город или поселок, в которых местное сам</w:t>
      </w:r>
      <w:r w:rsidRPr="006047A2">
        <w:rPr>
          <w:spacing w:val="-2"/>
          <w:sz w:val="28"/>
          <w:szCs w:val="28"/>
        </w:rPr>
        <w:t>о</w:t>
      </w:r>
      <w:r w:rsidRPr="006047A2">
        <w:rPr>
          <w:spacing w:val="-2"/>
          <w:sz w:val="28"/>
          <w:szCs w:val="28"/>
        </w:rPr>
        <w:t>управление осуществляется населением непосредственно и (или) через выбо</w:t>
      </w:r>
      <w:r w:rsidRPr="006047A2">
        <w:rPr>
          <w:spacing w:val="-2"/>
          <w:sz w:val="28"/>
          <w:szCs w:val="28"/>
        </w:rPr>
        <w:t>р</w:t>
      </w:r>
      <w:r w:rsidRPr="006047A2">
        <w:rPr>
          <w:spacing w:val="-2"/>
          <w:sz w:val="28"/>
          <w:szCs w:val="28"/>
        </w:rPr>
        <w:t>ные и иные органы местного самоуправления.</w:t>
      </w:r>
    </w:p>
    <w:p w:rsidR="007A42D6" w:rsidRPr="006047A2" w:rsidRDefault="007A42D6" w:rsidP="007A42D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Городской округ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городское поселение, которое не входит в состав муниципального района и органы местного самоуправления которого ос</w:t>
      </w:r>
      <w:r w:rsidRPr="006047A2">
        <w:rPr>
          <w:sz w:val="28"/>
          <w:szCs w:val="28"/>
        </w:rPr>
        <w:t>у</w:t>
      </w:r>
      <w:r w:rsidRPr="006047A2">
        <w:rPr>
          <w:sz w:val="28"/>
          <w:szCs w:val="28"/>
        </w:rPr>
        <w:t>ществляют полномочия по решению установленных Федеральным законом от 06.10.2003 № 131-ФЗ «Об общих принципах организации местного сам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управления в Российской Федерации» вопросов местного значения посел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 xml:space="preserve">ния и вопросов местного значения муниципального района, а также могут осуществлять отдельные государственные полномочия, </w:t>
      </w:r>
      <w:r w:rsidRPr="006047A2">
        <w:rPr>
          <w:sz w:val="28"/>
          <w:szCs w:val="28"/>
        </w:rPr>
        <w:lastRenderedPageBreak/>
        <w:t>передаваемые орг</w:t>
      </w:r>
      <w:r w:rsidRPr="006047A2">
        <w:rPr>
          <w:sz w:val="28"/>
          <w:szCs w:val="28"/>
        </w:rPr>
        <w:t>а</w:t>
      </w:r>
      <w:r w:rsidRPr="006047A2">
        <w:rPr>
          <w:sz w:val="28"/>
          <w:szCs w:val="28"/>
        </w:rPr>
        <w:t>нам местного самоуправления федеральными законами и законами субъектов Российской Федерации.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Градостроительная деятельность–</w:t>
      </w:r>
      <w:r w:rsidRPr="006047A2">
        <w:rPr>
          <w:sz w:val="28"/>
          <w:szCs w:val="28"/>
        </w:rPr>
        <w:t xml:space="preserve"> деятельность по развитию террит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рий, в том числе городов и иных поселений, осуществляемая в виде террит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риального планирования, градостроительного зонирования, планировки те</w:t>
      </w:r>
      <w:r w:rsidRPr="006047A2">
        <w:rPr>
          <w:sz w:val="28"/>
          <w:szCs w:val="28"/>
        </w:rPr>
        <w:t>р</w:t>
      </w:r>
      <w:r w:rsidRPr="006047A2">
        <w:rPr>
          <w:sz w:val="28"/>
          <w:szCs w:val="28"/>
        </w:rPr>
        <w:t>риторий, архитектурно-строительного проектирования, строительства, кап</w:t>
      </w:r>
      <w:r w:rsidRPr="006047A2">
        <w:rPr>
          <w:sz w:val="28"/>
          <w:szCs w:val="28"/>
        </w:rPr>
        <w:t>и</w:t>
      </w:r>
      <w:r w:rsidRPr="006047A2">
        <w:rPr>
          <w:sz w:val="28"/>
          <w:szCs w:val="28"/>
        </w:rPr>
        <w:t>тального ремонта, реконструкции объектов капитального строительства, эк</w:t>
      </w:r>
      <w:r w:rsidRPr="006047A2">
        <w:rPr>
          <w:sz w:val="28"/>
          <w:szCs w:val="28"/>
        </w:rPr>
        <w:t>с</w:t>
      </w:r>
      <w:r w:rsidRPr="006047A2">
        <w:rPr>
          <w:sz w:val="28"/>
          <w:szCs w:val="28"/>
        </w:rPr>
        <w:t>плуатации зданий, сооружений.</w:t>
      </w:r>
    </w:p>
    <w:p w:rsidR="007A42D6" w:rsidRPr="006047A2" w:rsidRDefault="007A42D6" w:rsidP="007A42D6">
      <w:pPr>
        <w:widowControl w:val="0"/>
        <w:ind w:firstLine="720"/>
        <w:jc w:val="both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Градостроительные нормативы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нормативно-технический документ, содержащий минимальные расчетные показатели обеспечения благоприя</w:t>
      </w:r>
      <w:r w:rsidRPr="006047A2">
        <w:rPr>
          <w:sz w:val="28"/>
          <w:szCs w:val="28"/>
        </w:rPr>
        <w:t>т</w:t>
      </w:r>
      <w:r w:rsidRPr="006047A2">
        <w:rPr>
          <w:sz w:val="28"/>
          <w:szCs w:val="28"/>
        </w:rPr>
        <w:t>ных условий жизнедеятельности человека (в том числе объектами социал</w:t>
      </w:r>
      <w:r w:rsidRPr="006047A2">
        <w:rPr>
          <w:sz w:val="28"/>
          <w:szCs w:val="28"/>
        </w:rPr>
        <w:t>ь</w:t>
      </w:r>
      <w:r w:rsidRPr="006047A2">
        <w:rPr>
          <w:sz w:val="28"/>
          <w:szCs w:val="28"/>
        </w:rPr>
        <w:t>ного и коммунально-бытового назначения, доступности таких объектов для населения (включая инвалидов), объектами инженерно-транспортной инфр</w:t>
      </w:r>
      <w:r w:rsidRPr="006047A2">
        <w:rPr>
          <w:sz w:val="28"/>
          <w:szCs w:val="28"/>
        </w:rPr>
        <w:t>а</w:t>
      </w:r>
      <w:r w:rsidRPr="006047A2">
        <w:rPr>
          <w:sz w:val="28"/>
          <w:szCs w:val="28"/>
        </w:rPr>
        <w:t>структуры, благоустройства территории), предупреждения и устранения негативного воздействия факторов среды обитания на население, безопасн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сти функционирования формируемой среды, а также устойчивости в чрезвыча</w:t>
      </w:r>
      <w:r w:rsidRPr="006047A2">
        <w:rPr>
          <w:sz w:val="28"/>
          <w:szCs w:val="28"/>
        </w:rPr>
        <w:t>й</w:t>
      </w:r>
      <w:r w:rsidRPr="006047A2">
        <w:rPr>
          <w:sz w:val="28"/>
          <w:szCs w:val="28"/>
        </w:rPr>
        <w:t>ных ситуациях.</w:t>
      </w:r>
    </w:p>
    <w:p w:rsidR="007A42D6" w:rsidRPr="006047A2" w:rsidRDefault="007A42D6" w:rsidP="007A42D6">
      <w:pPr>
        <w:ind w:firstLine="709"/>
        <w:jc w:val="both"/>
        <w:rPr>
          <w:sz w:val="28"/>
          <w:szCs w:val="28"/>
        </w:rPr>
      </w:pPr>
      <w:bookmarkStart w:id="0" w:name="sub_121"/>
      <w:r w:rsidRPr="006047A2">
        <w:rPr>
          <w:sz w:val="28"/>
          <w:szCs w:val="28"/>
        </w:rPr>
        <w:t>Градостроительный регламент - устанавливаемые в пределах границ соответствующей территориальной зоны виды разрешенного использования земельных участков, равно как всего,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строительства, предельные (минимал</w:t>
      </w:r>
      <w:r w:rsidRPr="006047A2">
        <w:rPr>
          <w:sz w:val="28"/>
          <w:szCs w:val="28"/>
        </w:rPr>
        <w:t>ь</w:t>
      </w:r>
      <w:r w:rsidRPr="006047A2">
        <w:rPr>
          <w:sz w:val="28"/>
          <w:szCs w:val="28"/>
        </w:rPr>
        <w:t>ные и (или) максимальные) размеры земельных участков и предельные пар</w:t>
      </w:r>
      <w:r w:rsidRPr="006047A2">
        <w:rPr>
          <w:sz w:val="28"/>
          <w:szCs w:val="28"/>
        </w:rPr>
        <w:t>а</w:t>
      </w:r>
      <w:r w:rsidRPr="006047A2">
        <w:rPr>
          <w:sz w:val="28"/>
          <w:szCs w:val="28"/>
        </w:rPr>
        <w:t>метры разрешенного строительства, реконструкции объектов капитального строительства, а также ограничения использования земельных участков и объе</w:t>
      </w:r>
      <w:r>
        <w:rPr>
          <w:sz w:val="28"/>
          <w:szCs w:val="28"/>
        </w:rPr>
        <w:t>ктов капитального строительства.</w:t>
      </w:r>
    </w:p>
    <w:p w:rsidR="007A42D6" w:rsidRPr="006047A2" w:rsidRDefault="007A42D6" w:rsidP="007A42D6">
      <w:pPr>
        <w:widowControl w:val="0"/>
        <w:autoSpaceDE w:val="0"/>
        <w:autoSpaceDN w:val="0"/>
        <w:adjustRightInd w:val="0"/>
        <w:ind w:firstLine="720"/>
        <w:jc w:val="both"/>
        <w:rPr>
          <w:bCs/>
          <w:spacing w:val="-6"/>
          <w:sz w:val="28"/>
          <w:szCs w:val="28"/>
        </w:rPr>
      </w:pPr>
      <w:r w:rsidRPr="006047A2">
        <w:rPr>
          <w:bCs/>
          <w:spacing w:val="-6"/>
          <w:sz w:val="28"/>
          <w:szCs w:val="28"/>
        </w:rPr>
        <w:t>Граница населенного пункта – утвержденная в установленном порядке н</w:t>
      </w:r>
      <w:r w:rsidRPr="006047A2">
        <w:rPr>
          <w:bCs/>
          <w:spacing w:val="-6"/>
          <w:sz w:val="28"/>
          <w:szCs w:val="28"/>
        </w:rPr>
        <w:t>е</w:t>
      </w:r>
      <w:r w:rsidRPr="006047A2">
        <w:rPr>
          <w:bCs/>
          <w:spacing w:val="-6"/>
          <w:sz w:val="28"/>
          <w:szCs w:val="28"/>
        </w:rPr>
        <w:t xml:space="preserve">прерывная линия, определяющая пределы населенного пункта и выделяющая его в составе территории Алтайского края. </w:t>
      </w:r>
      <w:bookmarkStart w:id="1" w:name="sub_122"/>
      <w:bookmarkEnd w:id="0"/>
      <w:r w:rsidRPr="006047A2">
        <w:rPr>
          <w:bCs/>
          <w:spacing w:val="-6"/>
          <w:sz w:val="28"/>
          <w:szCs w:val="28"/>
        </w:rPr>
        <w:t>Границы городских, сельских населенных пунктов отделяют земли населенных пунктов от земель иных категорий.</w:t>
      </w:r>
    </w:p>
    <w:bookmarkEnd w:id="1"/>
    <w:p w:rsidR="007A42D6" w:rsidRPr="006047A2" w:rsidRDefault="007A42D6" w:rsidP="007A42D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Границы полосы отвода железных дорог–</w:t>
      </w:r>
      <w:r w:rsidRPr="006047A2">
        <w:rPr>
          <w:sz w:val="28"/>
          <w:szCs w:val="28"/>
        </w:rPr>
        <w:t xml:space="preserve"> границы территории, предн</w:t>
      </w:r>
      <w:r w:rsidRPr="006047A2">
        <w:rPr>
          <w:sz w:val="28"/>
          <w:szCs w:val="28"/>
        </w:rPr>
        <w:t>а</w:t>
      </w:r>
      <w:r w:rsidRPr="006047A2">
        <w:rPr>
          <w:sz w:val="28"/>
          <w:szCs w:val="28"/>
        </w:rPr>
        <w:t>значенной для размещения существующих и проектируемых железнодоро</w:t>
      </w:r>
      <w:r w:rsidRPr="006047A2">
        <w:rPr>
          <w:sz w:val="28"/>
          <w:szCs w:val="28"/>
        </w:rPr>
        <w:t>ж</w:t>
      </w:r>
      <w:r w:rsidRPr="006047A2">
        <w:rPr>
          <w:sz w:val="28"/>
          <w:szCs w:val="28"/>
        </w:rPr>
        <w:t>ных путей, станций и других железнодорожных сооружений, ширина кот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рых нормируется в зависимости от категории железных дорог, конструкции земляного полотна, и на которой не допускается строительство зданий и с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оружений, не имеющих отношения к эксплуатации железнодорожного транспорта.</w:t>
      </w:r>
    </w:p>
    <w:p w:rsidR="007A42D6" w:rsidRPr="006047A2" w:rsidRDefault="007A42D6" w:rsidP="007A42D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>Границы полосы отвода автомобильных дорог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47A2">
        <w:rPr>
          <w:rFonts w:ascii="Times New Roman" w:hAnsi="Times New Roman" w:cs="Times New Roman"/>
          <w:bCs/>
          <w:sz w:val="28"/>
          <w:szCs w:val="28"/>
        </w:rPr>
        <w:t>–</w:t>
      </w:r>
      <w:r w:rsidRPr="006047A2">
        <w:rPr>
          <w:rFonts w:ascii="Times New Roman" w:hAnsi="Times New Roman" w:cs="Times New Roman"/>
          <w:sz w:val="28"/>
          <w:szCs w:val="28"/>
        </w:rPr>
        <w:t xml:space="preserve"> границы территорий, занятых автомобильными дорогами, их конструктивными элементами и д</w:t>
      </w:r>
      <w:r w:rsidRPr="006047A2">
        <w:rPr>
          <w:rFonts w:ascii="Times New Roman" w:hAnsi="Times New Roman" w:cs="Times New Roman"/>
          <w:sz w:val="28"/>
          <w:szCs w:val="28"/>
        </w:rPr>
        <w:t>о</w:t>
      </w:r>
      <w:r w:rsidRPr="006047A2">
        <w:rPr>
          <w:rFonts w:ascii="Times New Roman" w:hAnsi="Times New Roman" w:cs="Times New Roman"/>
          <w:sz w:val="28"/>
          <w:szCs w:val="28"/>
        </w:rPr>
        <w:t xml:space="preserve">рожными сооружениями. Ширина полосы отвода нормируется в зависимости от категории дороги, конструкции земляного полотна и других технических характеристик. </w:t>
      </w:r>
    </w:p>
    <w:p w:rsidR="007A42D6" w:rsidRPr="006047A2" w:rsidRDefault="007A42D6" w:rsidP="007A42D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>Границы технических (охранных) зон инженерных сооружений и ко</w:t>
      </w:r>
      <w:r w:rsidRPr="006047A2">
        <w:rPr>
          <w:rFonts w:ascii="Times New Roman" w:hAnsi="Times New Roman" w:cs="Times New Roman"/>
          <w:bCs/>
          <w:sz w:val="28"/>
          <w:szCs w:val="28"/>
        </w:rPr>
        <w:t>м</w:t>
      </w:r>
      <w:r w:rsidRPr="006047A2">
        <w:rPr>
          <w:rFonts w:ascii="Times New Roman" w:hAnsi="Times New Roman" w:cs="Times New Roman"/>
          <w:bCs/>
          <w:sz w:val="28"/>
          <w:szCs w:val="28"/>
        </w:rPr>
        <w:t>муникаций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47A2">
        <w:rPr>
          <w:rFonts w:ascii="Times New Roman" w:hAnsi="Times New Roman" w:cs="Times New Roman"/>
          <w:bCs/>
          <w:sz w:val="28"/>
          <w:szCs w:val="28"/>
        </w:rPr>
        <w:t>–</w:t>
      </w:r>
      <w:r w:rsidRPr="006047A2">
        <w:rPr>
          <w:rFonts w:ascii="Times New Roman" w:hAnsi="Times New Roman" w:cs="Times New Roman"/>
          <w:sz w:val="28"/>
          <w:szCs w:val="28"/>
        </w:rPr>
        <w:t xml:space="preserve"> границы территорий, предназначенных для обеспечения </w:t>
      </w:r>
      <w:r w:rsidRPr="006047A2">
        <w:rPr>
          <w:rFonts w:ascii="Times New Roman" w:hAnsi="Times New Roman" w:cs="Times New Roman"/>
          <w:sz w:val="28"/>
          <w:szCs w:val="28"/>
        </w:rPr>
        <w:lastRenderedPageBreak/>
        <w:t>обсл</w:t>
      </w:r>
      <w:r w:rsidRPr="006047A2">
        <w:rPr>
          <w:rFonts w:ascii="Times New Roman" w:hAnsi="Times New Roman" w:cs="Times New Roman"/>
          <w:sz w:val="28"/>
          <w:szCs w:val="28"/>
        </w:rPr>
        <w:t>у</w:t>
      </w:r>
      <w:r w:rsidRPr="006047A2">
        <w:rPr>
          <w:rFonts w:ascii="Times New Roman" w:hAnsi="Times New Roman" w:cs="Times New Roman"/>
          <w:sz w:val="28"/>
          <w:szCs w:val="28"/>
        </w:rPr>
        <w:t>живания и безопасной эксплуатации наземных и подземных транспортных и инженерных сооружений и коммуникаций.</w:t>
      </w:r>
    </w:p>
    <w:p w:rsidR="007A42D6" w:rsidRPr="006047A2" w:rsidRDefault="007A42D6" w:rsidP="007A42D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>Границы территорий объектов культурного наследия (памятников, ансамблей и достопримечательных мест) –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47A2">
        <w:rPr>
          <w:rFonts w:ascii="Times New Roman" w:hAnsi="Times New Roman" w:cs="Times New Roman"/>
          <w:sz w:val="28"/>
          <w:szCs w:val="28"/>
        </w:rPr>
        <w:t>границы земельных участков, неп</w:t>
      </w:r>
      <w:r w:rsidRPr="006047A2">
        <w:rPr>
          <w:rFonts w:ascii="Times New Roman" w:hAnsi="Times New Roman" w:cs="Times New Roman"/>
          <w:sz w:val="28"/>
          <w:szCs w:val="28"/>
        </w:rPr>
        <w:t>о</w:t>
      </w:r>
      <w:r w:rsidRPr="006047A2">
        <w:rPr>
          <w:rFonts w:ascii="Times New Roman" w:hAnsi="Times New Roman" w:cs="Times New Roman"/>
          <w:sz w:val="28"/>
          <w:szCs w:val="28"/>
        </w:rPr>
        <w:t>средственно занимаемых памятниками, и связанные с ними исторически и функционально.</w:t>
      </w:r>
    </w:p>
    <w:p w:rsidR="007A42D6" w:rsidRPr="006047A2" w:rsidRDefault="007A42D6" w:rsidP="007A42D6">
      <w:pPr>
        <w:pStyle w:val="ConsNormal"/>
        <w:ind w:righ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>Границы зон охраны объектов культурного наследия – линии, обозн</w:t>
      </w:r>
      <w:r w:rsidRPr="006047A2">
        <w:rPr>
          <w:rFonts w:ascii="Times New Roman" w:hAnsi="Times New Roman" w:cs="Times New Roman"/>
          <w:bCs/>
          <w:sz w:val="28"/>
          <w:szCs w:val="28"/>
        </w:rPr>
        <w:t>а</w:t>
      </w:r>
      <w:r w:rsidRPr="006047A2">
        <w:rPr>
          <w:rFonts w:ascii="Times New Roman" w:hAnsi="Times New Roman" w:cs="Times New Roman"/>
          <w:bCs/>
          <w:sz w:val="28"/>
          <w:szCs w:val="28"/>
        </w:rPr>
        <w:t>чающие территорию, за пределами которой осуществление градостроител</w:t>
      </w:r>
      <w:r w:rsidRPr="006047A2">
        <w:rPr>
          <w:rFonts w:ascii="Times New Roman" w:hAnsi="Times New Roman" w:cs="Times New Roman"/>
          <w:bCs/>
          <w:sz w:val="28"/>
          <w:szCs w:val="28"/>
        </w:rPr>
        <w:t>ь</w:t>
      </w:r>
      <w:r w:rsidRPr="006047A2">
        <w:rPr>
          <w:rFonts w:ascii="Times New Roman" w:hAnsi="Times New Roman" w:cs="Times New Roman"/>
          <w:bCs/>
          <w:sz w:val="28"/>
          <w:szCs w:val="28"/>
        </w:rPr>
        <w:t>ной, хозяйственной и иной деятельности не оказывает прямое или косвенное негативное воздействие на сохранность данного объекта культурного насл</w:t>
      </w:r>
      <w:r w:rsidRPr="006047A2">
        <w:rPr>
          <w:rFonts w:ascii="Times New Roman" w:hAnsi="Times New Roman" w:cs="Times New Roman"/>
          <w:bCs/>
          <w:sz w:val="28"/>
          <w:szCs w:val="28"/>
        </w:rPr>
        <w:t>е</w:t>
      </w:r>
      <w:r w:rsidRPr="006047A2">
        <w:rPr>
          <w:rFonts w:ascii="Times New Roman" w:hAnsi="Times New Roman" w:cs="Times New Roman"/>
          <w:bCs/>
          <w:sz w:val="28"/>
          <w:szCs w:val="28"/>
        </w:rPr>
        <w:t>дия в его исторической среде. Границы зон охраны объекта культурного наследия могут не совпадать с границами территориальных зон и границами земельных участков.</w:t>
      </w:r>
    </w:p>
    <w:p w:rsidR="007A42D6" w:rsidRPr="006047A2" w:rsidRDefault="007A42D6" w:rsidP="007A42D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>Границы охранных зон особо охраняемых природных территорий–</w:t>
      </w:r>
      <w:r w:rsidRPr="006047A2">
        <w:rPr>
          <w:rFonts w:ascii="Times New Roman" w:hAnsi="Times New Roman" w:cs="Times New Roman"/>
          <w:sz w:val="28"/>
          <w:szCs w:val="28"/>
        </w:rPr>
        <w:t xml:space="preserve"> границы зон с ограниченным режимом природопользования, устанавлива</w:t>
      </w:r>
      <w:r w:rsidRPr="006047A2">
        <w:rPr>
          <w:rFonts w:ascii="Times New Roman" w:hAnsi="Times New Roman" w:cs="Times New Roman"/>
          <w:sz w:val="28"/>
          <w:szCs w:val="28"/>
        </w:rPr>
        <w:t>е</w:t>
      </w:r>
      <w:r w:rsidRPr="006047A2">
        <w:rPr>
          <w:rFonts w:ascii="Times New Roman" w:hAnsi="Times New Roman" w:cs="Times New Roman"/>
          <w:sz w:val="28"/>
          <w:szCs w:val="28"/>
        </w:rPr>
        <w:t>мые в особо охраняемых природных территориях, участках земли и водного пространства.</w:t>
      </w:r>
    </w:p>
    <w:p w:rsidR="007A42D6" w:rsidRPr="006047A2" w:rsidRDefault="007A42D6" w:rsidP="007A42D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>Граница береговой полосы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47A2">
        <w:rPr>
          <w:rFonts w:ascii="Times New Roman" w:hAnsi="Times New Roman" w:cs="Times New Roman"/>
          <w:bCs/>
          <w:sz w:val="28"/>
          <w:szCs w:val="28"/>
        </w:rPr>
        <w:t>–</w:t>
      </w:r>
      <w:r w:rsidRPr="006047A2">
        <w:rPr>
          <w:rFonts w:ascii="Times New Roman" w:hAnsi="Times New Roman" w:cs="Times New Roman"/>
          <w:sz w:val="28"/>
          <w:szCs w:val="28"/>
        </w:rPr>
        <w:t xml:space="preserve"> граница полосы земли вдоль береговой линии водного объекта общего пользования, предназначенная для общего пользования.</w:t>
      </w:r>
    </w:p>
    <w:p w:rsidR="007A42D6" w:rsidRPr="006047A2" w:rsidRDefault="007A42D6" w:rsidP="007A42D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>Границы водоохранных зон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47A2">
        <w:rPr>
          <w:rFonts w:ascii="Times New Roman" w:hAnsi="Times New Roman" w:cs="Times New Roman"/>
          <w:bCs/>
          <w:sz w:val="28"/>
          <w:szCs w:val="28"/>
        </w:rPr>
        <w:t>–</w:t>
      </w:r>
      <w:r w:rsidRPr="006047A2">
        <w:rPr>
          <w:rFonts w:ascii="Times New Roman" w:hAnsi="Times New Roman" w:cs="Times New Roman"/>
          <w:sz w:val="28"/>
          <w:szCs w:val="28"/>
        </w:rPr>
        <w:t xml:space="preserve"> границы территорий, которые примык</w:t>
      </w:r>
      <w:r w:rsidRPr="006047A2">
        <w:rPr>
          <w:rFonts w:ascii="Times New Roman" w:hAnsi="Times New Roman" w:cs="Times New Roman"/>
          <w:sz w:val="28"/>
          <w:szCs w:val="28"/>
        </w:rPr>
        <w:t>а</w:t>
      </w:r>
      <w:r w:rsidRPr="006047A2">
        <w:rPr>
          <w:rFonts w:ascii="Times New Roman" w:hAnsi="Times New Roman" w:cs="Times New Roman"/>
          <w:sz w:val="28"/>
          <w:szCs w:val="28"/>
        </w:rPr>
        <w:t>ют к береговой линии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засорения, заиления ук</w:t>
      </w:r>
      <w:r w:rsidRPr="006047A2">
        <w:rPr>
          <w:rFonts w:ascii="Times New Roman" w:hAnsi="Times New Roman" w:cs="Times New Roman"/>
          <w:sz w:val="28"/>
          <w:szCs w:val="28"/>
        </w:rPr>
        <w:t>а</w:t>
      </w:r>
      <w:r w:rsidRPr="006047A2">
        <w:rPr>
          <w:rFonts w:ascii="Times New Roman" w:hAnsi="Times New Roman" w:cs="Times New Roman"/>
          <w:sz w:val="28"/>
          <w:szCs w:val="28"/>
        </w:rPr>
        <w:t>занных водных объектов и истощения их вод, а также сохранения среды об</w:t>
      </w:r>
      <w:r w:rsidRPr="006047A2">
        <w:rPr>
          <w:rFonts w:ascii="Times New Roman" w:hAnsi="Times New Roman" w:cs="Times New Roman"/>
          <w:sz w:val="28"/>
          <w:szCs w:val="28"/>
        </w:rPr>
        <w:t>и</w:t>
      </w:r>
      <w:r w:rsidRPr="006047A2">
        <w:rPr>
          <w:rFonts w:ascii="Times New Roman" w:hAnsi="Times New Roman" w:cs="Times New Roman"/>
          <w:sz w:val="28"/>
          <w:szCs w:val="28"/>
        </w:rPr>
        <w:t>тания водных биологических ресурсов и других объектов животного и раст</w:t>
      </w:r>
      <w:r w:rsidRPr="006047A2">
        <w:rPr>
          <w:rFonts w:ascii="Times New Roman" w:hAnsi="Times New Roman" w:cs="Times New Roman"/>
          <w:sz w:val="28"/>
          <w:szCs w:val="28"/>
        </w:rPr>
        <w:t>и</w:t>
      </w:r>
      <w:r w:rsidRPr="006047A2">
        <w:rPr>
          <w:rFonts w:ascii="Times New Roman" w:hAnsi="Times New Roman" w:cs="Times New Roman"/>
          <w:sz w:val="28"/>
          <w:szCs w:val="28"/>
        </w:rPr>
        <w:t>тельного мира.</w:t>
      </w:r>
    </w:p>
    <w:p w:rsidR="007A42D6" w:rsidRPr="006047A2" w:rsidRDefault="007A42D6" w:rsidP="007A42D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>Границы прибрежных защитных полос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47A2">
        <w:rPr>
          <w:rFonts w:ascii="Times New Roman" w:hAnsi="Times New Roman" w:cs="Times New Roman"/>
          <w:bCs/>
          <w:sz w:val="28"/>
          <w:szCs w:val="28"/>
        </w:rPr>
        <w:t>–</w:t>
      </w:r>
      <w:r w:rsidRPr="006047A2">
        <w:rPr>
          <w:rFonts w:ascii="Times New Roman" w:hAnsi="Times New Roman" w:cs="Times New Roman"/>
          <w:sz w:val="28"/>
          <w:szCs w:val="28"/>
        </w:rPr>
        <w:t xml:space="preserve"> границы территорий внутри водоохранных зон, на которых в соответствии с Водным кодексом Росси</w:t>
      </w:r>
      <w:r w:rsidRPr="006047A2">
        <w:rPr>
          <w:rFonts w:ascii="Times New Roman" w:hAnsi="Times New Roman" w:cs="Times New Roman"/>
          <w:sz w:val="28"/>
          <w:szCs w:val="28"/>
        </w:rPr>
        <w:t>й</w:t>
      </w:r>
      <w:r w:rsidRPr="006047A2">
        <w:rPr>
          <w:rFonts w:ascii="Times New Roman" w:hAnsi="Times New Roman" w:cs="Times New Roman"/>
          <w:sz w:val="28"/>
          <w:szCs w:val="28"/>
        </w:rPr>
        <w:t>ской Федерации вводятся дополнительные ограничения природопользования.</w:t>
      </w:r>
    </w:p>
    <w:p w:rsidR="007A42D6" w:rsidRPr="006047A2" w:rsidRDefault="007A42D6" w:rsidP="007A42D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>Границы зон санитарной охраны источников питьевого водоснабже-ния–</w:t>
      </w:r>
      <w:r w:rsidRPr="006047A2">
        <w:rPr>
          <w:rFonts w:ascii="Times New Roman" w:hAnsi="Times New Roman" w:cs="Times New Roman"/>
          <w:sz w:val="28"/>
          <w:szCs w:val="28"/>
        </w:rPr>
        <w:t xml:space="preserve"> границы зон санитарной охраны в составе первого пояса (строгого режима), второго и третьего поясов (пояса ограничений), обеспечивающих санитарную охрану от загрязнения источников водоснабжения и водопрово</w:t>
      </w:r>
      <w:r w:rsidRPr="006047A2">
        <w:rPr>
          <w:rFonts w:ascii="Times New Roman" w:hAnsi="Times New Roman" w:cs="Times New Roman"/>
          <w:sz w:val="28"/>
          <w:szCs w:val="28"/>
        </w:rPr>
        <w:t>д</w:t>
      </w:r>
      <w:r w:rsidRPr="006047A2">
        <w:rPr>
          <w:rFonts w:ascii="Times New Roman" w:hAnsi="Times New Roman" w:cs="Times New Roman"/>
          <w:sz w:val="28"/>
          <w:szCs w:val="28"/>
        </w:rPr>
        <w:t>ных сооружений, а также территорий, на которых они расположены:</w:t>
      </w:r>
    </w:p>
    <w:p w:rsidR="007A42D6" w:rsidRPr="006047A2" w:rsidRDefault="007A42D6" w:rsidP="007A42D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 xml:space="preserve">границы </w:t>
      </w:r>
      <w:r w:rsidRPr="006047A2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Pr="006047A2">
        <w:rPr>
          <w:rFonts w:ascii="Times New Roman" w:hAnsi="Times New Roman" w:cs="Times New Roman"/>
          <w:bCs/>
          <w:sz w:val="28"/>
          <w:szCs w:val="28"/>
        </w:rPr>
        <w:t xml:space="preserve"> пояса зоны санитарной охраны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47A2">
        <w:rPr>
          <w:rFonts w:ascii="Times New Roman" w:hAnsi="Times New Roman" w:cs="Times New Roman"/>
          <w:bCs/>
          <w:sz w:val="28"/>
          <w:szCs w:val="28"/>
        </w:rPr>
        <w:t>–</w:t>
      </w:r>
      <w:r w:rsidRPr="006047A2">
        <w:rPr>
          <w:rFonts w:ascii="Times New Roman" w:hAnsi="Times New Roman" w:cs="Times New Roman"/>
          <w:sz w:val="28"/>
          <w:szCs w:val="28"/>
        </w:rPr>
        <w:t xml:space="preserve"> границы территории расположения водозаборов, площадок всех водопроводных сооружений и вод</w:t>
      </w:r>
      <w:r w:rsidRPr="006047A2">
        <w:rPr>
          <w:rFonts w:ascii="Times New Roman" w:hAnsi="Times New Roman" w:cs="Times New Roman"/>
          <w:sz w:val="28"/>
          <w:szCs w:val="28"/>
        </w:rPr>
        <w:t>о</w:t>
      </w:r>
      <w:r w:rsidRPr="006047A2">
        <w:rPr>
          <w:rFonts w:ascii="Times New Roman" w:hAnsi="Times New Roman" w:cs="Times New Roman"/>
          <w:sz w:val="28"/>
          <w:szCs w:val="28"/>
        </w:rPr>
        <w:t>проводящего канала;</w:t>
      </w:r>
    </w:p>
    <w:p w:rsidR="007A42D6" w:rsidRPr="006047A2" w:rsidRDefault="007A42D6" w:rsidP="007A42D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 xml:space="preserve">границы </w:t>
      </w:r>
      <w:r w:rsidRPr="006047A2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Pr="006047A2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6047A2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6047A2">
        <w:rPr>
          <w:rFonts w:ascii="Times New Roman" w:hAnsi="Times New Roman" w:cs="Times New Roman"/>
          <w:bCs/>
          <w:sz w:val="28"/>
          <w:szCs w:val="28"/>
        </w:rPr>
        <w:t xml:space="preserve"> поясов зоны санитарной охраны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047A2">
        <w:rPr>
          <w:rFonts w:ascii="Times New Roman" w:hAnsi="Times New Roman" w:cs="Times New Roman"/>
          <w:bCs/>
          <w:sz w:val="28"/>
          <w:szCs w:val="28"/>
        </w:rPr>
        <w:t>–</w:t>
      </w:r>
      <w:r w:rsidRPr="006047A2">
        <w:rPr>
          <w:rFonts w:ascii="Times New Roman" w:hAnsi="Times New Roman" w:cs="Times New Roman"/>
          <w:sz w:val="28"/>
          <w:szCs w:val="28"/>
        </w:rPr>
        <w:t xml:space="preserve"> границы территории, предназначенной для предупреждения загрязнения воды источников вод</w:t>
      </w:r>
      <w:r w:rsidRPr="006047A2">
        <w:rPr>
          <w:rFonts w:ascii="Times New Roman" w:hAnsi="Times New Roman" w:cs="Times New Roman"/>
          <w:sz w:val="28"/>
          <w:szCs w:val="28"/>
        </w:rPr>
        <w:t>о</w:t>
      </w:r>
      <w:r w:rsidRPr="006047A2">
        <w:rPr>
          <w:rFonts w:ascii="Times New Roman" w:hAnsi="Times New Roman" w:cs="Times New Roman"/>
          <w:sz w:val="28"/>
          <w:szCs w:val="28"/>
        </w:rPr>
        <w:t>снабжения.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Границы санитарно-защитной зоны</w:t>
      </w:r>
      <w:r w:rsidRPr="006047A2">
        <w:rPr>
          <w:sz w:val="28"/>
          <w:szCs w:val="28"/>
        </w:rPr>
        <w:t xml:space="preserve"> устанавливаются от источников химического, биологического и</w:t>
      </w:r>
      <w:r>
        <w:rPr>
          <w:sz w:val="28"/>
          <w:szCs w:val="28"/>
        </w:rPr>
        <w:t xml:space="preserve"> (</w:t>
      </w:r>
      <w:r w:rsidRPr="006047A2">
        <w:rPr>
          <w:sz w:val="28"/>
          <w:szCs w:val="28"/>
        </w:rPr>
        <w:t>или</w:t>
      </w:r>
      <w:r>
        <w:rPr>
          <w:sz w:val="28"/>
          <w:szCs w:val="28"/>
        </w:rPr>
        <w:t>)</w:t>
      </w:r>
      <w:r w:rsidRPr="006047A2">
        <w:rPr>
          <w:sz w:val="28"/>
          <w:szCs w:val="28"/>
        </w:rPr>
        <w:t xml:space="preserve"> физического воздействия либо от </w:t>
      </w:r>
      <w:r w:rsidRPr="006047A2">
        <w:rPr>
          <w:sz w:val="28"/>
          <w:szCs w:val="28"/>
        </w:rPr>
        <w:lastRenderedPageBreak/>
        <w:t>гр</w:t>
      </w:r>
      <w:r w:rsidRPr="006047A2">
        <w:rPr>
          <w:sz w:val="28"/>
          <w:szCs w:val="28"/>
        </w:rPr>
        <w:t>а</w:t>
      </w:r>
      <w:r w:rsidRPr="006047A2">
        <w:rPr>
          <w:sz w:val="28"/>
          <w:szCs w:val="28"/>
        </w:rPr>
        <w:t>ницы земельного участка, принадлежащего промышленному производству и объекту для ведения хозяйственной деятельности и оформленного в устано</w:t>
      </w:r>
      <w:r w:rsidRPr="006047A2">
        <w:rPr>
          <w:sz w:val="28"/>
          <w:szCs w:val="28"/>
        </w:rPr>
        <w:t>в</w:t>
      </w:r>
      <w:r w:rsidRPr="006047A2">
        <w:rPr>
          <w:sz w:val="28"/>
          <w:szCs w:val="28"/>
        </w:rPr>
        <w:t>ленном порядке (промышленная площадка) до ее внешней границы в зада</w:t>
      </w:r>
      <w:r w:rsidRPr="006047A2">
        <w:rPr>
          <w:sz w:val="28"/>
          <w:szCs w:val="28"/>
        </w:rPr>
        <w:t>н</w:t>
      </w:r>
      <w:r w:rsidRPr="006047A2">
        <w:rPr>
          <w:sz w:val="28"/>
          <w:szCs w:val="28"/>
        </w:rPr>
        <w:t>ном направлении. Граница санитарно-защитной зоны на графических мат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>риалах (генеральный план городского округа, поселения, схема территор</w:t>
      </w:r>
      <w:r w:rsidRPr="006047A2">
        <w:rPr>
          <w:sz w:val="28"/>
          <w:szCs w:val="28"/>
        </w:rPr>
        <w:t>и</w:t>
      </w:r>
      <w:r w:rsidRPr="006047A2">
        <w:rPr>
          <w:sz w:val="28"/>
          <w:szCs w:val="28"/>
        </w:rPr>
        <w:t>ального планирования и др.) за пределами промышленной площадки обозн</w:t>
      </w:r>
      <w:r w:rsidRPr="006047A2">
        <w:rPr>
          <w:sz w:val="28"/>
          <w:szCs w:val="28"/>
        </w:rPr>
        <w:t>а</w:t>
      </w:r>
      <w:r w:rsidRPr="006047A2">
        <w:rPr>
          <w:sz w:val="28"/>
          <w:szCs w:val="28"/>
        </w:rPr>
        <w:t>чается специальными информационными знаками.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Границы территорий, подверженных риску возникновения чрезвыча</w:t>
      </w:r>
      <w:r w:rsidRPr="006047A2">
        <w:rPr>
          <w:bCs/>
          <w:sz w:val="28"/>
          <w:szCs w:val="28"/>
        </w:rPr>
        <w:t>й</w:t>
      </w:r>
      <w:r w:rsidRPr="006047A2">
        <w:rPr>
          <w:bCs/>
          <w:sz w:val="28"/>
          <w:szCs w:val="28"/>
        </w:rPr>
        <w:t>ных ситуаций природного и техногенного характера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границы территорий, на которых возможно проявление чрезвычайных ситуаций (аварий, опасных природных явлений, катастроф, стихийных или иных бедствий, которые м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гут повлечь за собой человеческие жертвы, ущерб здоровью населения или окружающей природной среде, значительные материальные потери и нар</w:t>
      </w:r>
      <w:r w:rsidRPr="006047A2">
        <w:rPr>
          <w:sz w:val="28"/>
          <w:szCs w:val="28"/>
        </w:rPr>
        <w:t>у</w:t>
      </w:r>
      <w:r w:rsidRPr="006047A2">
        <w:rPr>
          <w:sz w:val="28"/>
          <w:szCs w:val="28"/>
        </w:rPr>
        <w:t>шение условий жизнедеятельности населения).</w:t>
      </w:r>
    </w:p>
    <w:p w:rsidR="007A42D6" w:rsidRPr="006047A2" w:rsidRDefault="007A42D6" w:rsidP="007A42D6">
      <w:pPr>
        <w:widowControl w:val="0"/>
        <w:ind w:firstLine="720"/>
        <w:jc w:val="both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 xml:space="preserve">Документы территориального планирования – схема территориального планирования Алтайского края, схемы территориального планирования </w:t>
      </w:r>
      <w:r w:rsidRPr="00C319F0">
        <w:rPr>
          <w:sz w:val="28"/>
          <w:szCs w:val="28"/>
        </w:rPr>
        <w:t>муниц</w:t>
      </w:r>
      <w:r>
        <w:rPr>
          <w:sz w:val="28"/>
          <w:szCs w:val="28"/>
        </w:rPr>
        <w:t>и</w:t>
      </w:r>
      <w:r w:rsidRPr="00C319F0">
        <w:rPr>
          <w:sz w:val="28"/>
          <w:szCs w:val="28"/>
        </w:rPr>
        <w:t>пального</w:t>
      </w:r>
      <w:r>
        <w:rPr>
          <w:sz w:val="28"/>
          <w:szCs w:val="28"/>
        </w:rPr>
        <w:t xml:space="preserve"> образования Мамонтовский район </w:t>
      </w:r>
      <w:r w:rsidRPr="006047A2">
        <w:rPr>
          <w:sz w:val="28"/>
          <w:szCs w:val="28"/>
        </w:rPr>
        <w:t>Алтайского края</w:t>
      </w:r>
      <w:r w:rsidRPr="006047A2">
        <w:rPr>
          <w:bCs/>
          <w:sz w:val="28"/>
          <w:szCs w:val="28"/>
        </w:rPr>
        <w:t>, генерал</w:t>
      </w:r>
      <w:r w:rsidRPr="006047A2">
        <w:rPr>
          <w:bCs/>
          <w:sz w:val="28"/>
          <w:szCs w:val="28"/>
        </w:rPr>
        <w:t>ь</w:t>
      </w:r>
      <w:r w:rsidRPr="006047A2">
        <w:rPr>
          <w:bCs/>
          <w:sz w:val="28"/>
          <w:szCs w:val="28"/>
        </w:rPr>
        <w:t>ные планы сельских поселений. Состав, порядок подготовки документов те</w:t>
      </w:r>
      <w:r w:rsidRPr="006047A2">
        <w:rPr>
          <w:bCs/>
          <w:sz w:val="28"/>
          <w:szCs w:val="28"/>
        </w:rPr>
        <w:t>р</w:t>
      </w:r>
      <w:r w:rsidRPr="006047A2">
        <w:rPr>
          <w:bCs/>
          <w:sz w:val="28"/>
          <w:szCs w:val="28"/>
        </w:rPr>
        <w:t>риториального планирования устанавливаются в соответствии с Градостро</w:t>
      </w:r>
      <w:r w:rsidRPr="006047A2">
        <w:rPr>
          <w:bCs/>
          <w:sz w:val="28"/>
          <w:szCs w:val="28"/>
        </w:rPr>
        <w:t>и</w:t>
      </w:r>
      <w:r w:rsidRPr="006047A2">
        <w:rPr>
          <w:bCs/>
          <w:sz w:val="28"/>
          <w:szCs w:val="28"/>
        </w:rPr>
        <w:t>тельным кодексом Российской Федерации, законами и иными нормативными правовыми актами Алтайского края, нормативными правовыми актами орг</w:t>
      </w:r>
      <w:r w:rsidRPr="006047A2">
        <w:rPr>
          <w:bCs/>
          <w:sz w:val="28"/>
          <w:szCs w:val="28"/>
        </w:rPr>
        <w:t>а</w:t>
      </w:r>
      <w:r w:rsidRPr="006047A2">
        <w:rPr>
          <w:bCs/>
          <w:sz w:val="28"/>
          <w:szCs w:val="28"/>
        </w:rPr>
        <w:t xml:space="preserve">нов местного самоуправления. </w:t>
      </w:r>
    </w:p>
    <w:p w:rsidR="007A42D6" w:rsidRPr="006047A2" w:rsidRDefault="007A42D6" w:rsidP="007A42D6">
      <w:pPr>
        <w:widowControl w:val="0"/>
        <w:ind w:firstLine="720"/>
        <w:jc w:val="both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Документация по планировке территории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проекты планировки терр</w:t>
      </w:r>
      <w:r w:rsidRPr="006047A2">
        <w:rPr>
          <w:sz w:val="28"/>
          <w:szCs w:val="28"/>
        </w:rPr>
        <w:t>и</w:t>
      </w:r>
      <w:r w:rsidRPr="006047A2">
        <w:rPr>
          <w:sz w:val="28"/>
          <w:szCs w:val="28"/>
        </w:rPr>
        <w:t>тории, проекты межевания территории и градостроительные планы земел</w:t>
      </w:r>
      <w:r w:rsidRPr="006047A2">
        <w:rPr>
          <w:sz w:val="28"/>
          <w:szCs w:val="28"/>
        </w:rPr>
        <w:t>ь</w:t>
      </w:r>
      <w:r w:rsidRPr="006047A2">
        <w:rPr>
          <w:sz w:val="28"/>
          <w:szCs w:val="28"/>
        </w:rPr>
        <w:t xml:space="preserve">ных участков. </w:t>
      </w:r>
      <w:r w:rsidRPr="006047A2">
        <w:rPr>
          <w:bCs/>
          <w:sz w:val="28"/>
          <w:szCs w:val="28"/>
        </w:rPr>
        <w:t>Состав, порядок подготовки документов территориального планирования устанавливаются в соответствии с Градостроительным коде</w:t>
      </w:r>
      <w:r w:rsidRPr="006047A2">
        <w:rPr>
          <w:bCs/>
          <w:sz w:val="28"/>
          <w:szCs w:val="28"/>
        </w:rPr>
        <w:t>к</w:t>
      </w:r>
      <w:r w:rsidRPr="006047A2">
        <w:rPr>
          <w:bCs/>
          <w:sz w:val="28"/>
          <w:szCs w:val="28"/>
        </w:rPr>
        <w:t xml:space="preserve">сом Российской Федерации, законами и иными нормативными правовыми актами Алтайского края, нормативными правовыми актами органов местного самоуправления. 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Дом жилой индивидуальный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отдельно стоящий жилой дом с колич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>ством этажей не более чем три, предназначенный для проживания одной с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>мьи.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Дом жилой блокированный –</w:t>
      </w:r>
      <w:r w:rsidRPr="006047A2">
        <w:rPr>
          <w:sz w:val="28"/>
          <w:szCs w:val="28"/>
        </w:rPr>
        <w:t xml:space="preserve"> малоэтажный жилой дом, состоящий из двух и более квартир, каждая из которых имеет непосредственный выход на свой приквартирный участок (кроме блокированных жилых домов, состо</w:t>
      </w:r>
      <w:r w:rsidRPr="006047A2">
        <w:rPr>
          <w:sz w:val="28"/>
          <w:szCs w:val="28"/>
        </w:rPr>
        <w:t>я</w:t>
      </w:r>
      <w:r w:rsidRPr="006047A2">
        <w:rPr>
          <w:sz w:val="28"/>
          <w:szCs w:val="28"/>
        </w:rPr>
        <w:t>щих из автономных жилых блоков, проектируемых по СНиП 31-02).</w:t>
      </w:r>
    </w:p>
    <w:p w:rsidR="007A42D6" w:rsidRPr="006047A2" w:rsidRDefault="007A42D6" w:rsidP="007A42D6">
      <w:pPr>
        <w:pStyle w:val="a3"/>
        <w:widowControl w:val="0"/>
        <w:spacing w:before="0" w:beforeAutospacing="0" w:after="0" w:afterAutospacing="0"/>
        <w:ind w:firstLine="720"/>
        <w:jc w:val="both"/>
        <w:rPr>
          <w:b/>
          <w:bCs/>
          <w:sz w:val="28"/>
          <w:szCs w:val="28"/>
        </w:rPr>
      </w:pPr>
      <w:r w:rsidRPr="006047A2">
        <w:rPr>
          <w:bCs/>
          <w:sz w:val="28"/>
          <w:szCs w:val="28"/>
        </w:rPr>
        <w:t>Дом жилой секционный –</w:t>
      </w:r>
      <w:r w:rsidRPr="006047A2">
        <w:rPr>
          <w:sz w:val="28"/>
          <w:szCs w:val="28"/>
        </w:rPr>
        <w:t xml:space="preserve"> многоквартирный жилой дом, состоящий из одной или нескольких секций, отделенных друг от друга стенами без про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>мов, с квартирами одной секции, имеющими выход на одну лестничную клетку непосредственно или через коридор.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Дом коттеджного типа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малоэтажный одноквартирный жилой дом.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Дорога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обустроенная или приспособленная и используемая для дв</w:t>
      </w:r>
      <w:r w:rsidRPr="006047A2">
        <w:rPr>
          <w:sz w:val="28"/>
          <w:szCs w:val="28"/>
        </w:rPr>
        <w:t>и</w:t>
      </w:r>
      <w:r w:rsidRPr="006047A2">
        <w:rPr>
          <w:sz w:val="28"/>
          <w:szCs w:val="28"/>
        </w:rPr>
        <w:t xml:space="preserve">жения транспортных средств полоса земли либо поверхность искусственного сооружения. Дорога включает в себя одну или несколько </w:t>
      </w:r>
      <w:r w:rsidRPr="006047A2">
        <w:rPr>
          <w:sz w:val="28"/>
          <w:szCs w:val="28"/>
        </w:rPr>
        <w:lastRenderedPageBreak/>
        <w:t>проезжих частей, а также трамвайные пути, тротуары, обочины и разделительные полосы при их наличии.</w:t>
      </w:r>
    </w:p>
    <w:p w:rsidR="007A42D6" w:rsidRPr="006047A2" w:rsidRDefault="007A42D6" w:rsidP="007A42D6">
      <w:pPr>
        <w:widowControl w:val="0"/>
        <w:ind w:firstLine="720"/>
        <w:jc w:val="both"/>
        <w:rPr>
          <w:spacing w:val="-2"/>
          <w:sz w:val="28"/>
          <w:szCs w:val="28"/>
        </w:rPr>
      </w:pPr>
      <w:r w:rsidRPr="006047A2">
        <w:rPr>
          <w:bCs/>
          <w:spacing w:val="-2"/>
          <w:sz w:val="28"/>
          <w:szCs w:val="28"/>
        </w:rPr>
        <w:t>Железнодорожные пути общего пользования</w:t>
      </w:r>
      <w:r>
        <w:rPr>
          <w:bCs/>
          <w:spacing w:val="-2"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pacing w:val="-2"/>
          <w:sz w:val="28"/>
          <w:szCs w:val="28"/>
        </w:rPr>
        <w:t xml:space="preserve"> железнодорожные пути на территориях железнодорожных станций, открытых для выполнения опер</w:t>
      </w:r>
      <w:r w:rsidRPr="006047A2">
        <w:rPr>
          <w:spacing w:val="-2"/>
          <w:sz w:val="28"/>
          <w:szCs w:val="28"/>
        </w:rPr>
        <w:t>а</w:t>
      </w:r>
      <w:r w:rsidRPr="006047A2">
        <w:rPr>
          <w:spacing w:val="-2"/>
          <w:sz w:val="28"/>
          <w:szCs w:val="28"/>
        </w:rPr>
        <w:t>ций по приему и отправлению поездов, приему и выдаче грузов, багажа и гр</w:t>
      </w:r>
      <w:r w:rsidRPr="006047A2">
        <w:rPr>
          <w:spacing w:val="-2"/>
          <w:sz w:val="28"/>
          <w:szCs w:val="28"/>
        </w:rPr>
        <w:t>у</w:t>
      </w:r>
      <w:r w:rsidRPr="006047A2">
        <w:rPr>
          <w:spacing w:val="-2"/>
          <w:sz w:val="28"/>
          <w:szCs w:val="28"/>
        </w:rPr>
        <w:t>зобагажа, по обслуживанию пассажиров и выполнению сортировочной и маневровой работы, а также железнодорожные пути, соединяющие такие ста</w:t>
      </w:r>
      <w:r w:rsidRPr="006047A2">
        <w:rPr>
          <w:spacing w:val="-2"/>
          <w:sz w:val="28"/>
          <w:szCs w:val="28"/>
        </w:rPr>
        <w:t>н</w:t>
      </w:r>
      <w:r w:rsidRPr="006047A2">
        <w:rPr>
          <w:spacing w:val="-2"/>
          <w:sz w:val="28"/>
          <w:szCs w:val="28"/>
        </w:rPr>
        <w:t>ции.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Жилой район –</w:t>
      </w:r>
      <w:r w:rsidRPr="006047A2">
        <w:rPr>
          <w:sz w:val="28"/>
          <w:szCs w:val="28"/>
        </w:rPr>
        <w:t xml:space="preserve"> структурный элемент жилой зоны. Жилой район фо</w:t>
      </w:r>
      <w:r w:rsidRPr="006047A2">
        <w:rPr>
          <w:sz w:val="28"/>
          <w:szCs w:val="28"/>
        </w:rPr>
        <w:t>р</w:t>
      </w:r>
      <w:r w:rsidRPr="006047A2">
        <w:rPr>
          <w:sz w:val="28"/>
          <w:szCs w:val="28"/>
        </w:rPr>
        <w:t xml:space="preserve">мируется как группа микрорайонов (кварталов), </w:t>
      </w:r>
      <w:r w:rsidRPr="006047A2">
        <w:rPr>
          <w:bCs/>
          <w:sz w:val="28"/>
          <w:szCs w:val="28"/>
        </w:rPr>
        <w:t>как правило, в пределах те</w:t>
      </w:r>
      <w:r w:rsidRPr="006047A2">
        <w:rPr>
          <w:bCs/>
          <w:sz w:val="28"/>
          <w:szCs w:val="28"/>
        </w:rPr>
        <w:t>р</w:t>
      </w:r>
      <w:r w:rsidRPr="006047A2">
        <w:rPr>
          <w:bCs/>
          <w:sz w:val="28"/>
          <w:szCs w:val="28"/>
        </w:rPr>
        <w:t xml:space="preserve">ритории, ограниченной городскими магистралями, линиями железных дорог, естественными рубежами (река, лес и др.); </w:t>
      </w:r>
      <w:r w:rsidRPr="006047A2">
        <w:rPr>
          <w:sz w:val="28"/>
          <w:szCs w:val="28"/>
        </w:rPr>
        <w:t xml:space="preserve">в пределах территории жилого района размещаются учреждения и предприятия </w:t>
      </w:r>
      <w:r>
        <w:rPr>
          <w:sz w:val="28"/>
          <w:szCs w:val="28"/>
        </w:rPr>
        <w:t xml:space="preserve">с радиусом обслуживания </w:t>
      </w:r>
      <w:r w:rsidRPr="006047A2">
        <w:rPr>
          <w:sz w:val="28"/>
          <w:szCs w:val="28"/>
        </w:rPr>
        <w:t xml:space="preserve">населения не более </w:t>
      </w:r>
      <w:smartTag w:uri="urn:schemas-microsoft-com:office:smarttags" w:element="metricconverter">
        <w:smartTagPr>
          <w:attr w:name="ProductID" w:val="1500 м"/>
        </w:smartTagPr>
        <w:r w:rsidRPr="006047A2">
          <w:rPr>
            <w:sz w:val="28"/>
            <w:szCs w:val="28"/>
          </w:rPr>
          <w:t>1500 м</w:t>
        </w:r>
      </w:smartTag>
      <w:r w:rsidRPr="006047A2">
        <w:rPr>
          <w:sz w:val="28"/>
          <w:szCs w:val="28"/>
        </w:rPr>
        <w:t>, а также часть объектов городского значения.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Защита населения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комплекс взаимоувязанных по месту, времени пр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ведения, цели, ресурсам мероприятий единой государственной системы пр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>дупреждения и ликвидации чрезвычайных ситуаций, направленных на устр</w:t>
      </w:r>
      <w:r w:rsidRPr="006047A2">
        <w:rPr>
          <w:sz w:val="28"/>
          <w:szCs w:val="28"/>
        </w:rPr>
        <w:t>а</w:t>
      </w:r>
      <w:r w:rsidRPr="006047A2">
        <w:rPr>
          <w:sz w:val="28"/>
          <w:szCs w:val="28"/>
        </w:rPr>
        <w:t>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</w:t>
      </w:r>
      <w:r w:rsidRPr="006047A2">
        <w:rPr>
          <w:sz w:val="28"/>
          <w:szCs w:val="28"/>
        </w:rPr>
        <w:t>д</w:t>
      </w:r>
      <w:r w:rsidRPr="006047A2">
        <w:rPr>
          <w:sz w:val="28"/>
          <w:szCs w:val="28"/>
        </w:rPr>
        <w:t>ствий, техногенных аварий и катастроф.</w:t>
      </w:r>
    </w:p>
    <w:p w:rsidR="007A42D6" w:rsidRPr="006047A2" w:rsidRDefault="007A42D6" w:rsidP="007A42D6">
      <w:pPr>
        <w:pStyle w:val="a3"/>
        <w:widowControl w:val="0"/>
        <w:spacing w:before="0" w:beforeAutospacing="0" w:after="0" w:afterAutospacing="0"/>
        <w:ind w:firstLine="720"/>
        <w:jc w:val="both"/>
        <w:rPr>
          <w:b/>
          <w:bCs/>
          <w:sz w:val="28"/>
          <w:szCs w:val="28"/>
        </w:rPr>
      </w:pPr>
      <w:r w:rsidRPr="006047A2">
        <w:rPr>
          <w:bCs/>
          <w:sz w:val="28"/>
          <w:szCs w:val="28"/>
        </w:rPr>
        <w:t>Земельный участок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часть поверхности земли (в том числе почвенный слой), границы которой описаны и удостоверены в установленном порядке.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Зоны с особыми условиями использования территорий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охранные, санитарно-защитные зоны, зоны охраны объектов культурного наследия нар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дов Российской Федерации, водоохранные зоны, зоны охраны источников питьевого водоснабжения, зоны охраняемых объектов, иные зоны, устана</w:t>
      </w:r>
      <w:r w:rsidRPr="006047A2">
        <w:rPr>
          <w:sz w:val="28"/>
          <w:szCs w:val="28"/>
        </w:rPr>
        <w:t>в</w:t>
      </w:r>
      <w:r w:rsidRPr="006047A2">
        <w:rPr>
          <w:sz w:val="28"/>
          <w:szCs w:val="28"/>
        </w:rPr>
        <w:t>ливаемые в соответствии с законодательством Российской Федерации.</w:t>
      </w:r>
    </w:p>
    <w:p w:rsidR="007A42D6" w:rsidRPr="006047A2" w:rsidRDefault="007A42D6" w:rsidP="007A42D6">
      <w:pPr>
        <w:widowControl w:val="0"/>
        <w:ind w:firstLine="720"/>
        <w:jc w:val="both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Историческое поселение – населенный пункт или его часть, включе</w:t>
      </w:r>
      <w:r w:rsidRPr="006047A2">
        <w:rPr>
          <w:bCs/>
          <w:sz w:val="28"/>
          <w:szCs w:val="28"/>
        </w:rPr>
        <w:t>н</w:t>
      </w:r>
      <w:r w:rsidRPr="006047A2">
        <w:rPr>
          <w:bCs/>
          <w:sz w:val="28"/>
          <w:szCs w:val="28"/>
        </w:rPr>
        <w:t>ные в перечень исторических поселений федерального значения или в пер</w:t>
      </w:r>
      <w:r w:rsidRPr="006047A2">
        <w:rPr>
          <w:bCs/>
          <w:sz w:val="28"/>
          <w:szCs w:val="28"/>
        </w:rPr>
        <w:t>е</w:t>
      </w:r>
      <w:r w:rsidRPr="006047A2">
        <w:rPr>
          <w:bCs/>
          <w:sz w:val="28"/>
          <w:szCs w:val="28"/>
        </w:rPr>
        <w:t>чень исторических поселений регионального значения, в границах которых расположены объекты культурного наследия, включенные в реестр, выя</w:t>
      </w:r>
      <w:r w:rsidRPr="006047A2">
        <w:rPr>
          <w:bCs/>
          <w:sz w:val="28"/>
          <w:szCs w:val="28"/>
        </w:rPr>
        <w:t>в</w:t>
      </w:r>
      <w:r w:rsidRPr="006047A2">
        <w:rPr>
          <w:bCs/>
          <w:sz w:val="28"/>
          <w:szCs w:val="28"/>
        </w:rPr>
        <w:t>ленные объекты культурного наследия и объекты, составляющие предмет охраны исторического поселения.</w:t>
      </w:r>
    </w:p>
    <w:p w:rsidR="007A42D6" w:rsidRPr="006047A2" w:rsidRDefault="007A42D6" w:rsidP="007A42D6">
      <w:pPr>
        <w:widowControl w:val="0"/>
        <w:ind w:firstLine="720"/>
        <w:jc w:val="both"/>
        <w:rPr>
          <w:bCs/>
          <w:sz w:val="28"/>
          <w:szCs w:val="28"/>
        </w:rPr>
      </w:pPr>
      <w:bookmarkStart w:id="2" w:name="sub_3501"/>
      <w:r w:rsidRPr="006047A2">
        <w:rPr>
          <w:bCs/>
          <w:sz w:val="28"/>
          <w:szCs w:val="28"/>
        </w:rPr>
        <w:t>Комплексное освоение земельных участков в целях жилищного стро</w:t>
      </w:r>
      <w:r w:rsidRPr="006047A2">
        <w:rPr>
          <w:bCs/>
          <w:sz w:val="28"/>
          <w:szCs w:val="28"/>
        </w:rPr>
        <w:t>и</w:t>
      </w:r>
      <w:r w:rsidRPr="006047A2">
        <w:rPr>
          <w:bCs/>
          <w:sz w:val="28"/>
          <w:szCs w:val="28"/>
        </w:rPr>
        <w:t>тельства – мероприятия, включающие в себя подготовку документации по планировке территории, выполнение работ по ее обустройству посредством строительства объектов инженерной инфраструктуры, осуществление ж</w:t>
      </w:r>
      <w:r w:rsidRPr="006047A2">
        <w:rPr>
          <w:bCs/>
          <w:sz w:val="28"/>
          <w:szCs w:val="28"/>
        </w:rPr>
        <w:t>и</w:t>
      </w:r>
      <w:r w:rsidRPr="006047A2">
        <w:rPr>
          <w:bCs/>
          <w:sz w:val="28"/>
          <w:szCs w:val="28"/>
        </w:rPr>
        <w:t>лищного и иного строительства в соответствии с видами разрешенного и</w:t>
      </w:r>
      <w:r w:rsidRPr="006047A2">
        <w:rPr>
          <w:bCs/>
          <w:sz w:val="28"/>
          <w:szCs w:val="28"/>
        </w:rPr>
        <w:t>с</w:t>
      </w:r>
      <w:r w:rsidRPr="006047A2">
        <w:rPr>
          <w:bCs/>
          <w:sz w:val="28"/>
          <w:szCs w:val="28"/>
        </w:rPr>
        <w:t>пользования.</w:t>
      </w:r>
    </w:p>
    <w:bookmarkEnd w:id="2"/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Красные линии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линии, которые обозначают существующие, планир</w:t>
      </w:r>
      <w:r w:rsidRPr="006047A2">
        <w:rPr>
          <w:sz w:val="28"/>
          <w:szCs w:val="28"/>
        </w:rPr>
        <w:t>у</w:t>
      </w:r>
      <w:r w:rsidRPr="006047A2">
        <w:rPr>
          <w:sz w:val="28"/>
          <w:szCs w:val="28"/>
        </w:rPr>
        <w:t>емые (изменяемые, вновь образуемые) границы территорий общего польз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 xml:space="preserve">вания, границы земельных участков, на которых расположены линии </w:t>
      </w:r>
      <w:r w:rsidRPr="006047A2">
        <w:rPr>
          <w:sz w:val="28"/>
          <w:szCs w:val="28"/>
        </w:rPr>
        <w:lastRenderedPageBreak/>
        <w:t>эле</w:t>
      </w:r>
      <w:r w:rsidRPr="006047A2">
        <w:rPr>
          <w:sz w:val="28"/>
          <w:szCs w:val="28"/>
        </w:rPr>
        <w:t>к</w:t>
      </w:r>
      <w:r w:rsidRPr="006047A2">
        <w:rPr>
          <w:sz w:val="28"/>
          <w:szCs w:val="28"/>
        </w:rPr>
        <w:t>тропередачи, линии связи (в том числе линейно-кабельные сооружения), трубопроводы, автомобильные дороги, железнодорожные линии и другие п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 xml:space="preserve">добные сооружения. </w:t>
      </w:r>
    </w:p>
    <w:p w:rsidR="007A42D6" w:rsidRPr="006047A2" w:rsidRDefault="007A42D6" w:rsidP="007A42D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>Линии застройки</w:t>
      </w:r>
      <w:r w:rsidRPr="006047A2">
        <w:rPr>
          <w:rFonts w:ascii="Times New Roman" w:hAnsi="Times New Roman" w:cs="Times New Roman"/>
          <w:sz w:val="28"/>
          <w:szCs w:val="28"/>
        </w:rPr>
        <w:t xml:space="preserve"> – условные линии, устанавливающие границы застройки при </w:t>
      </w:r>
      <w:r w:rsidRPr="006047A2">
        <w:rPr>
          <w:rFonts w:ascii="Times New Roman" w:hAnsi="Times New Roman" w:cs="Times New Roman"/>
          <w:spacing w:val="-2"/>
          <w:sz w:val="28"/>
          <w:szCs w:val="28"/>
        </w:rPr>
        <w:t>размещении зданий, строений, сооружений с отступом от кра</w:t>
      </w:r>
      <w:r w:rsidRPr="006047A2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6047A2">
        <w:rPr>
          <w:rFonts w:ascii="Times New Roman" w:hAnsi="Times New Roman" w:cs="Times New Roman"/>
          <w:spacing w:val="-2"/>
          <w:sz w:val="28"/>
          <w:szCs w:val="28"/>
        </w:rPr>
        <w:t>ных линий или от границ земельного участка.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Маломобильные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группы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населения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люди, испытывающие затрудн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>ния при самостоятельном передвижении, получении услуги, необходимой информации или при ориентировании в пространстве (инвалиды, люди с временным нарушением здоровья, беременные женщины, люди преклонного возраста, люди с детскими колясками и т.п.).</w:t>
      </w:r>
    </w:p>
    <w:p w:rsidR="007A42D6" w:rsidRPr="006047A2" w:rsidRDefault="007A42D6" w:rsidP="007A42D6">
      <w:pPr>
        <w:widowControl w:val="0"/>
        <w:spacing w:line="228" w:lineRule="auto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Микрорайон (квартал)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элемент планировочной структуры жилой з</w:t>
      </w:r>
      <w:r w:rsidRPr="006047A2">
        <w:rPr>
          <w:sz w:val="28"/>
          <w:szCs w:val="28"/>
        </w:rPr>
        <w:t>а</w:t>
      </w:r>
      <w:r w:rsidRPr="006047A2">
        <w:rPr>
          <w:sz w:val="28"/>
          <w:szCs w:val="28"/>
        </w:rPr>
        <w:t>стройки, не расчлененный магистральными улицами и дорогами, в пределах которого размещаются учреждения и предприятия повседневного пользов</w:t>
      </w:r>
      <w:r w:rsidRPr="006047A2">
        <w:rPr>
          <w:sz w:val="28"/>
          <w:szCs w:val="28"/>
        </w:rPr>
        <w:t>а</w:t>
      </w:r>
      <w:r w:rsidRPr="006047A2">
        <w:rPr>
          <w:sz w:val="28"/>
          <w:szCs w:val="28"/>
        </w:rPr>
        <w:t xml:space="preserve">ния с </w:t>
      </w:r>
      <w:r>
        <w:rPr>
          <w:sz w:val="28"/>
          <w:szCs w:val="28"/>
        </w:rPr>
        <w:t>радиусом обслуживания</w:t>
      </w:r>
      <w:r w:rsidRPr="006047A2">
        <w:rPr>
          <w:sz w:val="28"/>
          <w:szCs w:val="28"/>
        </w:rPr>
        <w:t xml:space="preserve"> населения не более </w:t>
      </w:r>
      <w:smartTag w:uri="urn:schemas-microsoft-com:office:smarttags" w:element="metricconverter">
        <w:smartTagPr>
          <w:attr w:name="ProductID" w:val="500 м"/>
        </w:smartTagPr>
        <w:r w:rsidRPr="006047A2">
          <w:rPr>
            <w:sz w:val="28"/>
            <w:szCs w:val="28"/>
          </w:rPr>
          <w:t>500 м</w:t>
        </w:r>
      </w:smartTag>
      <w:r w:rsidRPr="006047A2">
        <w:rPr>
          <w:sz w:val="28"/>
          <w:szCs w:val="28"/>
        </w:rPr>
        <w:t xml:space="preserve">; </w:t>
      </w:r>
      <w:r w:rsidRPr="006047A2">
        <w:rPr>
          <w:color w:val="000000"/>
          <w:sz w:val="28"/>
          <w:szCs w:val="28"/>
        </w:rPr>
        <w:t>границами, как пр</w:t>
      </w:r>
      <w:r w:rsidRPr="006047A2">
        <w:rPr>
          <w:color w:val="000000"/>
          <w:sz w:val="28"/>
          <w:szCs w:val="28"/>
        </w:rPr>
        <w:t>а</w:t>
      </w:r>
      <w:r w:rsidRPr="006047A2">
        <w:rPr>
          <w:color w:val="000000"/>
          <w:sz w:val="28"/>
          <w:szCs w:val="28"/>
        </w:rPr>
        <w:t>вило, являются магистральные или жилые улицы, проезды, пешеходные п</w:t>
      </w:r>
      <w:r w:rsidRPr="006047A2">
        <w:rPr>
          <w:color w:val="000000"/>
          <w:sz w:val="28"/>
          <w:szCs w:val="28"/>
        </w:rPr>
        <w:t>у</w:t>
      </w:r>
      <w:r w:rsidRPr="006047A2">
        <w:rPr>
          <w:color w:val="000000"/>
          <w:sz w:val="28"/>
          <w:szCs w:val="28"/>
        </w:rPr>
        <w:t>ти, естественные рубежи</w:t>
      </w:r>
      <w:r w:rsidRPr="006047A2">
        <w:rPr>
          <w:sz w:val="28"/>
          <w:szCs w:val="28"/>
        </w:rPr>
        <w:t>.</w:t>
      </w:r>
    </w:p>
    <w:p w:rsidR="007A42D6" w:rsidRPr="006047A2" w:rsidRDefault="007A42D6" w:rsidP="007A42D6">
      <w:pPr>
        <w:spacing w:line="228" w:lineRule="auto"/>
        <w:ind w:firstLine="709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Муниципальное образование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городское или сельское поселение, м</w:t>
      </w:r>
      <w:r w:rsidRPr="006047A2">
        <w:rPr>
          <w:sz w:val="28"/>
          <w:szCs w:val="28"/>
        </w:rPr>
        <w:t>у</w:t>
      </w:r>
      <w:r w:rsidRPr="006047A2">
        <w:rPr>
          <w:sz w:val="28"/>
          <w:szCs w:val="28"/>
        </w:rPr>
        <w:t>ниципальный район, городской округ, городской округ с внутригородским делением, внутригородской район либо внутригородская территория города федерального значения.</w:t>
      </w:r>
    </w:p>
    <w:p w:rsidR="007A42D6" w:rsidRPr="006047A2" w:rsidRDefault="007A42D6" w:rsidP="007A42D6">
      <w:pPr>
        <w:widowControl w:val="0"/>
        <w:spacing w:line="228" w:lineRule="auto"/>
        <w:ind w:firstLine="720"/>
        <w:jc w:val="both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Муниципальный район–</w:t>
      </w:r>
      <w:r w:rsidRPr="006047A2">
        <w:rPr>
          <w:spacing w:val="-2"/>
          <w:sz w:val="28"/>
          <w:szCs w:val="28"/>
        </w:rPr>
        <w:t>несколько поселений, объединенных общей территорией,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(или) через выборные и иные органы местного самоуправления, которые могут осуществлять отдельные государственные полномочия, передаваемые органам местного самоуправления федеральными законами и законами субъектов Российской Федерации.</w:t>
      </w:r>
    </w:p>
    <w:p w:rsidR="007A42D6" w:rsidRPr="006047A2" w:rsidRDefault="007A42D6" w:rsidP="007A42D6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Населенный пункт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часть территории Алтайского края, которая имеет собственное наименование и статус, служит местом компактного постоянн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го проживания людей, и в установленных границах которой расположены жилые дома, административные и хозяйственные постройки.</w:t>
      </w:r>
    </w:p>
    <w:p w:rsidR="007A42D6" w:rsidRPr="006047A2" w:rsidRDefault="007A42D6" w:rsidP="007A42D6">
      <w:pPr>
        <w:widowControl w:val="0"/>
        <w:autoSpaceDE w:val="0"/>
        <w:autoSpaceDN w:val="0"/>
        <w:adjustRightInd w:val="0"/>
        <w:spacing w:line="228" w:lineRule="auto"/>
        <w:ind w:firstLine="720"/>
        <w:jc w:val="both"/>
        <w:rPr>
          <w:bCs/>
          <w:spacing w:val="-2"/>
          <w:sz w:val="28"/>
          <w:szCs w:val="28"/>
        </w:rPr>
      </w:pPr>
      <w:r w:rsidRPr="006047A2">
        <w:rPr>
          <w:sz w:val="28"/>
          <w:szCs w:val="28"/>
        </w:rPr>
        <w:t xml:space="preserve">Нестационарный объект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объект, представляющий собой временное сооружение или временную конструкцию, не связанные прочно с земельным участком вне зависимости от присоединения или неприсоединения к сетям инженерно-технического обеспечения, в том числе передвижное сооружение. К нестационарным относятся </w:t>
      </w:r>
      <w:r w:rsidRPr="006047A2">
        <w:rPr>
          <w:bCs/>
          <w:spacing w:val="-2"/>
          <w:sz w:val="28"/>
          <w:szCs w:val="28"/>
        </w:rPr>
        <w:t>киоски, навесы, павильоны, летние арены, эс</w:t>
      </w:r>
      <w:r w:rsidRPr="006047A2">
        <w:rPr>
          <w:bCs/>
          <w:spacing w:val="-2"/>
          <w:sz w:val="28"/>
          <w:szCs w:val="28"/>
        </w:rPr>
        <w:t>т</w:t>
      </w:r>
      <w:r w:rsidRPr="006047A2">
        <w:rPr>
          <w:bCs/>
          <w:spacing w:val="-2"/>
          <w:sz w:val="28"/>
          <w:szCs w:val="28"/>
        </w:rPr>
        <w:t xml:space="preserve">рады, беседки, </w:t>
      </w:r>
      <w:r w:rsidRPr="006047A2">
        <w:rPr>
          <w:sz w:val="28"/>
          <w:szCs w:val="28"/>
        </w:rPr>
        <w:t>летние кафе, аттракционы, платежные терминалы</w:t>
      </w:r>
      <w:r>
        <w:rPr>
          <w:sz w:val="28"/>
          <w:szCs w:val="28"/>
        </w:rPr>
        <w:t>,</w:t>
      </w:r>
      <w:r w:rsidRPr="006047A2">
        <w:rPr>
          <w:bCs/>
          <w:spacing w:val="-2"/>
          <w:sz w:val="28"/>
          <w:szCs w:val="28"/>
        </w:rPr>
        <w:t xml:space="preserve"> рекламные конструкции, иные подобные сооружения и конструкции, которые могут быть перемещены без несоизмеримого ущерба их назначению.</w:t>
      </w:r>
    </w:p>
    <w:p w:rsidR="007A42D6" w:rsidRPr="006047A2" w:rsidRDefault="007A42D6" w:rsidP="007A42D6">
      <w:pPr>
        <w:spacing w:line="228" w:lineRule="auto"/>
        <w:ind w:firstLine="709"/>
        <w:jc w:val="both"/>
        <w:rPr>
          <w:sz w:val="28"/>
          <w:szCs w:val="28"/>
        </w:rPr>
      </w:pPr>
      <w:bookmarkStart w:id="3" w:name="sub_38"/>
      <w:r w:rsidRPr="006047A2">
        <w:rPr>
          <w:sz w:val="28"/>
          <w:szCs w:val="28"/>
        </w:rPr>
        <w:t xml:space="preserve">Нормативы градостроительного проектирования (краевые и местные)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совокупность стандартов по разработке документов территориального пл</w:t>
      </w:r>
      <w:r w:rsidRPr="006047A2">
        <w:rPr>
          <w:sz w:val="28"/>
          <w:szCs w:val="28"/>
        </w:rPr>
        <w:t>а</w:t>
      </w:r>
      <w:r w:rsidRPr="006047A2">
        <w:rPr>
          <w:sz w:val="28"/>
          <w:szCs w:val="28"/>
        </w:rPr>
        <w:t>нирования, градостроительного зонирования и документации по планировке территории, включая стандарты обеспечения безопасности и благоприятных условий жизнедеятельности человека (в том числе объектами социального и коммунально-бытового назначения, доступности таких объектов для насел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 xml:space="preserve">ния, включая инвалидов, объектами инженерной </w:t>
      </w:r>
      <w:r w:rsidRPr="006047A2">
        <w:rPr>
          <w:sz w:val="28"/>
          <w:szCs w:val="28"/>
        </w:rPr>
        <w:lastRenderedPageBreak/>
        <w:t>инфраструктуры, благ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устройства территории), предусматривающих качественные и количестве</w:t>
      </w:r>
      <w:r w:rsidRPr="006047A2">
        <w:rPr>
          <w:sz w:val="28"/>
          <w:szCs w:val="28"/>
        </w:rPr>
        <w:t>н</w:t>
      </w:r>
      <w:r w:rsidRPr="006047A2">
        <w:rPr>
          <w:sz w:val="28"/>
          <w:szCs w:val="28"/>
        </w:rPr>
        <w:t>ные требования к размещению объектов капитального строительства, территор</w:t>
      </w:r>
      <w:r w:rsidRPr="006047A2">
        <w:rPr>
          <w:sz w:val="28"/>
          <w:szCs w:val="28"/>
        </w:rPr>
        <w:t>и</w:t>
      </w:r>
      <w:r w:rsidRPr="006047A2">
        <w:rPr>
          <w:sz w:val="28"/>
          <w:szCs w:val="28"/>
        </w:rPr>
        <w:t>альных и функциональных зон в целях недопущения причинения вреда жизни и здоровью физических лиц, имуществу физических и юридических лиц, государственному и муниципальному имуществу, окружающей среде, объектам культурного наследия, элементов планировочной структуры, пу</w:t>
      </w:r>
      <w:r w:rsidRPr="006047A2">
        <w:rPr>
          <w:sz w:val="28"/>
          <w:szCs w:val="28"/>
        </w:rPr>
        <w:t>б</w:t>
      </w:r>
      <w:r w:rsidRPr="006047A2">
        <w:rPr>
          <w:sz w:val="28"/>
          <w:szCs w:val="28"/>
        </w:rPr>
        <w:t>личных сервитутов, обеспечивающих устойчивое развитие территорий.</w:t>
      </w:r>
    </w:p>
    <w:bookmarkEnd w:id="3"/>
    <w:p w:rsidR="007A42D6" w:rsidRPr="006047A2" w:rsidRDefault="007A42D6" w:rsidP="007A42D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Объекты вспомогательного назначения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строения и сооружения пре</w:t>
      </w:r>
      <w:r w:rsidRPr="006047A2">
        <w:rPr>
          <w:sz w:val="28"/>
          <w:szCs w:val="28"/>
        </w:rPr>
        <w:t>д</w:t>
      </w:r>
      <w:r w:rsidRPr="006047A2">
        <w:rPr>
          <w:sz w:val="28"/>
          <w:szCs w:val="28"/>
        </w:rPr>
        <w:t>назначенные для хозяйственно-бытового обеспечения объектов капитального строительства (сараи для содержания животных, дровники, углярки, бани, погреба, навесы, гаражи (в случаях, указанных в пункте 1 части 17 статьи 51 Градостроительного кодекса Российской Федерации) и другие подобные х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 xml:space="preserve">зяйственные постройки). 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Объекты капитального строительства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построек.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Озелененные территории</w:t>
      </w:r>
      <w:r>
        <w:rPr>
          <w:bCs/>
          <w:sz w:val="28"/>
          <w:szCs w:val="28"/>
        </w:rPr>
        <w:t xml:space="preserve"> 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часть территории природного комплекса, на которой располагаются искусственно созданные садово-парковые ко</w:t>
      </w:r>
      <w:r w:rsidRPr="006047A2">
        <w:rPr>
          <w:sz w:val="28"/>
          <w:szCs w:val="28"/>
        </w:rPr>
        <w:t>м</w:t>
      </w:r>
      <w:r w:rsidRPr="006047A2">
        <w:rPr>
          <w:sz w:val="28"/>
          <w:szCs w:val="28"/>
        </w:rPr>
        <w:t>плексы и объекты – парк, сад, сквер, бульвар; застроенные территории жил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го, общественного, делового, коммунального, производственного назнач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>ния, в пределах котор</w:t>
      </w:r>
      <w:r>
        <w:rPr>
          <w:sz w:val="28"/>
          <w:szCs w:val="28"/>
        </w:rPr>
        <w:t>ых</w:t>
      </w:r>
      <w:r w:rsidRPr="006047A2">
        <w:rPr>
          <w:sz w:val="28"/>
          <w:szCs w:val="28"/>
        </w:rPr>
        <w:t xml:space="preserve"> часть поверхности занята растительным покровом.</w:t>
      </w:r>
    </w:p>
    <w:p w:rsidR="007A42D6" w:rsidRPr="006047A2" w:rsidRDefault="007A42D6" w:rsidP="007A42D6">
      <w:pPr>
        <w:widowControl w:val="0"/>
        <w:ind w:firstLine="720"/>
        <w:jc w:val="both"/>
        <w:rPr>
          <w:bCs/>
          <w:sz w:val="28"/>
          <w:szCs w:val="28"/>
        </w:rPr>
      </w:pPr>
      <w:bookmarkStart w:id="4" w:name="sub_3402"/>
      <w:r w:rsidRPr="006047A2">
        <w:rPr>
          <w:bCs/>
          <w:sz w:val="28"/>
          <w:szCs w:val="28"/>
        </w:rPr>
        <w:t>Охранная зона объекта культурного наследия – территория,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земель, ограничивающий хозяйственную деятельность и з</w:t>
      </w:r>
      <w:r w:rsidRPr="006047A2">
        <w:rPr>
          <w:bCs/>
          <w:sz w:val="28"/>
          <w:szCs w:val="28"/>
        </w:rPr>
        <w:t>а</w:t>
      </w:r>
      <w:r w:rsidRPr="006047A2">
        <w:rPr>
          <w:bCs/>
          <w:sz w:val="28"/>
          <w:szCs w:val="28"/>
        </w:rPr>
        <w:t>прещающий строительство, за исключением применения специальных мер, направленных на сохранение и регенерацию историко-градостроительной или природной среды объекта культурного наследия.</w:t>
      </w:r>
    </w:p>
    <w:bookmarkEnd w:id="4"/>
    <w:p w:rsidR="007A42D6" w:rsidRPr="006047A2" w:rsidRDefault="007A42D6" w:rsidP="007A42D6">
      <w:pPr>
        <w:pStyle w:val="a3"/>
        <w:widowControl w:val="0"/>
        <w:spacing w:before="0" w:beforeAutospacing="0" w:after="0" w:afterAutospacing="0"/>
        <w:ind w:firstLine="720"/>
        <w:jc w:val="both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Охранные зоны железных дорог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территории, которые прилегают с обеих сторон к полосе отвода и в границах которых устанавливается особый режим использования земельных участков (частей земельных участков) в целях обеспечения сохранности, прочности и устойчивости объектов железн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дорожного транспорта, в том числе находящихся на территориях с подви</w:t>
      </w:r>
      <w:r w:rsidRPr="006047A2">
        <w:rPr>
          <w:sz w:val="28"/>
          <w:szCs w:val="28"/>
        </w:rPr>
        <w:t>ж</w:t>
      </w:r>
      <w:r w:rsidRPr="006047A2">
        <w:rPr>
          <w:sz w:val="28"/>
          <w:szCs w:val="28"/>
        </w:rPr>
        <w:t>ной почвой и на территориях, подверженных снежным, песчаным заносам и другим вредным воздействиям.</w:t>
      </w:r>
    </w:p>
    <w:p w:rsidR="007A42D6" w:rsidRPr="006047A2" w:rsidRDefault="007A42D6" w:rsidP="007A42D6">
      <w:pPr>
        <w:pStyle w:val="a3"/>
        <w:widowControl w:val="0"/>
        <w:spacing w:before="0" w:beforeAutospacing="0" w:after="0" w:afterAutospacing="0"/>
        <w:ind w:firstLine="720"/>
        <w:jc w:val="both"/>
        <w:rPr>
          <w:bCs/>
          <w:spacing w:val="-3"/>
          <w:sz w:val="28"/>
          <w:szCs w:val="28"/>
        </w:rPr>
      </w:pPr>
      <w:r w:rsidRPr="006047A2">
        <w:rPr>
          <w:bCs/>
          <w:spacing w:val="-3"/>
          <w:sz w:val="28"/>
          <w:szCs w:val="28"/>
        </w:rPr>
        <w:t>Пешеходная зона</w:t>
      </w:r>
      <w:r>
        <w:rPr>
          <w:bCs/>
          <w:spacing w:val="-3"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pacing w:val="-3"/>
          <w:sz w:val="28"/>
          <w:szCs w:val="28"/>
        </w:rPr>
        <w:t xml:space="preserve"> территория, предназначенная для передвижения п</w:t>
      </w:r>
      <w:r w:rsidRPr="006047A2">
        <w:rPr>
          <w:spacing w:val="-3"/>
          <w:sz w:val="28"/>
          <w:szCs w:val="28"/>
        </w:rPr>
        <w:t>е</w:t>
      </w:r>
      <w:r w:rsidRPr="006047A2">
        <w:rPr>
          <w:spacing w:val="-3"/>
          <w:sz w:val="28"/>
          <w:szCs w:val="28"/>
        </w:rPr>
        <w:t>шеходов, по которой не допускается движение транспорта</w:t>
      </w:r>
      <w:r>
        <w:rPr>
          <w:spacing w:val="-3"/>
          <w:sz w:val="28"/>
          <w:szCs w:val="28"/>
        </w:rPr>
        <w:t>,</w:t>
      </w:r>
      <w:r w:rsidRPr="006047A2">
        <w:rPr>
          <w:spacing w:val="-3"/>
          <w:sz w:val="28"/>
          <w:szCs w:val="28"/>
        </w:rPr>
        <w:t xml:space="preserve"> за исключением специального, обслуживающего эту территорию.</w:t>
      </w:r>
    </w:p>
    <w:p w:rsidR="007A42D6" w:rsidRPr="006047A2" w:rsidRDefault="007A42D6" w:rsidP="007A42D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Плотность застройки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суммарная поэтажная площадь застройки наземной части зданий и сооружений в габаритах наружных стен, приход</w:t>
      </w:r>
      <w:r w:rsidRPr="006047A2">
        <w:rPr>
          <w:sz w:val="28"/>
          <w:szCs w:val="28"/>
        </w:rPr>
        <w:t>я</w:t>
      </w:r>
      <w:r w:rsidRPr="006047A2">
        <w:rPr>
          <w:sz w:val="28"/>
          <w:szCs w:val="28"/>
        </w:rPr>
        <w:t xml:space="preserve">щаяся на единицу территории участка (квартала) (тыс. кв.м/га). 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Полоса отвода автомобильной дороги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земельные участки (независ</w:t>
      </w:r>
      <w:r w:rsidRPr="006047A2">
        <w:rPr>
          <w:sz w:val="28"/>
          <w:szCs w:val="28"/>
        </w:rPr>
        <w:t>и</w:t>
      </w:r>
      <w:r w:rsidRPr="006047A2">
        <w:rPr>
          <w:sz w:val="28"/>
          <w:szCs w:val="28"/>
        </w:rPr>
        <w:t xml:space="preserve">мо от категории земель), которые предназначены для размещения </w:t>
      </w:r>
      <w:r w:rsidRPr="006047A2">
        <w:rPr>
          <w:sz w:val="28"/>
          <w:szCs w:val="28"/>
        </w:rPr>
        <w:lastRenderedPageBreak/>
        <w:t>констру</w:t>
      </w:r>
      <w:r w:rsidRPr="006047A2">
        <w:rPr>
          <w:sz w:val="28"/>
          <w:szCs w:val="28"/>
        </w:rPr>
        <w:t>к</w:t>
      </w:r>
      <w:r w:rsidRPr="006047A2">
        <w:rPr>
          <w:sz w:val="28"/>
          <w:szCs w:val="28"/>
        </w:rPr>
        <w:t>тивных элементов автомобильной дороги, дорожных сооружений и на кот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рых располагаются или могут располагаться объекты дорожного сервиса.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Полоса отвода железных дорог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земельные участки, прилегающие к железнодорожным путям, земельные участки, занятые железнодорожными путями или предназначенные для размещения таких путей, а также земел</w:t>
      </w:r>
      <w:r w:rsidRPr="006047A2">
        <w:rPr>
          <w:sz w:val="28"/>
          <w:szCs w:val="28"/>
        </w:rPr>
        <w:t>ь</w:t>
      </w:r>
      <w:r w:rsidRPr="006047A2">
        <w:rPr>
          <w:sz w:val="28"/>
          <w:szCs w:val="28"/>
        </w:rPr>
        <w:t>ные участки, занятые или предназначенные для размещения железнодоро</w:t>
      </w:r>
      <w:r w:rsidRPr="006047A2">
        <w:rPr>
          <w:sz w:val="28"/>
          <w:szCs w:val="28"/>
        </w:rPr>
        <w:t>ж</w:t>
      </w:r>
      <w:r w:rsidRPr="006047A2">
        <w:rPr>
          <w:sz w:val="28"/>
          <w:szCs w:val="28"/>
        </w:rPr>
        <w:t>ных станций, водоотводных и укрепительных устройств, защитных полос л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>сов вдоль железнодорожных путей, линий связи, устройств электроснабж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>ния, производственных и иных зданий, строений, сооружений, устройств и других объектов железнодорожного транспорта.</w:t>
      </w:r>
    </w:p>
    <w:p w:rsidR="007A42D6" w:rsidRPr="006047A2" w:rsidRDefault="007A42D6" w:rsidP="007A42D6">
      <w:pPr>
        <w:widowControl w:val="0"/>
        <w:ind w:firstLine="720"/>
        <w:jc w:val="both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Поселение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городское или сельское поселение.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Правила землепользования и застройки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документ градостроительного зонирования, который утверждается нормативными правовыми актами орг</w:t>
      </w:r>
      <w:r w:rsidRPr="006047A2">
        <w:rPr>
          <w:sz w:val="28"/>
          <w:szCs w:val="28"/>
        </w:rPr>
        <w:t>а</w:t>
      </w:r>
      <w:r w:rsidRPr="006047A2">
        <w:rPr>
          <w:sz w:val="28"/>
          <w:szCs w:val="28"/>
        </w:rPr>
        <w:t>нов местного самоуправления, и в котором устанавливаются территориал</w:t>
      </w:r>
      <w:r w:rsidRPr="006047A2">
        <w:rPr>
          <w:sz w:val="28"/>
          <w:szCs w:val="28"/>
        </w:rPr>
        <w:t>ь</w:t>
      </w:r>
      <w:r w:rsidRPr="006047A2">
        <w:rPr>
          <w:sz w:val="28"/>
          <w:szCs w:val="28"/>
        </w:rPr>
        <w:t>ные зоны, градостроительные регламенты, порядок применения такого док</w:t>
      </w:r>
      <w:r w:rsidRPr="006047A2">
        <w:rPr>
          <w:sz w:val="28"/>
          <w:szCs w:val="28"/>
        </w:rPr>
        <w:t>у</w:t>
      </w:r>
      <w:r w:rsidRPr="006047A2">
        <w:rPr>
          <w:sz w:val="28"/>
          <w:szCs w:val="28"/>
        </w:rPr>
        <w:t>мента и порядок внесения в него изменений.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Придорожные полосы автомобильной дороги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территории, которые прилегают с обеих сторон к полосе отвода автомобильной дороги и в гран</w:t>
      </w:r>
      <w:r w:rsidRPr="006047A2">
        <w:rPr>
          <w:sz w:val="28"/>
          <w:szCs w:val="28"/>
        </w:rPr>
        <w:t>и</w:t>
      </w:r>
      <w:r w:rsidRPr="006047A2">
        <w:rPr>
          <w:sz w:val="28"/>
          <w:szCs w:val="28"/>
        </w:rPr>
        <w:t>цах которых устанавливается особый режим использования земельных участков (частей земельных участков) в целях обеспечения требований безопасности дорожного движения, а также нормальных условий реконстру</w:t>
      </w:r>
      <w:r w:rsidRPr="006047A2">
        <w:rPr>
          <w:sz w:val="28"/>
          <w:szCs w:val="28"/>
        </w:rPr>
        <w:t>к</w:t>
      </w:r>
      <w:r w:rsidRPr="006047A2">
        <w:rPr>
          <w:sz w:val="28"/>
          <w:szCs w:val="28"/>
        </w:rPr>
        <w:t>ции, капитального ремонта, ремонта, содержания автомобильной дороги, ее сохра</w:t>
      </w:r>
      <w:r w:rsidRPr="006047A2">
        <w:rPr>
          <w:sz w:val="28"/>
          <w:szCs w:val="28"/>
        </w:rPr>
        <w:t>н</w:t>
      </w:r>
      <w:r w:rsidRPr="006047A2">
        <w:rPr>
          <w:sz w:val="28"/>
          <w:szCs w:val="28"/>
        </w:rPr>
        <w:t>ности с учетом перспектив развития автомобильной дороги.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pacing w:val="-2"/>
          <w:sz w:val="28"/>
          <w:szCs w:val="28"/>
        </w:rPr>
        <w:t>Прикватирный участок</w:t>
      </w:r>
      <w:r>
        <w:rPr>
          <w:bCs/>
          <w:spacing w:val="-2"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pacing w:val="-2"/>
          <w:sz w:val="28"/>
          <w:szCs w:val="28"/>
        </w:rPr>
        <w:t xml:space="preserve"> земельный участок, примыкающий к квартире (дому), с непосредственным выходом на него</w:t>
      </w:r>
      <w:r w:rsidRPr="006047A2">
        <w:rPr>
          <w:sz w:val="28"/>
          <w:szCs w:val="28"/>
        </w:rPr>
        <w:t>.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Процент застройки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отношение суммарной площади земельного участка, которая может быть застроена, ко всей площади земельного участка.</w:t>
      </w:r>
    </w:p>
    <w:p w:rsidR="007A42D6" w:rsidRPr="006047A2" w:rsidRDefault="007A42D6" w:rsidP="007A42D6">
      <w:pPr>
        <w:widowControl w:val="0"/>
        <w:ind w:firstLine="720"/>
        <w:jc w:val="both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Развитие застроенных территорий – комплекс работ по реконструкции территорий, проводимых в соответствии с требованиями статей 46.1</w:t>
      </w:r>
      <w:r>
        <w:rPr>
          <w:bCs/>
          <w:sz w:val="28"/>
          <w:szCs w:val="28"/>
        </w:rPr>
        <w:t> </w:t>
      </w:r>
      <w:r w:rsidRPr="006047A2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> </w:t>
      </w:r>
      <w:r w:rsidRPr="006047A2">
        <w:rPr>
          <w:bCs/>
          <w:sz w:val="28"/>
          <w:szCs w:val="28"/>
        </w:rPr>
        <w:t>46.3 Градостроительного кодекса Российской Федерации.</w:t>
      </w:r>
    </w:p>
    <w:p w:rsidR="007A42D6" w:rsidRPr="006047A2" w:rsidRDefault="007A42D6" w:rsidP="007A42D6">
      <w:pPr>
        <w:widowControl w:val="0"/>
        <w:ind w:firstLine="720"/>
        <w:jc w:val="both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Реконструкция территорий – преобразования существующей застро</w:t>
      </w:r>
      <w:r w:rsidRPr="006047A2">
        <w:rPr>
          <w:bCs/>
          <w:sz w:val="28"/>
          <w:szCs w:val="28"/>
        </w:rPr>
        <w:t>й</w:t>
      </w:r>
      <w:r w:rsidRPr="006047A2">
        <w:rPr>
          <w:bCs/>
          <w:sz w:val="28"/>
          <w:szCs w:val="28"/>
        </w:rPr>
        <w:t xml:space="preserve">кив границах микрорайона (квартала) или его части (частей), в границах смежных элементов планировочной структуры или их частей </w:t>
      </w:r>
      <w:r w:rsidRPr="006047A2">
        <w:rPr>
          <w:sz w:val="28"/>
          <w:szCs w:val="28"/>
        </w:rPr>
        <w:t>с частичным изменением (или без) планировочной структуры</w:t>
      </w:r>
      <w:r w:rsidRPr="006047A2">
        <w:rPr>
          <w:bCs/>
          <w:sz w:val="28"/>
          <w:szCs w:val="28"/>
        </w:rPr>
        <w:t xml:space="preserve"> в целях повышения наде</w:t>
      </w:r>
      <w:r w:rsidRPr="006047A2">
        <w:rPr>
          <w:bCs/>
          <w:sz w:val="28"/>
          <w:szCs w:val="28"/>
        </w:rPr>
        <w:t>ж</w:t>
      </w:r>
      <w:r w:rsidRPr="006047A2">
        <w:rPr>
          <w:bCs/>
          <w:sz w:val="28"/>
          <w:szCs w:val="28"/>
        </w:rPr>
        <w:t>ности и безопасности транспортной инфраструктуры, сетей инженерно-технического обеспечения и объектов капитального строительства, улучш</w:t>
      </w:r>
      <w:r w:rsidRPr="006047A2">
        <w:rPr>
          <w:bCs/>
          <w:sz w:val="28"/>
          <w:szCs w:val="28"/>
        </w:rPr>
        <w:t>е</w:t>
      </w:r>
      <w:r w:rsidRPr="006047A2">
        <w:rPr>
          <w:bCs/>
          <w:sz w:val="28"/>
          <w:szCs w:val="28"/>
        </w:rPr>
        <w:t>ния уровня и качества благоустройства территорий в соответствии с видами разрешенного использования.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Санитарно-защитная зона –</w:t>
      </w:r>
      <w:r w:rsidRPr="006047A2">
        <w:rPr>
          <w:sz w:val="28"/>
          <w:szCs w:val="28"/>
        </w:rPr>
        <w:t xml:space="preserve"> территория с особым режимом использ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вания, размер которой обеспечивает уменьшение воздействия загрязнения на атмосферный воздух (химического, биологического, физического) до знач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>ний, установленных гигиеническими нормативами, а для предприятий</w:t>
      </w:r>
      <w:r w:rsidRPr="006047A2">
        <w:rPr>
          <w:sz w:val="28"/>
          <w:szCs w:val="28"/>
        </w:rPr>
        <w:br/>
        <w:t xml:space="preserve">I и II класса опасности – как до значений, установленных гигиеническими </w:t>
      </w:r>
      <w:r w:rsidRPr="006047A2">
        <w:rPr>
          <w:sz w:val="28"/>
          <w:szCs w:val="28"/>
        </w:rPr>
        <w:lastRenderedPageBreak/>
        <w:t xml:space="preserve">нормативами, так и до величин приемлемого риска для здоровья населения. </w:t>
      </w:r>
    </w:p>
    <w:p w:rsidR="007A42D6" w:rsidRPr="006047A2" w:rsidRDefault="007A42D6" w:rsidP="007A42D6">
      <w:pPr>
        <w:widowControl w:val="0"/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Сельское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поселение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один или несколько объединенных общей терр</w:t>
      </w:r>
      <w:r w:rsidRPr="006047A2">
        <w:rPr>
          <w:sz w:val="28"/>
          <w:szCs w:val="28"/>
        </w:rPr>
        <w:t>и</w:t>
      </w:r>
      <w:r w:rsidRPr="006047A2">
        <w:rPr>
          <w:sz w:val="28"/>
          <w:szCs w:val="28"/>
        </w:rPr>
        <w:t>торией сельских населенных пунктов (поселков, сел, деревень и других сел</w:t>
      </w:r>
      <w:r w:rsidRPr="006047A2">
        <w:rPr>
          <w:sz w:val="28"/>
          <w:szCs w:val="28"/>
        </w:rPr>
        <w:t>ь</w:t>
      </w:r>
      <w:r w:rsidRPr="006047A2">
        <w:rPr>
          <w:sz w:val="28"/>
          <w:szCs w:val="28"/>
        </w:rPr>
        <w:t>ских населенных пунктов), в которых местное самоуправление осуществл</w:t>
      </w:r>
      <w:r w:rsidRPr="006047A2">
        <w:rPr>
          <w:sz w:val="28"/>
          <w:szCs w:val="28"/>
        </w:rPr>
        <w:t>я</w:t>
      </w:r>
      <w:r w:rsidRPr="006047A2">
        <w:rPr>
          <w:sz w:val="28"/>
          <w:szCs w:val="28"/>
        </w:rPr>
        <w:t>ется населением непосредственно и (или) через выборные и иные органы местного самоуправления.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Территориальное планирование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планирование развития территорий, в том числе для установления функциональных зон, определения планируем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го размещения объектов федерального значения, объектов регионального значения, объектов местного значения.</w:t>
      </w:r>
    </w:p>
    <w:p w:rsidR="007A42D6" w:rsidRPr="006047A2" w:rsidRDefault="007A42D6" w:rsidP="007A42D6">
      <w:pPr>
        <w:widowControl w:val="0"/>
        <w:ind w:firstLine="720"/>
        <w:jc w:val="both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Территориальные зоны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зоны, для которых в правилах землепользов</w:t>
      </w:r>
      <w:r w:rsidRPr="006047A2">
        <w:rPr>
          <w:sz w:val="28"/>
          <w:szCs w:val="28"/>
        </w:rPr>
        <w:t>а</w:t>
      </w:r>
      <w:r w:rsidRPr="006047A2">
        <w:rPr>
          <w:sz w:val="28"/>
          <w:szCs w:val="28"/>
        </w:rPr>
        <w:t>ния и застройки определены границы и установлены градостроительные р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>гламенты.</w:t>
      </w:r>
    </w:p>
    <w:p w:rsidR="007A42D6" w:rsidRPr="006047A2" w:rsidRDefault="007A42D6" w:rsidP="007A42D6">
      <w:pPr>
        <w:widowControl w:val="0"/>
        <w:adjustRightInd w:val="0"/>
        <w:ind w:firstLine="720"/>
        <w:jc w:val="both"/>
        <w:rPr>
          <w:spacing w:val="-2"/>
          <w:sz w:val="28"/>
          <w:szCs w:val="28"/>
        </w:rPr>
      </w:pPr>
      <w:r w:rsidRPr="006047A2">
        <w:rPr>
          <w:bCs/>
          <w:spacing w:val="-2"/>
          <w:sz w:val="28"/>
          <w:szCs w:val="28"/>
        </w:rPr>
        <w:t>Территории общего пользования</w:t>
      </w:r>
      <w:r>
        <w:rPr>
          <w:bCs/>
          <w:spacing w:val="-2"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 xml:space="preserve">– </w:t>
      </w:r>
      <w:r w:rsidRPr="006047A2">
        <w:rPr>
          <w:spacing w:val="-2"/>
          <w:sz w:val="28"/>
          <w:szCs w:val="28"/>
        </w:rPr>
        <w:t>территории, которыми беспрепя</w:t>
      </w:r>
      <w:r w:rsidRPr="006047A2">
        <w:rPr>
          <w:spacing w:val="-2"/>
          <w:sz w:val="28"/>
          <w:szCs w:val="28"/>
        </w:rPr>
        <w:t>т</w:t>
      </w:r>
      <w:r w:rsidRPr="006047A2">
        <w:rPr>
          <w:spacing w:val="-2"/>
          <w:sz w:val="28"/>
          <w:szCs w:val="28"/>
        </w:rPr>
        <w:t>ственно пользуется неограниченный круг лиц (в том числе площади, улицы, проезды, набережные, береговые полосы водных объектов общего пользов</w:t>
      </w:r>
      <w:r w:rsidRPr="006047A2">
        <w:rPr>
          <w:spacing w:val="-2"/>
          <w:sz w:val="28"/>
          <w:szCs w:val="28"/>
        </w:rPr>
        <w:t>а</w:t>
      </w:r>
      <w:r w:rsidRPr="006047A2">
        <w:rPr>
          <w:spacing w:val="-2"/>
          <w:sz w:val="28"/>
          <w:szCs w:val="28"/>
        </w:rPr>
        <w:t xml:space="preserve">ния, скверы, бульвары). </w:t>
      </w:r>
    </w:p>
    <w:p w:rsidR="007A42D6" w:rsidRPr="006047A2" w:rsidRDefault="007A42D6" w:rsidP="007A42D6">
      <w:pPr>
        <w:widowControl w:val="0"/>
        <w:ind w:firstLine="720"/>
        <w:jc w:val="both"/>
        <w:rPr>
          <w:spacing w:val="-2"/>
          <w:sz w:val="28"/>
          <w:szCs w:val="28"/>
        </w:rPr>
      </w:pPr>
      <w:r w:rsidRPr="006047A2">
        <w:rPr>
          <w:bCs/>
          <w:sz w:val="28"/>
          <w:szCs w:val="28"/>
        </w:rPr>
        <w:t>Территория объекта культурного наследия – территория, непосре</w:t>
      </w:r>
      <w:r w:rsidRPr="006047A2">
        <w:rPr>
          <w:bCs/>
          <w:sz w:val="28"/>
          <w:szCs w:val="28"/>
        </w:rPr>
        <w:t>д</w:t>
      </w:r>
      <w:r w:rsidRPr="006047A2">
        <w:rPr>
          <w:bCs/>
          <w:sz w:val="28"/>
          <w:szCs w:val="28"/>
        </w:rPr>
        <w:t xml:space="preserve">ственно занятая данным объектом культурного наследия и (или) связанная с ним исторически и функционально, являющаяся его неотъемлемой частью и  </w:t>
      </w:r>
      <w:r w:rsidRPr="006047A2">
        <w:rPr>
          <w:sz w:val="28"/>
          <w:szCs w:val="28"/>
        </w:rPr>
        <w:t>установленная в соответствии с законодательством об объектах культурного наследия</w:t>
      </w:r>
      <w:r w:rsidRPr="006047A2">
        <w:rPr>
          <w:spacing w:val="-2"/>
          <w:sz w:val="28"/>
          <w:szCs w:val="28"/>
        </w:rPr>
        <w:t>.</w:t>
      </w:r>
    </w:p>
    <w:p w:rsidR="007A42D6" w:rsidRPr="006047A2" w:rsidRDefault="007A42D6" w:rsidP="007A42D6">
      <w:pPr>
        <w:ind w:firstLine="709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Улица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Pr="006047A2">
        <w:rPr>
          <w:sz w:val="28"/>
          <w:szCs w:val="28"/>
        </w:rPr>
        <w:t xml:space="preserve"> обустроенная и используемая для движения транспортных средств и пешеходов полоса земли либо поверхность искусственного сооружения, находящаяся в пределах населенных пунктов, в том числе маг</w:t>
      </w:r>
      <w:r w:rsidRPr="006047A2">
        <w:rPr>
          <w:sz w:val="28"/>
          <w:szCs w:val="28"/>
        </w:rPr>
        <w:t>и</w:t>
      </w:r>
      <w:r w:rsidRPr="006047A2">
        <w:rPr>
          <w:sz w:val="28"/>
          <w:szCs w:val="28"/>
        </w:rPr>
        <w:t>стральная дорога скоростного и регулируемого движения, пешеходная и парковая дорога, дорога в научно-производственных, промышленных и комм</w:t>
      </w:r>
      <w:r w:rsidRPr="006047A2">
        <w:rPr>
          <w:sz w:val="28"/>
          <w:szCs w:val="28"/>
        </w:rPr>
        <w:t>у</w:t>
      </w:r>
      <w:r w:rsidRPr="006047A2">
        <w:rPr>
          <w:sz w:val="28"/>
          <w:szCs w:val="28"/>
        </w:rPr>
        <w:t>нально-складских зонах (районах).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Функциональное зонирование территории –</w:t>
      </w:r>
      <w:r w:rsidRPr="006047A2">
        <w:rPr>
          <w:sz w:val="28"/>
          <w:szCs w:val="28"/>
        </w:rPr>
        <w:t xml:space="preserve"> деление территории на з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ны при градостроительном планировании развития территорий и поселений с определением видов градостроительного использования установленных зон и ограничений на их использование.</w:t>
      </w:r>
    </w:p>
    <w:p w:rsidR="007A42D6" w:rsidRPr="006047A2" w:rsidRDefault="007A42D6" w:rsidP="007A42D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bCs/>
          <w:sz w:val="28"/>
          <w:szCs w:val="28"/>
        </w:rPr>
        <w:t>Функциональные зоны</w:t>
      </w:r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–</w:t>
      </w:r>
      <w:r w:rsidRPr="006047A2">
        <w:rPr>
          <w:sz w:val="28"/>
          <w:szCs w:val="28"/>
        </w:rPr>
        <w:t xml:space="preserve"> зоны, для которых документами территор</w:t>
      </w:r>
      <w:r w:rsidRPr="006047A2">
        <w:rPr>
          <w:sz w:val="28"/>
          <w:szCs w:val="28"/>
        </w:rPr>
        <w:t>и</w:t>
      </w:r>
      <w:r w:rsidRPr="006047A2">
        <w:rPr>
          <w:sz w:val="28"/>
          <w:szCs w:val="28"/>
        </w:rPr>
        <w:t>ального планирования определены границы и функциональное назначение.</w:t>
      </w:r>
    </w:p>
    <w:p w:rsidR="007A42D6" w:rsidRPr="006047A2" w:rsidRDefault="007A42D6" w:rsidP="007A42D6">
      <w:pPr>
        <w:widowControl w:val="0"/>
        <w:ind w:firstLine="720"/>
        <w:jc w:val="both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Чрезвычайная ситуация (ЧС) – обстановка на определенной террит</w:t>
      </w:r>
      <w:r w:rsidRPr="006047A2">
        <w:rPr>
          <w:bCs/>
          <w:sz w:val="28"/>
          <w:szCs w:val="28"/>
        </w:rPr>
        <w:t>о</w:t>
      </w:r>
      <w:r w:rsidRPr="006047A2">
        <w:rPr>
          <w:bCs/>
          <w:sz w:val="28"/>
          <w:szCs w:val="28"/>
        </w:rPr>
        <w:t>рии, сложившаяся в результате аварии, опасного природного явления, кат</w:t>
      </w:r>
      <w:r w:rsidRPr="006047A2">
        <w:rPr>
          <w:bCs/>
          <w:sz w:val="28"/>
          <w:szCs w:val="28"/>
        </w:rPr>
        <w:t>а</w:t>
      </w:r>
      <w:r w:rsidRPr="006047A2">
        <w:rPr>
          <w:bCs/>
          <w:sz w:val="28"/>
          <w:szCs w:val="28"/>
        </w:rPr>
        <w:t>строфы, стихийного или иного бедствия, которые могут повлечь или повле</w:t>
      </w:r>
      <w:r w:rsidRPr="006047A2">
        <w:rPr>
          <w:bCs/>
          <w:sz w:val="28"/>
          <w:szCs w:val="28"/>
        </w:rPr>
        <w:t>к</w:t>
      </w:r>
      <w:r w:rsidRPr="006047A2">
        <w:rPr>
          <w:bCs/>
          <w:sz w:val="28"/>
          <w:szCs w:val="28"/>
        </w:rPr>
        <w:t>ли за собой человеческие жертвы, ущерб здоровью людей или окружающей среде, значительные материальные потери и нарушение условий жизнеде</w:t>
      </w:r>
      <w:r w:rsidRPr="006047A2">
        <w:rPr>
          <w:bCs/>
          <w:sz w:val="28"/>
          <w:szCs w:val="28"/>
        </w:rPr>
        <w:t>я</w:t>
      </w:r>
      <w:r w:rsidRPr="006047A2">
        <w:rPr>
          <w:bCs/>
          <w:sz w:val="28"/>
          <w:szCs w:val="28"/>
        </w:rPr>
        <w:t xml:space="preserve">тельности людей. </w:t>
      </w:r>
    </w:p>
    <w:p w:rsidR="007A42D6" w:rsidRPr="006047A2" w:rsidRDefault="007A42D6" w:rsidP="007A42D6">
      <w:pPr>
        <w:widowControl w:val="0"/>
        <w:jc w:val="both"/>
        <w:rPr>
          <w:bCs/>
          <w:sz w:val="28"/>
          <w:szCs w:val="28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012"/>
        <w:gridCol w:w="4344"/>
      </w:tblGrid>
      <w:tr w:rsidR="007A42D6" w:rsidTr="00DA4C03">
        <w:tc>
          <w:tcPr>
            <w:tcW w:w="5012" w:type="dxa"/>
          </w:tcPr>
          <w:p w:rsidR="007A42D6" w:rsidRPr="00415D00" w:rsidRDefault="007A42D6" w:rsidP="00DA4C03">
            <w:pPr>
              <w:pStyle w:val="1"/>
              <w:spacing w:before="0" w:after="0" w:line="240" w:lineRule="exact"/>
              <w:rPr>
                <w:rFonts w:ascii="Times New Roman" w:hAnsi="Times New Roman" w:cs="Arial"/>
                <w:b w:val="0"/>
                <w:sz w:val="28"/>
                <w:szCs w:val="28"/>
              </w:rPr>
            </w:pPr>
            <w:bookmarkStart w:id="5" w:name="_Toc327614578"/>
            <w:bookmarkStart w:id="6" w:name="_Toc295148901"/>
            <w:bookmarkStart w:id="7" w:name="_Toc327615809"/>
          </w:p>
        </w:tc>
        <w:tc>
          <w:tcPr>
            <w:tcW w:w="4344" w:type="dxa"/>
          </w:tcPr>
          <w:p w:rsidR="007A42D6" w:rsidRDefault="007A42D6" w:rsidP="00DA4C03">
            <w:pPr>
              <w:spacing w:line="240" w:lineRule="exact"/>
              <w:ind w:left="-94" w:right="-117"/>
            </w:pPr>
            <w:r>
              <w:rPr>
                <w:sz w:val="28"/>
                <w:szCs w:val="28"/>
              </w:rPr>
              <w:t>ПРИЛОЖЕНИЕ Б</w:t>
            </w:r>
            <w:r w:rsidRPr="00BA33E2">
              <w:rPr>
                <w:sz w:val="28"/>
                <w:szCs w:val="28"/>
              </w:rPr>
              <w:t xml:space="preserve"> </w:t>
            </w:r>
            <w:r w:rsidRPr="00BA33E2">
              <w:rPr>
                <w:sz w:val="28"/>
                <w:szCs w:val="28"/>
              </w:rPr>
              <w:br/>
              <w:t xml:space="preserve">к нормативам градостроительного проектирования </w:t>
            </w:r>
            <w:r w:rsidRPr="00C319F0"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 w:rsidRPr="00C319F0">
              <w:rPr>
                <w:sz w:val="28"/>
                <w:szCs w:val="28"/>
              </w:rPr>
              <w:t>пального</w:t>
            </w:r>
            <w:r>
              <w:rPr>
                <w:sz w:val="28"/>
                <w:szCs w:val="28"/>
              </w:rPr>
              <w:t xml:space="preserve"> образования Мамонтовский район </w:t>
            </w:r>
            <w:r w:rsidRPr="006047A2">
              <w:rPr>
                <w:sz w:val="28"/>
                <w:szCs w:val="28"/>
              </w:rPr>
              <w:t>Алтайского края</w:t>
            </w:r>
          </w:p>
        </w:tc>
      </w:tr>
    </w:tbl>
    <w:p w:rsidR="007A42D6" w:rsidRDefault="007A42D6" w:rsidP="007A42D6">
      <w:pPr>
        <w:pStyle w:val="1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</w:p>
    <w:p w:rsidR="007A42D6" w:rsidRDefault="007A42D6" w:rsidP="007A42D6"/>
    <w:p w:rsidR="007A42D6" w:rsidRPr="00EA6237" w:rsidRDefault="007A42D6" w:rsidP="007A42D6"/>
    <w:p w:rsidR="007A42D6" w:rsidRDefault="007A42D6" w:rsidP="007A42D6">
      <w:pPr>
        <w:spacing w:before="200" w:line="240" w:lineRule="exact"/>
        <w:jc w:val="center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НОРМАТИВНЫЕ ПОКАЗАТЕЛИ</w:t>
      </w:r>
      <w:bookmarkStart w:id="8" w:name="_Toc327614579"/>
      <w:bookmarkEnd w:id="5"/>
    </w:p>
    <w:p w:rsidR="007A42D6" w:rsidRPr="006047A2" w:rsidRDefault="007A42D6" w:rsidP="007A42D6">
      <w:pPr>
        <w:spacing w:after="120" w:line="240" w:lineRule="exact"/>
        <w:jc w:val="center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плотности застройки территориальных зон</w:t>
      </w:r>
      <w:bookmarkEnd w:id="6"/>
      <w:bookmarkEnd w:id="7"/>
      <w:bookmarkEnd w:id="8"/>
    </w:p>
    <w:tbl>
      <w:tblPr>
        <w:tblW w:w="4958" w:type="pct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6"/>
        <w:gridCol w:w="1834"/>
        <w:gridCol w:w="2415"/>
      </w:tblGrid>
      <w:tr w:rsidR="007A42D6" w:rsidRPr="006047A2" w:rsidTr="00DA4C03">
        <w:trPr>
          <w:trHeight w:val="650"/>
          <w:tblHeader/>
        </w:trPr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Территориальные зоны</w:t>
            </w:r>
          </w:p>
        </w:tc>
        <w:tc>
          <w:tcPr>
            <w:tcW w:w="9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Коэффициент</w:t>
            </w:r>
          </w:p>
          <w:p w:rsidR="007A42D6" w:rsidRPr="006047A2" w:rsidRDefault="007A42D6" w:rsidP="00DA4C03">
            <w:pPr>
              <w:jc w:val="center"/>
            </w:pPr>
            <w:r w:rsidRPr="006047A2">
              <w:t>застройки</w:t>
            </w:r>
          </w:p>
        </w:tc>
        <w:tc>
          <w:tcPr>
            <w:tcW w:w="129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Коэффициент</w:t>
            </w:r>
          </w:p>
          <w:p w:rsidR="007A42D6" w:rsidRPr="006047A2" w:rsidRDefault="007A42D6" w:rsidP="00DA4C03">
            <w:pPr>
              <w:jc w:val="center"/>
            </w:pPr>
            <w:r>
              <w:t>п</w:t>
            </w:r>
            <w:r w:rsidRPr="006047A2">
              <w:t>лотностизастройки</w:t>
            </w:r>
          </w:p>
        </w:tc>
      </w:tr>
      <w:tr w:rsidR="007A42D6" w:rsidRPr="006047A2" w:rsidTr="00DA4C03">
        <w:trPr>
          <w:trHeight w:val="230"/>
        </w:trPr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102"/>
            </w:pPr>
            <w:r w:rsidRPr="006047A2">
              <w:rPr>
                <w:caps/>
              </w:rPr>
              <w:t>Жилая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jc w:val="center"/>
            </w:pPr>
          </w:p>
        </w:tc>
      </w:tr>
      <w:tr w:rsidR="007A42D6" w:rsidRPr="006047A2" w:rsidTr="00DA4C03">
        <w:trPr>
          <w:trHeight w:val="521"/>
        </w:trPr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102"/>
              <w:rPr>
                <w:caps/>
              </w:rPr>
            </w:pPr>
            <w:r w:rsidRPr="006047A2">
              <w:t>Застройка многоквартирными многоэтажными жилыми домами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0,4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1,2</w:t>
            </w:r>
          </w:p>
        </w:tc>
      </w:tr>
      <w:tr w:rsidR="007A42D6" w:rsidRPr="006047A2" w:rsidTr="00DA4C03">
        <w:trPr>
          <w:trHeight w:val="291"/>
        </w:trPr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102"/>
            </w:pPr>
            <w:r w:rsidRPr="006047A2">
              <w:t>То же – при реконструкции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0,6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1,6</w:t>
            </w:r>
          </w:p>
        </w:tc>
      </w:tr>
      <w:tr w:rsidR="007A42D6" w:rsidRPr="006047A2" w:rsidTr="00DA4C03">
        <w:trPr>
          <w:trHeight w:val="552"/>
        </w:trPr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102"/>
            </w:pPr>
            <w:r w:rsidRPr="006047A2">
              <w:t>Застройка многоквартирными жилыми домами малой и средней этажности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0,4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0,8</w:t>
            </w:r>
          </w:p>
        </w:tc>
      </w:tr>
      <w:tr w:rsidR="007A42D6" w:rsidRPr="006047A2" w:rsidTr="00DA4C03">
        <w:trPr>
          <w:trHeight w:val="567"/>
        </w:trPr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102"/>
            </w:pPr>
            <w:r w:rsidRPr="006047A2">
              <w:t>Застройка блокированными жилыми домами с приквартирными земельными участками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0,3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0,6</w:t>
            </w:r>
          </w:p>
        </w:tc>
      </w:tr>
      <w:tr w:rsidR="007A42D6" w:rsidRPr="006047A2" w:rsidTr="00DA4C03">
        <w:trPr>
          <w:trHeight w:val="521"/>
        </w:trPr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102"/>
            </w:pPr>
            <w:r w:rsidRPr="006047A2">
              <w:t>Застройка одно-двухквартирными жилыми д</w:t>
            </w:r>
            <w:r w:rsidRPr="006047A2">
              <w:t>о</w:t>
            </w:r>
            <w:r w:rsidRPr="006047A2">
              <w:t>мами с приусадебными земельными участками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0,2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0,4</w:t>
            </w:r>
          </w:p>
        </w:tc>
      </w:tr>
      <w:tr w:rsidR="007A42D6" w:rsidRPr="006047A2" w:rsidTr="00DA4C03">
        <w:trPr>
          <w:trHeight w:val="230"/>
        </w:trPr>
        <w:tc>
          <w:tcPr>
            <w:tcW w:w="27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102"/>
            </w:pPr>
            <w:r w:rsidRPr="006047A2">
              <w:rPr>
                <w:caps/>
              </w:rPr>
              <w:t>Общественно-деловая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12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</w:p>
        </w:tc>
      </w:tr>
      <w:tr w:rsidR="007A42D6" w:rsidRPr="006047A2" w:rsidTr="00DA4C03">
        <w:trPr>
          <w:trHeight w:val="230"/>
        </w:trPr>
        <w:tc>
          <w:tcPr>
            <w:tcW w:w="27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102"/>
              <w:rPr>
                <w:caps/>
              </w:rPr>
            </w:pPr>
            <w:r w:rsidRPr="006047A2">
              <w:t>Многофункциональная застройка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1,0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3,0</w:t>
            </w:r>
          </w:p>
        </w:tc>
      </w:tr>
      <w:tr w:rsidR="007A42D6" w:rsidRPr="006047A2" w:rsidTr="00DA4C03">
        <w:trPr>
          <w:trHeight w:val="337"/>
        </w:trPr>
        <w:tc>
          <w:tcPr>
            <w:tcW w:w="272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102"/>
            </w:pPr>
            <w:r w:rsidRPr="006047A2">
              <w:t>Специализированная общественная застройка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0,8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2,4</w:t>
            </w:r>
          </w:p>
        </w:tc>
      </w:tr>
      <w:tr w:rsidR="007A42D6" w:rsidRPr="006047A2" w:rsidTr="00DA4C03">
        <w:trPr>
          <w:trHeight w:val="215"/>
        </w:trPr>
        <w:tc>
          <w:tcPr>
            <w:tcW w:w="272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102"/>
            </w:pPr>
            <w:r w:rsidRPr="006047A2">
              <w:rPr>
                <w:caps/>
              </w:rPr>
              <w:t>Производственная</w:t>
            </w:r>
          </w:p>
        </w:tc>
        <w:tc>
          <w:tcPr>
            <w:tcW w:w="98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129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</w:p>
        </w:tc>
      </w:tr>
      <w:tr w:rsidR="007A42D6" w:rsidRPr="006047A2" w:rsidTr="00DA4C03">
        <w:trPr>
          <w:trHeight w:val="276"/>
        </w:trPr>
        <w:tc>
          <w:tcPr>
            <w:tcW w:w="27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102"/>
              <w:rPr>
                <w:caps/>
              </w:rPr>
            </w:pPr>
            <w:r w:rsidRPr="006047A2">
              <w:t>Промышленная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0,8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2,4</w:t>
            </w:r>
          </w:p>
        </w:tc>
      </w:tr>
      <w:tr w:rsidR="007A42D6" w:rsidRPr="006047A2" w:rsidTr="00DA4C03">
        <w:trPr>
          <w:trHeight w:val="276"/>
        </w:trPr>
        <w:tc>
          <w:tcPr>
            <w:tcW w:w="2729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102"/>
            </w:pPr>
            <w:r w:rsidRPr="006047A2">
              <w:t>Научно-производственная*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0,6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1,0</w:t>
            </w:r>
          </w:p>
        </w:tc>
      </w:tr>
      <w:tr w:rsidR="007A42D6" w:rsidRPr="006047A2" w:rsidTr="00DA4C03">
        <w:trPr>
          <w:trHeight w:val="291"/>
        </w:trPr>
        <w:tc>
          <w:tcPr>
            <w:tcW w:w="272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102"/>
            </w:pPr>
            <w:r w:rsidRPr="006047A2">
              <w:t>Коммунально-складская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0,6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1,8</w:t>
            </w:r>
          </w:p>
        </w:tc>
      </w:tr>
    </w:tbl>
    <w:p w:rsidR="007A42D6" w:rsidRPr="006047A2" w:rsidRDefault="007A42D6" w:rsidP="007A42D6">
      <w:pPr>
        <w:widowControl w:val="0"/>
        <w:spacing w:before="120" w:line="228" w:lineRule="auto"/>
        <w:ind w:firstLine="720"/>
        <w:jc w:val="both"/>
        <w:rPr>
          <w:bCs/>
          <w:iCs/>
        </w:rPr>
      </w:pPr>
      <w:r w:rsidRPr="006047A2">
        <w:rPr>
          <w:bCs/>
          <w:iCs/>
        </w:rPr>
        <w:t>* Без учета опытных полей и полигонов, резервных территорий и санитарно-защитных зон.</w:t>
      </w:r>
    </w:p>
    <w:p w:rsidR="007A42D6" w:rsidRDefault="007A42D6" w:rsidP="007A42D6">
      <w:pPr>
        <w:widowControl w:val="0"/>
        <w:spacing w:line="228" w:lineRule="auto"/>
        <w:ind w:firstLine="720"/>
        <w:jc w:val="both"/>
        <w:rPr>
          <w:bCs/>
          <w:iCs/>
        </w:rPr>
      </w:pPr>
      <w:r>
        <w:rPr>
          <w:bCs/>
          <w:iCs/>
        </w:rPr>
        <w:t>Примечания:</w:t>
      </w:r>
    </w:p>
    <w:p w:rsidR="007A42D6" w:rsidRPr="006047A2" w:rsidRDefault="007A42D6" w:rsidP="007A42D6">
      <w:pPr>
        <w:widowControl w:val="0"/>
        <w:spacing w:line="228" w:lineRule="auto"/>
        <w:ind w:firstLine="720"/>
        <w:jc w:val="both"/>
        <w:rPr>
          <w:bCs/>
          <w:iCs/>
        </w:rPr>
      </w:pPr>
      <w:r w:rsidRPr="006047A2">
        <w:rPr>
          <w:bCs/>
          <w:iCs/>
        </w:rPr>
        <w:t>1. Для жилых, общественно-деловых зон коэффициенты застройки и коэффицие</w:t>
      </w:r>
      <w:r w:rsidRPr="006047A2">
        <w:rPr>
          <w:bCs/>
          <w:iCs/>
        </w:rPr>
        <w:t>н</w:t>
      </w:r>
      <w:r w:rsidRPr="006047A2">
        <w:rPr>
          <w:bCs/>
          <w:iCs/>
        </w:rPr>
        <w:t>ты плотности застройки приведены для территории квартала (брутто) с учетом необход</w:t>
      </w:r>
      <w:r w:rsidRPr="006047A2">
        <w:rPr>
          <w:bCs/>
          <w:iCs/>
        </w:rPr>
        <w:t>и</w:t>
      </w:r>
      <w:r w:rsidRPr="006047A2">
        <w:rPr>
          <w:bCs/>
          <w:iCs/>
        </w:rPr>
        <w:t>мых по расчету учреждений и предприятий обслуживания, гаражей; стоянок для автом</w:t>
      </w:r>
      <w:r w:rsidRPr="006047A2">
        <w:rPr>
          <w:bCs/>
          <w:iCs/>
        </w:rPr>
        <w:t>о</w:t>
      </w:r>
      <w:r w:rsidRPr="006047A2">
        <w:rPr>
          <w:bCs/>
          <w:iCs/>
        </w:rPr>
        <w:t>билей, зеленых насаждений, площадок и других объектов благоустройства.</w:t>
      </w:r>
    </w:p>
    <w:p w:rsidR="007A42D6" w:rsidRPr="006047A2" w:rsidRDefault="007A42D6" w:rsidP="007A42D6">
      <w:pPr>
        <w:widowControl w:val="0"/>
        <w:spacing w:line="228" w:lineRule="auto"/>
        <w:ind w:firstLine="720"/>
        <w:jc w:val="both"/>
        <w:rPr>
          <w:b/>
          <w:bCs/>
          <w:iCs/>
        </w:rPr>
      </w:pPr>
      <w:r w:rsidRPr="006047A2">
        <w:rPr>
          <w:bCs/>
          <w:iCs/>
        </w:rPr>
        <w:t>Для производственных зон указанные коэффициенты приведены для кварталов производственной застройки, включающей один или несколько объектов.</w:t>
      </w:r>
    </w:p>
    <w:p w:rsidR="007A42D6" w:rsidRPr="006047A2" w:rsidRDefault="007A42D6" w:rsidP="007A42D6">
      <w:pPr>
        <w:widowControl w:val="0"/>
        <w:spacing w:line="228" w:lineRule="auto"/>
        <w:ind w:firstLine="720"/>
        <w:jc w:val="both"/>
        <w:rPr>
          <w:bCs/>
          <w:iCs/>
        </w:rPr>
      </w:pPr>
      <w:r w:rsidRPr="006047A2">
        <w:rPr>
          <w:bCs/>
          <w:iCs/>
        </w:rPr>
        <w:t>2. При подсчете коэффициентов плотности застройки площадь этажей определяе</w:t>
      </w:r>
      <w:r w:rsidRPr="006047A2">
        <w:rPr>
          <w:bCs/>
          <w:iCs/>
        </w:rPr>
        <w:t>т</w:t>
      </w:r>
      <w:r w:rsidRPr="006047A2">
        <w:rPr>
          <w:bCs/>
          <w:iCs/>
        </w:rPr>
        <w:t>ся по внешним размерам здания. Учитываются только надземные этажи, включая ма</w:t>
      </w:r>
      <w:r w:rsidRPr="006047A2">
        <w:rPr>
          <w:bCs/>
          <w:iCs/>
        </w:rPr>
        <w:t>н</w:t>
      </w:r>
      <w:r w:rsidRPr="006047A2">
        <w:rPr>
          <w:bCs/>
          <w:iCs/>
        </w:rPr>
        <w:t>сардные. Подземные этажи зданий и сооружений не учитываются. Подземное сооружение не учитывается, если поверхность земли (надземная территория) над ним используется под озеленение, организацию площадок, автостоянок и другие виды благоустройства.</w:t>
      </w:r>
    </w:p>
    <w:p w:rsidR="007A42D6" w:rsidRPr="006047A2" w:rsidRDefault="007A42D6" w:rsidP="007A42D6">
      <w:pPr>
        <w:widowControl w:val="0"/>
        <w:spacing w:line="228" w:lineRule="auto"/>
        <w:ind w:firstLine="720"/>
        <w:jc w:val="both"/>
        <w:rPr>
          <w:bCs/>
          <w:iCs/>
        </w:rPr>
      </w:pPr>
      <w:r w:rsidRPr="006047A2">
        <w:rPr>
          <w:bCs/>
          <w:iCs/>
        </w:rPr>
        <w:t>3. Границами кварталов  являются красные линии.</w:t>
      </w:r>
    </w:p>
    <w:p w:rsidR="007A42D6" w:rsidRDefault="007A42D6" w:rsidP="007A42D6">
      <w:pPr>
        <w:widowControl w:val="0"/>
        <w:spacing w:line="228" w:lineRule="auto"/>
        <w:ind w:firstLine="720"/>
        <w:jc w:val="both"/>
        <w:rPr>
          <w:bCs/>
          <w:iCs/>
        </w:rPr>
      </w:pPr>
      <w:r w:rsidRPr="006047A2">
        <w:rPr>
          <w:bCs/>
          <w:iCs/>
        </w:rPr>
        <w:t>4. При реконструкции сложившихся кварталов жилых, общественно-деловых зон (включая надстройку этажей, мансард) необходимо предусматривать требуемый по расч</w:t>
      </w:r>
      <w:r w:rsidRPr="006047A2">
        <w:rPr>
          <w:bCs/>
          <w:iCs/>
        </w:rPr>
        <w:t>е</w:t>
      </w:r>
      <w:r w:rsidRPr="006047A2">
        <w:rPr>
          <w:bCs/>
          <w:iCs/>
        </w:rPr>
        <w:t xml:space="preserve">ту объем учреждений и предприятий обслуживания для проживающего в этих кварталах населения. Допускается учитывать имеющиеся в соседних кварталах </w:t>
      </w:r>
      <w:r w:rsidRPr="006047A2">
        <w:rPr>
          <w:bCs/>
          <w:iCs/>
        </w:rPr>
        <w:lastRenderedPageBreak/>
        <w:t>учреждения обсл</w:t>
      </w:r>
      <w:r w:rsidRPr="006047A2">
        <w:rPr>
          <w:bCs/>
          <w:iCs/>
        </w:rPr>
        <w:t>у</w:t>
      </w:r>
      <w:r w:rsidRPr="006047A2">
        <w:rPr>
          <w:bCs/>
          <w:iCs/>
        </w:rPr>
        <w:t>живания при соблюдении нормативных радиусов их доступности (кроме дошкольных учреждений и начальных школ). В условиях реконструкции существующей застройки плотность застройки допускается повышать, но не более чем на 30% при соблюдении санита</w:t>
      </w:r>
      <w:r w:rsidRPr="006047A2">
        <w:rPr>
          <w:bCs/>
          <w:iCs/>
        </w:rPr>
        <w:t>р</w:t>
      </w:r>
      <w:r w:rsidRPr="006047A2">
        <w:rPr>
          <w:bCs/>
          <w:iCs/>
        </w:rPr>
        <w:t>но-гигиенических и противопожарных норм с учетом главы 3</w:t>
      </w:r>
      <w:r>
        <w:rPr>
          <w:bCs/>
          <w:iCs/>
        </w:rPr>
        <w:t>0</w:t>
      </w:r>
      <w:r w:rsidRPr="006047A2">
        <w:rPr>
          <w:bCs/>
          <w:iCs/>
        </w:rPr>
        <w:t>.</w:t>
      </w:r>
    </w:p>
    <w:p w:rsidR="007A42D6" w:rsidRPr="006047A2" w:rsidRDefault="007A42D6" w:rsidP="007A42D6">
      <w:pPr>
        <w:widowControl w:val="0"/>
        <w:spacing w:line="228" w:lineRule="auto"/>
        <w:ind w:firstLine="720"/>
        <w:jc w:val="both"/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012"/>
        <w:gridCol w:w="4344"/>
      </w:tblGrid>
      <w:tr w:rsidR="007A42D6" w:rsidTr="00DA4C03">
        <w:tc>
          <w:tcPr>
            <w:tcW w:w="5012" w:type="dxa"/>
          </w:tcPr>
          <w:p w:rsidR="007A42D6" w:rsidRPr="00415D00" w:rsidRDefault="007A42D6" w:rsidP="00DA4C03">
            <w:pPr>
              <w:pStyle w:val="1"/>
              <w:spacing w:before="0" w:after="0" w:line="240" w:lineRule="exact"/>
              <w:rPr>
                <w:rFonts w:ascii="Times New Roman" w:hAnsi="Times New Roman" w:cs="Arial"/>
                <w:b w:val="0"/>
                <w:sz w:val="28"/>
                <w:szCs w:val="28"/>
              </w:rPr>
            </w:pPr>
            <w:bookmarkStart w:id="9" w:name="_Toc327614581"/>
            <w:bookmarkStart w:id="10" w:name="_Toc327615810"/>
          </w:p>
        </w:tc>
        <w:tc>
          <w:tcPr>
            <w:tcW w:w="4344" w:type="dxa"/>
          </w:tcPr>
          <w:p w:rsidR="007A42D6" w:rsidRDefault="007A42D6" w:rsidP="00DA4C03">
            <w:pPr>
              <w:spacing w:line="240" w:lineRule="exact"/>
              <w:ind w:left="-94" w:right="-117"/>
            </w:pPr>
            <w:r>
              <w:rPr>
                <w:sz w:val="28"/>
                <w:szCs w:val="28"/>
              </w:rPr>
              <w:t>ПРИЛОЖЕНИЕ В</w:t>
            </w:r>
            <w:r w:rsidRPr="00BA33E2">
              <w:rPr>
                <w:sz w:val="28"/>
                <w:szCs w:val="28"/>
              </w:rPr>
              <w:br/>
              <w:t xml:space="preserve">к нормативам градостроительного проектирования </w:t>
            </w:r>
            <w:r w:rsidRPr="00C319F0"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 w:rsidRPr="00C319F0">
              <w:rPr>
                <w:sz w:val="28"/>
                <w:szCs w:val="28"/>
              </w:rPr>
              <w:t>пального</w:t>
            </w:r>
            <w:r>
              <w:rPr>
                <w:sz w:val="28"/>
                <w:szCs w:val="28"/>
              </w:rPr>
              <w:t xml:space="preserve"> образования Мамонтовский район </w:t>
            </w:r>
            <w:r w:rsidRPr="006047A2">
              <w:rPr>
                <w:sz w:val="28"/>
                <w:szCs w:val="28"/>
              </w:rPr>
              <w:t>Алтайского края</w:t>
            </w:r>
          </w:p>
        </w:tc>
      </w:tr>
    </w:tbl>
    <w:p w:rsidR="007A42D6" w:rsidRDefault="007A42D6" w:rsidP="007A42D6">
      <w:pPr>
        <w:rPr>
          <w:sz w:val="28"/>
          <w:szCs w:val="28"/>
        </w:rPr>
      </w:pPr>
    </w:p>
    <w:p w:rsidR="007A42D6" w:rsidRDefault="007A42D6" w:rsidP="007A42D6">
      <w:pPr>
        <w:rPr>
          <w:sz w:val="28"/>
          <w:szCs w:val="28"/>
        </w:rPr>
      </w:pPr>
    </w:p>
    <w:p w:rsidR="007A42D6" w:rsidRPr="006047A2" w:rsidRDefault="007A42D6" w:rsidP="007A42D6">
      <w:pPr>
        <w:rPr>
          <w:sz w:val="28"/>
          <w:szCs w:val="28"/>
        </w:rPr>
      </w:pPr>
    </w:p>
    <w:p w:rsidR="007A42D6" w:rsidRDefault="007A42D6" w:rsidP="007A42D6">
      <w:pPr>
        <w:pStyle w:val="1"/>
        <w:widowControl w:val="0"/>
        <w:spacing w:before="0" w:after="0" w:line="240" w:lineRule="exact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6047A2">
        <w:rPr>
          <w:rFonts w:ascii="Times New Roman" w:hAnsi="Times New Roman"/>
          <w:b w:val="0"/>
          <w:bCs w:val="0"/>
          <w:sz w:val="28"/>
          <w:szCs w:val="28"/>
        </w:rPr>
        <w:t>ПЛОТНОСТЬ ЗАСТРОЙКИ</w:t>
      </w:r>
      <w:bookmarkStart w:id="11" w:name="_Toc327614582"/>
      <w:bookmarkEnd w:id="9"/>
    </w:p>
    <w:p w:rsidR="007A42D6" w:rsidRPr="006047A2" w:rsidRDefault="007A42D6" w:rsidP="007A42D6">
      <w:pPr>
        <w:pStyle w:val="1"/>
        <w:widowControl w:val="0"/>
        <w:spacing w:before="0" w:after="0" w:line="240" w:lineRule="exact"/>
        <w:jc w:val="center"/>
        <w:rPr>
          <w:rFonts w:ascii="Times New Roman" w:hAnsi="Times New Roman"/>
          <w:b w:val="0"/>
          <w:sz w:val="28"/>
          <w:szCs w:val="28"/>
        </w:rPr>
      </w:pPr>
      <w:r w:rsidRPr="006047A2">
        <w:rPr>
          <w:rFonts w:ascii="Times New Roman" w:hAnsi="Times New Roman"/>
          <w:b w:val="0"/>
          <w:bCs w:val="0"/>
          <w:sz w:val="28"/>
          <w:szCs w:val="28"/>
        </w:rPr>
        <w:t>кварталов, занимаемых промышленными, сельскохозяйственными и другими производственными объектами</w:t>
      </w:r>
      <w:bookmarkEnd w:id="10"/>
      <w:bookmarkEnd w:id="11"/>
    </w:p>
    <w:p w:rsidR="007A42D6" w:rsidRPr="006047A2" w:rsidRDefault="007A42D6" w:rsidP="007A42D6">
      <w:pPr>
        <w:spacing w:before="60" w:after="60"/>
        <w:jc w:val="right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 xml:space="preserve">Таблица </w:t>
      </w:r>
      <w:r>
        <w:rPr>
          <w:sz w:val="28"/>
          <w:szCs w:val="28"/>
        </w:rPr>
        <w:t>В</w:t>
      </w:r>
      <w:r w:rsidRPr="006047A2">
        <w:rPr>
          <w:bCs/>
          <w:sz w:val="28"/>
          <w:szCs w:val="28"/>
        </w:rPr>
        <w:t>-1</w:t>
      </w:r>
    </w:p>
    <w:p w:rsidR="007A42D6" w:rsidRPr="006047A2" w:rsidRDefault="007A42D6" w:rsidP="007A42D6">
      <w:pPr>
        <w:widowControl w:val="0"/>
        <w:spacing w:line="240" w:lineRule="exact"/>
        <w:jc w:val="center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 xml:space="preserve">Показатели минимальной плотности застройки площадок </w:t>
      </w:r>
    </w:p>
    <w:p w:rsidR="007A42D6" w:rsidRPr="006047A2" w:rsidRDefault="007A42D6" w:rsidP="007A42D6">
      <w:pPr>
        <w:widowControl w:val="0"/>
        <w:spacing w:after="120" w:line="240" w:lineRule="exact"/>
        <w:jc w:val="center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промышленных предприятий</w:t>
      </w: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5848"/>
        <w:gridCol w:w="1388"/>
      </w:tblGrid>
      <w:tr w:rsidR="007A42D6" w:rsidRPr="006047A2" w:rsidTr="00DA4C03">
        <w:trPr>
          <w:trHeight w:val="227"/>
        </w:trPr>
        <w:tc>
          <w:tcPr>
            <w:tcW w:w="1136" w:type="pct"/>
            <w:vAlign w:val="center"/>
          </w:tcPr>
          <w:p w:rsidR="007A42D6" w:rsidRPr="006047A2" w:rsidRDefault="007A42D6" w:rsidP="00DA4C03">
            <w:pPr>
              <w:spacing w:line="240" w:lineRule="exact"/>
              <w:ind w:left="-142" w:right="-108"/>
              <w:jc w:val="center"/>
              <w:rPr>
                <w:bCs/>
              </w:rPr>
            </w:pPr>
            <w:r w:rsidRPr="006047A2">
              <w:rPr>
                <w:bCs/>
              </w:rPr>
              <w:t>Отрасли</w:t>
            </w:r>
          </w:p>
          <w:p w:rsidR="007A42D6" w:rsidRPr="006047A2" w:rsidRDefault="007A42D6" w:rsidP="00DA4C03">
            <w:pPr>
              <w:spacing w:line="240" w:lineRule="exact"/>
              <w:ind w:left="-142" w:right="-108"/>
              <w:jc w:val="center"/>
              <w:rPr>
                <w:bCs/>
              </w:rPr>
            </w:pPr>
            <w:r w:rsidRPr="006047A2">
              <w:rPr>
                <w:bCs/>
              </w:rPr>
              <w:t>промышленности</w:t>
            </w:r>
          </w:p>
        </w:tc>
        <w:tc>
          <w:tcPr>
            <w:tcW w:w="3123" w:type="pct"/>
            <w:vAlign w:val="center"/>
          </w:tcPr>
          <w:p w:rsidR="007A42D6" w:rsidRPr="006047A2" w:rsidRDefault="007A42D6" w:rsidP="00DA4C03">
            <w:pPr>
              <w:spacing w:line="240" w:lineRule="exact"/>
              <w:jc w:val="center"/>
              <w:rPr>
                <w:bCs/>
              </w:rPr>
            </w:pPr>
            <w:r w:rsidRPr="006047A2">
              <w:rPr>
                <w:bCs/>
              </w:rPr>
              <w:t>Предприятия (производства)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pacing w:line="240" w:lineRule="exact"/>
              <w:ind w:left="-108" w:right="-108"/>
              <w:jc w:val="center"/>
              <w:rPr>
                <w:bCs/>
                <w:noProof/>
                <w:spacing w:val="-4"/>
              </w:rPr>
            </w:pPr>
            <w:r w:rsidRPr="006047A2">
              <w:rPr>
                <w:bCs/>
                <w:spacing w:val="-4"/>
              </w:rPr>
              <w:t>Минимальная</w:t>
            </w:r>
          </w:p>
          <w:p w:rsidR="007A42D6" w:rsidRPr="006047A2" w:rsidRDefault="007A42D6" w:rsidP="00DA4C03">
            <w:pPr>
              <w:spacing w:line="240" w:lineRule="exact"/>
              <w:ind w:left="-108" w:right="-108"/>
              <w:jc w:val="center"/>
              <w:rPr>
                <w:bCs/>
                <w:noProof/>
                <w:spacing w:val="-4"/>
              </w:rPr>
            </w:pPr>
            <w:r w:rsidRPr="006047A2">
              <w:rPr>
                <w:bCs/>
                <w:noProof/>
                <w:spacing w:val="-4"/>
              </w:rPr>
              <w:t>плотность застройки, %</w:t>
            </w:r>
          </w:p>
        </w:tc>
      </w:tr>
    </w:tbl>
    <w:p w:rsidR="007A42D6" w:rsidRPr="006047A2" w:rsidRDefault="007A42D6" w:rsidP="007A42D6">
      <w:pPr>
        <w:spacing w:line="24" w:lineRule="auto"/>
        <w:rPr>
          <w:sz w:val="2"/>
          <w:szCs w:val="2"/>
        </w:rPr>
      </w:pPr>
    </w:p>
    <w:tbl>
      <w:tblPr>
        <w:tblW w:w="489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5848"/>
        <w:gridCol w:w="1388"/>
      </w:tblGrid>
      <w:tr w:rsidR="007A42D6" w:rsidRPr="006047A2" w:rsidTr="00DA4C03">
        <w:trPr>
          <w:trHeight w:val="227"/>
          <w:tblHeader/>
        </w:trPr>
        <w:tc>
          <w:tcPr>
            <w:tcW w:w="1136" w:type="pct"/>
            <w:vAlign w:val="center"/>
          </w:tcPr>
          <w:p w:rsidR="007A42D6" w:rsidRPr="006047A2" w:rsidRDefault="007A42D6" w:rsidP="00DA4C03">
            <w:pPr>
              <w:ind w:left="-142" w:right="-108"/>
              <w:jc w:val="center"/>
              <w:rPr>
                <w:bCs/>
              </w:rPr>
            </w:pPr>
            <w:r w:rsidRPr="006047A2">
              <w:rPr>
                <w:bCs/>
              </w:rPr>
              <w:t>1</w:t>
            </w:r>
          </w:p>
        </w:tc>
        <w:tc>
          <w:tcPr>
            <w:tcW w:w="3123" w:type="pct"/>
            <w:vAlign w:val="center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2</w:t>
            </w:r>
          </w:p>
        </w:tc>
        <w:tc>
          <w:tcPr>
            <w:tcW w:w="741" w:type="pct"/>
            <w:vAlign w:val="center"/>
          </w:tcPr>
          <w:p w:rsidR="007A42D6" w:rsidRPr="006047A2" w:rsidRDefault="007A42D6" w:rsidP="00DA4C03">
            <w:pPr>
              <w:ind w:left="-108" w:right="-108"/>
              <w:jc w:val="center"/>
              <w:rPr>
                <w:bCs/>
              </w:rPr>
            </w:pPr>
            <w:r w:rsidRPr="006047A2">
              <w:rPr>
                <w:bCs/>
              </w:rPr>
              <w:t>3</w:t>
            </w:r>
          </w:p>
        </w:tc>
      </w:tr>
      <w:tr w:rsidR="007A42D6" w:rsidRPr="006047A2" w:rsidTr="00DA4C03">
        <w:trPr>
          <w:trHeight w:val="115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</w:pPr>
            <w:r w:rsidRPr="006047A2">
              <w:t>Черная металлу</w:t>
            </w:r>
            <w:r w:rsidRPr="006047A2">
              <w:t>р</w:t>
            </w:r>
            <w:r w:rsidRPr="006047A2">
              <w:t>гия</w:t>
            </w: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трубные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по производству огнеупорных изделий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32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по обжигу огнеупорного сырья и производству п</w:t>
            </w:r>
            <w:r w:rsidRPr="006047A2">
              <w:t>о</w:t>
            </w:r>
            <w:r w:rsidRPr="006047A2">
              <w:t>рошков и мертелей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28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по разделке лома и отходов черных металлов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25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suppressAutoHyphens/>
              <w:jc w:val="center"/>
            </w:pPr>
            <w:r w:rsidRPr="006047A2">
              <w:t>Химическая промышленность</w:t>
            </w: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азотной промышленности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33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фосфатных удобрений и другой продукции неорганической химии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32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содовой промышленности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32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хлорной промышленности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33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прочих продуктов основной химии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33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вискозных волокон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45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синтетических волокон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синтетических смол и пластмасс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32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изделий из пластмасс и резины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лакокрасочной промышленности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34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продуктов органического синтеза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32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</w:pPr>
            <w:r w:rsidRPr="006047A2">
              <w:t xml:space="preserve">Бумажная </w:t>
            </w:r>
          </w:p>
          <w:p w:rsidR="007A42D6" w:rsidRPr="006047A2" w:rsidRDefault="007A42D6" w:rsidP="00DA4C03">
            <w:pPr>
              <w:jc w:val="center"/>
            </w:pPr>
            <w:r w:rsidRPr="006047A2">
              <w:t>промышленность</w:t>
            </w: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целлюлозно-бумажные и целлюлозно-картонные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35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>
              <w:t>п</w:t>
            </w:r>
            <w:r w:rsidRPr="006047A2">
              <w:t>еределочные, бумажные и картонные, работающие на привозной целлюлозе и макулатуре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40</w:t>
            </w:r>
          </w:p>
        </w:tc>
      </w:tr>
      <w:tr w:rsidR="007A42D6" w:rsidRPr="006047A2" w:rsidTr="00DA4C03">
        <w:trPr>
          <w:trHeight w:val="203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</w:pPr>
            <w:r w:rsidRPr="006047A2">
              <w:t xml:space="preserve">Энергетическая </w:t>
            </w:r>
          </w:p>
          <w:p w:rsidR="007A42D6" w:rsidRPr="006047A2" w:rsidRDefault="007A42D6" w:rsidP="00DA4C03">
            <w:pPr>
              <w:jc w:val="center"/>
            </w:pPr>
            <w:r w:rsidRPr="006047A2">
              <w:t>промышленность</w:t>
            </w: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электростанции мощностью более 2000 МВт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</w:tc>
      </w:tr>
      <w:tr w:rsidR="007A42D6" w:rsidRPr="006047A2" w:rsidTr="00DA4C03">
        <w:trPr>
          <w:trHeight w:val="340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а) без градирен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</w:tc>
      </w:tr>
      <w:tr w:rsidR="007A42D6" w:rsidRPr="006047A2" w:rsidTr="00DA4C03">
        <w:trPr>
          <w:trHeight w:val="72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</w:pPr>
            <w:r w:rsidRPr="006047A2">
              <w:t>атомные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29</w:t>
            </w:r>
          </w:p>
        </w:tc>
      </w:tr>
      <w:tr w:rsidR="007A42D6" w:rsidRPr="006047A2" w:rsidTr="00DA4C03">
        <w:trPr>
          <w:trHeight w:val="72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</w:pPr>
            <w:r w:rsidRPr="006047A2">
              <w:t>ГРЭС на твердом топливе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30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</w:pPr>
            <w:r w:rsidRPr="006047A2">
              <w:t>ГРЭС на газомазутном топливе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38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б) при наличии градирен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</w:pPr>
            <w:r w:rsidRPr="006047A2">
              <w:t>атомные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26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</w:pPr>
            <w:r w:rsidRPr="006047A2">
              <w:t>ГРЭС на твердом топливе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30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</w:pPr>
            <w:r w:rsidRPr="006047A2">
              <w:t>ГРЭС на газомазутном топливе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35</w:t>
            </w:r>
          </w:p>
        </w:tc>
      </w:tr>
      <w:tr w:rsidR="007A42D6" w:rsidRPr="006047A2" w:rsidTr="00DA4C03">
        <w:trPr>
          <w:trHeight w:val="258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электростанции мощностью до 2000 МВт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</w:tc>
      </w:tr>
      <w:tr w:rsidR="007A42D6" w:rsidRPr="006047A2" w:rsidTr="00DA4C03">
        <w:trPr>
          <w:trHeight w:val="285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а) без градирен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</w:pPr>
            <w:r w:rsidRPr="006047A2">
              <w:t>атомные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22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</w:pPr>
            <w:r w:rsidRPr="006047A2">
              <w:t>ГРЭС на твердом топливе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25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</w:pPr>
            <w:r w:rsidRPr="006047A2">
              <w:t>ГРЭС на газомазутном топливе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33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б) при наличии градирен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</w:pPr>
            <w:r w:rsidRPr="006047A2">
              <w:t>атомные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21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</w:pPr>
            <w:r w:rsidRPr="006047A2">
              <w:t>ГРЭС на твердом топливе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25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</w:pPr>
            <w:r w:rsidRPr="006047A2">
              <w:t>ГРЭС на газомазутном топливе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33</w:t>
            </w:r>
          </w:p>
        </w:tc>
      </w:tr>
      <w:tr w:rsidR="007A42D6" w:rsidRPr="006047A2" w:rsidTr="00DA4C03">
        <w:trPr>
          <w:trHeight w:val="225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теплоэлектроцентрали при наличии градирен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300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а) мощностью до</w:t>
            </w:r>
            <w:r w:rsidRPr="006047A2">
              <w:rPr>
                <w:noProof/>
              </w:rPr>
              <w:t xml:space="preserve"> 500</w:t>
            </w:r>
            <w:r w:rsidRPr="006047A2">
              <w:t xml:space="preserve"> МВт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</w:tc>
      </w:tr>
      <w:tr w:rsidR="007A42D6" w:rsidRPr="006047A2" w:rsidTr="00DA4C03">
        <w:trPr>
          <w:trHeight w:val="276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317"/>
            </w:pPr>
            <w:r w:rsidRPr="006047A2">
              <w:t>на твердом топливе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28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317"/>
            </w:pPr>
            <w:r w:rsidRPr="006047A2">
              <w:t>на газомазутном топливе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t>25</w:t>
            </w:r>
          </w:p>
        </w:tc>
      </w:tr>
      <w:tr w:rsidR="007A42D6" w:rsidRPr="006047A2" w:rsidTr="00DA4C03">
        <w:trPr>
          <w:trHeight w:val="300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б) мощностью от</w:t>
            </w:r>
            <w:r w:rsidRPr="006047A2">
              <w:rPr>
                <w:noProof/>
              </w:rPr>
              <w:t xml:space="preserve"> 500</w:t>
            </w:r>
            <w:r w:rsidRPr="006047A2">
              <w:t xml:space="preserve"> до</w:t>
            </w:r>
            <w:r w:rsidRPr="006047A2">
              <w:rPr>
                <w:noProof/>
              </w:rPr>
              <w:t xml:space="preserve"> 1000</w:t>
            </w:r>
            <w:r w:rsidRPr="006047A2">
              <w:t xml:space="preserve"> МВт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38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317"/>
            </w:pPr>
            <w:r w:rsidRPr="006047A2">
              <w:t>на твердом топливе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28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317"/>
            </w:pPr>
            <w:r w:rsidRPr="006047A2">
              <w:t>на газомазутном топливе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26</w:t>
            </w:r>
          </w:p>
        </w:tc>
      </w:tr>
      <w:tr w:rsidR="007A42D6" w:rsidRPr="006047A2" w:rsidTr="00DA4C03">
        <w:trPr>
          <w:trHeight w:val="325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в) мощностью более</w:t>
            </w:r>
            <w:r w:rsidRPr="006047A2">
              <w:rPr>
                <w:noProof/>
              </w:rPr>
              <w:t xml:space="preserve"> 1000</w:t>
            </w:r>
            <w:r w:rsidRPr="006047A2">
              <w:t xml:space="preserve"> МВт 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13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317"/>
            </w:pPr>
            <w:r w:rsidRPr="006047A2">
              <w:t>на твердом топливе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29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317"/>
            </w:pPr>
            <w:r w:rsidRPr="006047A2">
              <w:t>на газомазутном топливе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30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suppressAutoHyphens/>
              <w:ind w:left="-142" w:right="-108"/>
              <w:jc w:val="center"/>
            </w:pPr>
            <w:r w:rsidRPr="006047A2">
              <w:t>Электротехническая промышленность</w:t>
            </w: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электродвигателей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52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ind w:left="-142" w:right="-108"/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крупных электрических машин и турбогенераторов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ind w:left="-142" w:right="-108"/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высоковольтной аппаратуры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60</w:t>
            </w:r>
          </w:p>
        </w:tc>
      </w:tr>
      <w:tr w:rsidR="007A42D6" w:rsidRPr="006047A2" w:rsidTr="00DA4C03">
        <w:trPr>
          <w:trHeight w:val="510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низковольтной аппаратуры и светотехнического оборудования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55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трансформаторов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45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кабельной продукции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45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электроламповые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45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электроизоляционных материалов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57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 xml:space="preserve">аккумуляторные 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 xml:space="preserve">55 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  <w:rPr>
                <w:noProof/>
              </w:rPr>
            </w:pPr>
            <w:r w:rsidRPr="006047A2">
              <w:t>полупроводниковых приборов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52</w:t>
            </w:r>
          </w:p>
        </w:tc>
      </w:tr>
      <w:tr w:rsidR="007A42D6" w:rsidRPr="006047A2" w:rsidTr="00DA4C03">
        <w:trPr>
          <w:trHeight w:val="601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</w:pPr>
            <w:r w:rsidRPr="006047A2">
              <w:t>Радиопромы</w:t>
            </w:r>
            <w:r w:rsidRPr="006047A2">
              <w:t>ш</w:t>
            </w:r>
            <w:r w:rsidRPr="006047A2">
              <w:t xml:space="preserve">ленность </w:t>
            </w:r>
          </w:p>
        </w:tc>
        <w:tc>
          <w:tcPr>
            <w:tcW w:w="3123" w:type="pct"/>
          </w:tcPr>
          <w:p w:rsidR="007A42D6" w:rsidRPr="006047A2" w:rsidRDefault="007A42D6" w:rsidP="00DA4C03">
            <w:pPr>
              <w:rPr>
                <w:noProof/>
              </w:rPr>
            </w:pPr>
            <w:r w:rsidRPr="006047A2">
              <w:t>радиопромышленности при общей площади прои</w:t>
            </w:r>
            <w:r w:rsidRPr="006047A2">
              <w:t>з</w:t>
            </w:r>
            <w:r w:rsidRPr="006047A2">
              <w:t>водственных зданий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13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</w:pPr>
            <w:r w:rsidRPr="006047A2">
              <w:t>до</w:t>
            </w:r>
            <w:r w:rsidRPr="006047A2">
              <w:rPr>
                <w:noProof/>
              </w:rPr>
              <w:t xml:space="preserve"> 100</w:t>
            </w:r>
            <w:r w:rsidRPr="006047A2">
              <w:t xml:space="preserve"> тыс. кв.м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62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  <w:rPr>
                <w:noProof/>
              </w:rPr>
            </w:pPr>
            <w:r w:rsidRPr="006047A2">
              <w:t>более</w:t>
            </w:r>
            <w:r w:rsidRPr="006047A2">
              <w:rPr>
                <w:noProof/>
              </w:rPr>
              <w:t xml:space="preserve"> 100</w:t>
            </w:r>
            <w:r w:rsidRPr="006047A2">
              <w:t xml:space="preserve"> тыс. кв.м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55</w:t>
            </w:r>
          </w:p>
        </w:tc>
      </w:tr>
      <w:tr w:rsidR="007A42D6" w:rsidRPr="006047A2" w:rsidTr="00DA4C03">
        <w:trPr>
          <w:trHeight w:val="340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</w:pPr>
            <w:r w:rsidRPr="006047A2">
              <w:t xml:space="preserve">Электронная </w:t>
            </w:r>
          </w:p>
          <w:p w:rsidR="007A42D6" w:rsidRPr="006047A2" w:rsidRDefault="007A42D6" w:rsidP="00DA4C03">
            <w:pPr>
              <w:jc w:val="center"/>
            </w:pPr>
            <w:r w:rsidRPr="006047A2">
              <w:t>промышленность</w:t>
            </w:r>
          </w:p>
        </w:tc>
        <w:tc>
          <w:tcPr>
            <w:tcW w:w="3123" w:type="pct"/>
          </w:tcPr>
          <w:p w:rsidR="007A42D6" w:rsidRPr="006047A2" w:rsidRDefault="007A42D6" w:rsidP="00DA4C03">
            <w:pPr>
              <w:rPr>
                <w:spacing w:val="-4"/>
              </w:rPr>
            </w:pPr>
            <w:r w:rsidRPr="006047A2">
              <w:t>электронной промышленности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475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34"/>
            </w:pPr>
            <w:r w:rsidRPr="006047A2">
              <w:rPr>
                <w:spacing w:val="-4"/>
              </w:rPr>
              <w:t>а) предприятия, расположенные в одном здании (ко</w:t>
            </w:r>
            <w:r w:rsidRPr="006047A2">
              <w:rPr>
                <w:spacing w:val="-4"/>
              </w:rPr>
              <w:t>р</w:t>
            </w:r>
            <w:r w:rsidRPr="006047A2">
              <w:rPr>
                <w:spacing w:val="-4"/>
              </w:rPr>
              <w:t>пус, завод)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60</w:t>
            </w:r>
          </w:p>
        </w:tc>
      </w:tr>
      <w:tr w:rsidR="007A42D6" w:rsidRPr="006047A2" w:rsidTr="00DA4C03">
        <w:trPr>
          <w:trHeight w:val="301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34"/>
            </w:pPr>
            <w:r w:rsidRPr="006047A2">
              <w:t>б) предприятия, расположенные в нескольких зданиях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326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</w:pPr>
            <w:r w:rsidRPr="006047A2">
              <w:t>одноэтажных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</w:pPr>
            <w:r w:rsidRPr="006047A2">
              <w:t>многоэтажных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461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</w:pPr>
            <w:r w:rsidRPr="006047A2">
              <w:t xml:space="preserve">Приборостроение </w:t>
            </w:r>
          </w:p>
        </w:tc>
        <w:tc>
          <w:tcPr>
            <w:tcW w:w="3123" w:type="pct"/>
          </w:tcPr>
          <w:p w:rsidR="007A42D6" w:rsidRPr="006047A2" w:rsidRDefault="007A42D6" w:rsidP="00DA4C03">
            <w:pPr>
              <w:ind w:right="-57"/>
              <w:rPr>
                <w:spacing w:val="-3"/>
              </w:rPr>
            </w:pPr>
            <w:r w:rsidRPr="006047A2">
              <w:rPr>
                <w:spacing w:val="-3"/>
              </w:rPr>
              <w:t>приборостроения, средств автоматизации и систем управления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625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rPr>
                <w:spacing w:val="-3"/>
              </w:rPr>
            </w:pPr>
            <w:r w:rsidRPr="006047A2">
              <w:rPr>
                <w:spacing w:val="-3"/>
              </w:rPr>
              <w:t>а) при общей площади производственных  зданий</w:t>
            </w:r>
            <w:r w:rsidRPr="006047A2">
              <w:rPr>
                <w:noProof/>
                <w:spacing w:val="-3"/>
              </w:rPr>
              <w:br/>
              <w:t>100</w:t>
            </w:r>
            <w:r w:rsidRPr="006047A2">
              <w:rPr>
                <w:spacing w:val="-3"/>
              </w:rPr>
              <w:t xml:space="preserve"> тыс. кв.м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34"/>
            </w:pPr>
            <w:r w:rsidRPr="006047A2">
              <w:t>б) то же, более</w:t>
            </w:r>
            <w:r w:rsidRPr="006047A2">
              <w:rPr>
                <w:noProof/>
              </w:rPr>
              <w:t xml:space="preserve"> 100</w:t>
            </w:r>
            <w:r w:rsidRPr="006047A2">
              <w:t xml:space="preserve"> тыс. кв.м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34"/>
            </w:pPr>
            <w:r w:rsidRPr="006047A2">
              <w:t>в) при применении ртути и стекловарения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30</w:t>
            </w:r>
          </w:p>
        </w:tc>
      </w:tr>
      <w:tr w:rsidR="007A42D6" w:rsidRPr="006047A2" w:rsidTr="00DA4C03">
        <w:trPr>
          <w:trHeight w:val="126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</w:pPr>
            <w:r w:rsidRPr="006047A2">
              <w:t xml:space="preserve">Медицинская </w:t>
            </w:r>
          </w:p>
          <w:p w:rsidR="007A42D6" w:rsidRPr="006047A2" w:rsidRDefault="007A42D6" w:rsidP="00DA4C03">
            <w:pPr>
              <w:jc w:val="center"/>
            </w:pPr>
            <w:r w:rsidRPr="006047A2">
              <w:t>промышленность</w:t>
            </w: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химико-фармацевтические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32</w:t>
            </w:r>
          </w:p>
        </w:tc>
      </w:tr>
      <w:tr w:rsidR="007A42D6" w:rsidRPr="006047A2" w:rsidTr="00DA4C03">
        <w:trPr>
          <w:trHeight w:val="62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медико-инструментальные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43</w:t>
            </w:r>
          </w:p>
        </w:tc>
      </w:tr>
      <w:tr w:rsidR="007A42D6" w:rsidRPr="006047A2" w:rsidTr="00DA4C03">
        <w:trPr>
          <w:trHeight w:val="62"/>
        </w:trPr>
        <w:tc>
          <w:tcPr>
            <w:tcW w:w="1136" w:type="pct"/>
          </w:tcPr>
          <w:p w:rsidR="007A42D6" w:rsidRPr="006047A2" w:rsidRDefault="007A42D6" w:rsidP="00DA4C03">
            <w:pPr>
              <w:ind w:left="-57" w:right="-57"/>
              <w:jc w:val="center"/>
              <w:rPr>
                <w:spacing w:val="-4"/>
              </w:rPr>
            </w:pPr>
            <w:r w:rsidRPr="006047A2">
              <w:rPr>
                <w:spacing w:val="-4"/>
              </w:rPr>
              <w:t>Тяжелое машин</w:t>
            </w:r>
            <w:r w:rsidRPr="006047A2">
              <w:rPr>
                <w:spacing w:val="-4"/>
              </w:rPr>
              <w:t>о</w:t>
            </w:r>
            <w:r w:rsidRPr="006047A2">
              <w:rPr>
                <w:spacing w:val="-4"/>
              </w:rPr>
              <w:t>строение</w:t>
            </w: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подъемно-транспортного оборудования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52</w:t>
            </w:r>
          </w:p>
        </w:tc>
      </w:tr>
      <w:tr w:rsidR="007A42D6" w:rsidRPr="006047A2" w:rsidTr="00DA4C03">
        <w:trPr>
          <w:trHeight w:val="134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</w:pPr>
            <w:r w:rsidRPr="006047A2">
              <w:t xml:space="preserve">Химическое </w:t>
            </w:r>
          </w:p>
          <w:p w:rsidR="007A42D6" w:rsidRPr="006047A2" w:rsidRDefault="007A42D6" w:rsidP="00DA4C03">
            <w:pPr>
              <w:jc w:val="center"/>
            </w:pPr>
            <w:r w:rsidRPr="006047A2">
              <w:t>машиностроение</w:t>
            </w: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оборудования и арматуры для целлюлозно-бумажной промышленности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134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промышленной трубопроводной арматуры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55</w:t>
            </w:r>
          </w:p>
        </w:tc>
      </w:tr>
      <w:tr w:rsidR="007A42D6" w:rsidRPr="006047A2" w:rsidTr="00DA4C03">
        <w:trPr>
          <w:trHeight w:val="134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</w:pPr>
            <w:r w:rsidRPr="006047A2">
              <w:t>Станкостроение</w:t>
            </w: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металлорежущих станков, деревообрабатывающего оборудования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134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инструментальные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60</w:t>
            </w:r>
          </w:p>
        </w:tc>
      </w:tr>
      <w:tr w:rsidR="007A42D6" w:rsidRPr="006047A2" w:rsidTr="00DA4C03">
        <w:trPr>
          <w:trHeight w:val="134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искусственных алмазов, абразивных материалов и и</w:t>
            </w:r>
            <w:r w:rsidRPr="006047A2">
              <w:t>н</w:t>
            </w:r>
            <w:r w:rsidRPr="006047A2">
              <w:t>струментов из них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134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литья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134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поковок и штамповок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134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сварных конструкций для машиностроения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134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 xml:space="preserve">изделий общемашиностроительного применения 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52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</w:pPr>
            <w:r w:rsidRPr="006047A2">
              <w:t xml:space="preserve">Автомобильная </w:t>
            </w:r>
          </w:p>
          <w:p w:rsidR="007A42D6" w:rsidRPr="006047A2" w:rsidRDefault="007A42D6" w:rsidP="00DA4C03">
            <w:pPr>
              <w:jc w:val="center"/>
            </w:pPr>
            <w:r w:rsidRPr="006047A2">
              <w:t>промышленность</w:t>
            </w:r>
          </w:p>
        </w:tc>
        <w:tc>
          <w:tcPr>
            <w:tcW w:w="3123" w:type="pct"/>
            <w:tcBorders>
              <w:bottom w:val="nil"/>
            </w:tcBorders>
          </w:tcPr>
          <w:p w:rsidR="007A42D6" w:rsidRPr="006047A2" w:rsidRDefault="007A42D6" w:rsidP="00DA4C03">
            <w:r w:rsidRPr="006047A2">
              <w:t xml:space="preserve">автосборочные </w:t>
            </w:r>
          </w:p>
        </w:tc>
        <w:tc>
          <w:tcPr>
            <w:tcW w:w="741" w:type="pct"/>
            <w:tcBorders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автомобильного моторостроения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агрегатов, узлов, запчастей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</w:pPr>
            <w:r w:rsidRPr="006047A2">
              <w:t xml:space="preserve">Строительное и </w:t>
            </w:r>
          </w:p>
          <w:p w:rsidR="007A42D6" w:rsidRPr="006047A2" w:rsidRDefault="007A42D6" w:rsidP="00DA4C03">
            <w:pPr>
              <w:jc w:val="center"/>
            </w:pPr>
            <w:r w:rsidRPr="006047A2">
              <w:t xml:space="preserve">дорожное </w:t>
            </w:r>
          </w:p>
          <w:p w:rsidR="007A42D6" w:rsidRPr="006047A2" w:rsidRDefault="007A42D6" w:rsidP="00DA4C03">
            <w:pPr>
              <w:jc w:val="center"/>
            </w:pPr>
            <w:r w:rsidRPr="006047A2">
              <w:t>машиностроение</w:t>
            </w:r>
          </w:p>
        </w:tc>
        <w:tc>
          <w:tcPr>
            <w:tcW w:w="3123" w:type="pct"/>
            <w:tcBorders>
              <w:bottom w:val="nil"/>
            </w:tcBorders>
          </w:tcPr>
          <w:p w:rsidR="007A42D6" w:rsidRPr="006047A2" w:rsidRDefault="007A42D6" w:rsidP="00DA4C03">
            <w:r w:rsidRPr="006047A2">
              <w:t>пневматического, электрического инструмента и средств малой механизации</w:t>
            </w:r>
          </w:p>
        </w:tc>
        <w:tc>
          <w:tcPr>
            <w:tcW w:w="741" w:type="pct"/>
            <w:tcBorders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63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  <w:tcBorders>
              <w:bottom w:val="nil"/>
            </w:tcBorders>
          </w:tcPr>
          <w:p w:rsidR="007A42D6" w:rsidRPr="006047A2" w:rsidRDefault="007A42D6" w:rsidP="00DA4C03">
            <w:r w:rsidRPr="006047A2">
              <w:t>оборудования для лесозаготовительной и торфяной промышленности</w:t>
            </w:r>
          </w:p>
        </w:tc>
        <w:tc>
          <w:tcPr>
            <w:tcW w:w="741" w:type="pct"/>
            <w:tcBorders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  <w:tcBorders>
              <w:bottom w:val="nil"/>
            </w:tcBorders>
          </w:tcPr>
          <w:p w:rsidR="007A42D6" w:rsidRPr="006047A2" w:rsidRDefault="007A42D6" w:rsidP="00DA4C03">
            <w:r w:rsidRPr="006047A2">
              <w:t>коммунального машиностроения</w:t>
            </w:r>
          </w:p>
        </w:tc>
        <w:tc>
          <w:tcPr>
            <w:tcW w:w="741" w:type="pct"/>
            <w:tcBorders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57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</w:pPr>
            <w:r w:rsidRPr="006047A2">
              <w:t>Машиностроение для легкой и п</w:t>
            </w:r>
            <w:r w:rsidRPr="006047A2">
              <w:t>и</w:t>
            </w:r>
            <w:r w:rsidRPr="006047A2">
              <w:t xml:space="preserve">щевой </w:t>
            </w:r>
          </w:p>
          <w:p w:rsidR="007A42D6" w:rsidRPr="006047A2" w:rsidRDefault="007A42D6" w:rsidP="00DA4C03">
            <w:pPr>
              <w:jc w:val="center"/>
            </w:pPr>
            <w:r w:rsidRPr="006047A2">
              <w:t>промышленности</w:t>
            </w:r>
          </w:p>
        </w:tc>
        <w:tc>
          <w:tcPr>
            <w:tcW w:w="3123" w:type="pct"/>
            <w:tcBorders>
              <w:bottom w:val="nil"/>
            </w:tcBorders>
          </w:tcPr>
          <w:p w:rsidR="007A42D6" w:rsidRPr="006047A2" w:rsidRDefault="007A42D6" w:rsidP="00DA4C03">
            <w:r w:rsidRPr="006047A2">
              <w:t>технологического оборудования для легкой, те</w:t>
            </w:r>
            <w:r w:rsidRPr="006047A2">
              <w:t>к</w:t>
            </w:r>
            <w:r w:rsidRPr="006047A2">
              <w:t>стильной и пищевой промышленности</w:t>
            </w:r>
          </w:p>
        </w:tc>
        <w:tc>
          <w:tcPr>
            <w:tcW w:w="741" w:type="pct"/>
            <w:tcBorders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  <w:tcBorders>
              <w:bottom w:val="nil"/>
            </w:tcBorders>
          </w:tcPr>
          <w:p w:rsidR="007A42D6" w:rsidRPr="006047A2" w:rsidRDefault="007A42D6" w:rsidP="00DA4C03">
            <w:r w:rsidRPr="006047A2">
              <w:t>технологического оборудования для торговли и общ</w:t>
            </w:r>
            <w:r w:rsidRPr="006047A2">
              <w:t>е</w:t>
            </w:r>
            <w:r w:rsidRPr="006047A2">
              <w:t>ственного питания</w:t>
            </w:r>
          </w:p>
        </w:tc>
        <w:tc>
          <w:tcPr>
            <w:tcW w:w="741" w:type="pct"/>
            <w:tcBorders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57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бытовых приборов и машин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57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suppressAutoHyphens/>
              <w:jc w:val="center"/>
            </w:pPr>
            <w:r w:rsidRPr="006047A2">
              <w:t>Речной флот</w:t>
            </w: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  <w:rPr>
                <w:spacing w:val="-2"/>
              </w:rPr>
            </w:pPr>
            <w:r w:rsidRPr="006047A2">
              <w:rPr>
                <w:spacing w:val="-2"/>
              </w:rPr>
              <w:t>судоремонтные речных судов с годовым выпуском, тыс. т/год</w:t>
            </w:r>
            <w:r>
              <w:rPr>
                <w:spacing w:val="-2"/>
              </w:rPr>
              <w:t>: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</w:pP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  <w:ind w:left="213"/>
            </w:pPr>
            <w:r w:rsidRPr="006047A2">
              <w:t xml:space="preserve">до 20 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</w:pPr>
            <w:r w:rsidRPr="006047A2">
              <w:t>42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  <w:ind w:left="213"/>
            </w:pPr>
            <w:r w:rsidRPr="006047A2">
              <w:t>20-40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</w:pPr>
            <w:r w:rsidRPr="006047A2">
              <w:t>48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  <w:ind w:left="213"/>
            </w:pPr>
            <w:r w:rsidRPr="006047A2">
              <w:t>40-60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</w:pPr>
            <w:r w:rsidRPr="006047A2">
              <w:t>55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  <w:ind w:left="213"/>
            </w:pPr>
            <w:r w:rsidRPr="006047A2">
              <w:t>60 и более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</w:pPr>
            <w:r w:rsidRPr="006047A2">
              <w:t>60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речные порты</w:t>
            </w:r>
            <w:r>
              <w:t>: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</w:pP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  <w:ind w:left="215"/>
            </w:pPr>
            <w:r w:rsidRPr="006047A2">
              <w:rPr>
                <w:lang w:val="en-US"/>
              </w:rPr>
              <w:t xml:space="preserve">I </w:t>
            </w:r>
            <w:r w:rsidRPr="006047A2">
              <w:t xml:space="preserve">и </w:t>
            </w:r>
            <w:r w:rsidRPr="006047A2">
              <w:rPr>
                <w:lang w:val="en-US"/>
              </w:rPr>
              <w:t xml:space="preserve">II </w:t>
            </w:r>
            <w:r w:rsidRPr="006047A2">
              <w:t>категорий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</w:pP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  <w:ind w:left="215"/>
            </w:pPr>
            <w:r w:rsidRPr="006047A2">
              <w:t>при ковшовом варианте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</w:pPr>
            <w:r w:rsidRPr="006047A2">
              <w:t>70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  <w:overflowPunct w:val="0"/>
              <w:autoSpaceDE w:val="0"/>
              <w:autoSpaceDN w:val="0"/>
              <w:adjustRightInd w:val="0"/>
              <w:ind w:left="215"/>
              <w:jc w:val="both"/>
            </w:pPr>
            <w:r w:rsidRPr="006047A2">
              <w:t>при русловом варианте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</w:pPr>
            <w:r w:rsidRPr="006047A2">
              <w:t>50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  <w:ind w:left="213"/>
            </w:pPr>
            <w:r w:rsidRPr="006047A2">
              <w:rPr>
                <w:lang w:val="en-US"/>
              </w:rPr>
              <w:t xml:space="preserve">III </w:t>
            </w:r>
            <w:r w:rsidRPr="006047A2">
              <w:t xml:space="preserve">и </w:t>
            </w:r>
            <w:r w:rsidRPr="006047A2">
              <w:rPr>
                <w:lang w:val="en-US"/>
              </w:rPr>
              <w:t xml:space="preserve">IV </w:t>
            </w:r>
            <w:r w:rsidRPr="006047A2">
              <w:t>категорий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</w:pPr>
            <w:r w:rsidRPr="006047A2">
              <w:t>55</w:t>
            </w:r>
          </w:p>
        </w:tc>
      </w:tr>
      <w:tr w:rsidR="007A42D6" w:rsidRPr="006047A2" w:rsidTr="00DA4C03">
        <w:trPr>
          <w:trHeight w:val="288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</w:pPr>
            <w:r w:rsidRPr="006047A2">
              <w:t xml:space="preserve">Лесная и </w:t>
            </w: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t>деревообрабат</w:t>
            </w:r>
            <w:r w:rsidRPr="006047A2">
              <w:t>ы</w:t>
            </w:r>
            <w:r w:rsidRPr="006047A2">
              <w:t xml:space="preserve">вающая </w:t>
            </w: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t>промышленность</w:t>
            </w:r>
          </w:p>
        </w:tc>
        <w:tc>
          <w:tcPr>
            <w:tcW w:w="3123" w:type="pct"/>
          </w:tcPr>
          <w:p w:rsidR="007A42D6" w:rsidRPr="006047A2" w:rsidRDefault="007A42D6" w:rsidP="00DA4C03">
            <w:pPr>
              <w:ind w:right="-57"/>
            </w:pPr>
            <w:r w:rsidRPr="006047A2">
              <w:rPr>
                <w:spacing w:val="-2"/>
              </w:rPr>
              <w:t>лесозаготовительные с примыканием к железной дороге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601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rPr>
                <w:spacing w:val="-2"/>
              </w:rPr>
            </w:pPr>
            <w:r w:rsidRPr="006047A2">
              <w:t>без переработки древесины производственной мощн</w:t>
            </w:r>
            <w:r w:rsidRPr="006047A2">
              <w:t>о</w:t>
            </w:r>
            <w:r w:rsidRPr="006047A2">
              <w:t>стью, тыс. куб.м/год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  <w:p w:rsidR="007A42D6" w:rsidRPr="006047A2" w:rsidRDefault="007A42D6" w:rsidP="00DA4C03">
            <w:pPr>
              <w:jc w:val="center"/>
            </w:pPr>
          </w:p>
        </w:tc>
      </w:tr>
      <w:tr w:rsidR="007A42D6" w:rsidRPr="006047A2" w:rsidTr="00DA4C03">
        <w:trPr>
          <w:trHeight w:val="213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</w:pPr>
            <w:r w:rsidRPr="006047A2">
              <w:t>до</w:t>
            </w:r>
            <w:r w:rsidRPr="006047A2">
              <w:rPr>
                <w:noProof/>
              </w:rPr>
              <w:t xml:space="preserve"> 400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28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  <w:rPr>
                <w:noProof/>
              </w:rPr>
            </w:pPr>
            <w:r w:rsidRPr="006047A2">
              <w:t>более</w:t>
            </w:r>
            <w:r w:rsidRPr="006047A2">
              <w:rPr>
                <w:noProof/>
              </w:rPr>
              <w:t xml:space="preserve"> 400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35</w:t>
            </w:r>
          </w:p>
        </w:tc>
      </w:tr>
      <w:tr w:rsidR="007A42D6" w:rsidRPr="006047A2" w:rsidTr="00DA4C03">
        <w:trPr>
          <w:trHeight w:val="500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rPr>
                <w:noProof/>
              </w:rPr>
            </w:pPr>
            <w:r w:rsidRPr="006047A2">
              <w:t>с переработкой древесины производственной мощн</w:t>
            </w:r>
            <w:r w:rsidRPr="006047A2">
              <w:t>о</w:t>
            </w:r>
            <w:r w:rsidRPr="006047A2">
              <w:t>стью, тыс. куб.м/год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313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</w:pPr>
            <w:r w:rsidRPr="006047A2">
              <w:t>до</w:t>
            </w:r>
            <w:r w:rsidRPr="006047A2">
              <w:rPr>
                <w:noProof/>
              </w:rPr>
              <w:t xml:space="preserve"> 400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23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  <w:rPr>
                <w:noProof/>
              </w:rPr>
            </w:pPr>
            <w:r w:rsidRPr="006047A2">
              <w:t>более</w:t>
            </w:r>
            <w:r w:rsidRPr="006047A2">
              <w:rPr>
                <w:noProof/>
              </w:rPr>
              <w:t xml:space="preserve"> 400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20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лесозаготовительные с примыканием к водным тран</w:t>
            </w:r>
            <w:r w:rsidRPr="006047A2">
              <w:t>с</w:t>
            </w:r>
            <w:r w:rsidRPr="006047A2">
              <w:t>портным путям при отправке леса в хлыстах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overflowPunct w:val="0"/>
              <w:autoSpaceDE w:val="0"/>
              <w:autoSpaceDN w:val="0"/>
              <w:adjustRightInd w:val="0"/>
              <w:ind w:firstLine="245"/>
              <w:jc w:val="both"/>
            </w:pPr>
            <w:r w:rsidRPr="006047A2">
              <w:t>с зимним плотбищем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17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overflowPunct w:val="0"/>
              <w:autoSpaceDE w:val="0"/>
              <w:autoSpaceDN w:val="0"/>
              <w:adjustRightInd w:val="0"/>
              <w:ind w:firstLine="245"/>
              <w:jc w:val="both"/>
            </w:pPr>
            <w:r w:rsidRPr="006047A2">
              <w:t>без зимнего плотбища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44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то же, при отправке леса в сортиментах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overflowPunct w:val="0"/>
              <w:autoSpaceDE w:val="0"/>
              <w:autoSpaceDN w:val="0"/>
              <w:adjustRightInd w:val="0"/>
              <w:ind w:left="170"/>
            </w:pPr>
            <w:r w:rsidRPr="006047A2">
              <w:t>с зимним плотбищем производственной мощностью, тыс. куб.м/год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4"/>
            </w:pPr>
            <w:r w:rsidRPr="006047A2">
              <w:t>до 400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30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4"/>
            </w:pPr>
            <w:r w:rsidRPr="006047A2">
              <w:t>более 400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33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overflowPunct w:val="0"/>
              <w:autoSpaceDE w:val="0"/>
              <w:autoSpaceDN w:val="0"/>
              <w:adjustRightInd w:val="0"/>
              <w:ind w:left="170"/>
            </w:pPr>
            <w:r w:rsidRPr="006047A2">
              <w:t>без зимнего плотбища производственной мощн</w:t>
            </w:r>
            <w:r w:rsidRPr="006047A2">
              <w:t>о</w:t>
            </w:r>
            <w:r w:rsidRPr="006047A2">
              <w:t xml:space="preserve">стью, тыс. </w:t>
            </w:r>
            <w:r>
              <w:t>куб.</w:t>
            </w:r>
            <w:r w:rsidRPr="006047A2">
              <w:t>м/год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left="32" w:firstLine="142"/>
            </w:pPr>
            <w:r w:rsidRPr="006047A2">
              <w:t>до 400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33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left="32" w:firstLine="142"/>
            </w:pPr>
            <w:r w:rsidRPr="006047A2">
              <w:t>более 400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38</w:t>
            </w:r>
          </w:p>
        </w:tc>
      </w:tr>
      <w:tr w:rsidR="007A42D6" w:rsidRPr="006047A2" w:rsidTr="00DA4C03">
        <w:trPr>
          <w:trHeight w:val="500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rPr>
                <w:spacing w:val="-4"/>
              </w:rPr>
            </w:pPr>
            <w:r w:rsidRPr="006047A2">
              <w:t>пиломатериалов, стандартных домов, комплектов д</w:t>
            </w:r>
            <w:r w:rsidRPr="006047A2">
              <w:t>е</w:t>
            </w:r>
            <w:r w:rsidRPr="006047A2">
              <w:t>талей, столярных изделий и заготовок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589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0"/>
            </w:pPr>
            <w:r w:rsidRPr="006047A2">
              <w:rPr>
                <w:spacing w:val="-4"/>
              </w:rPr>
              <w:t>при поставке сырья и отправке продукции по желе</w:t>
            </w:r>
            <w:r w:rsidRPr="006047A2">
              <w:rPr>
                <w:spacing w:val="-4"/>
              </w:rPr>
              <w:t>з</w:t>
            </w:r>
            <w:r w:rsidRPr="006047A2">
              <w:rPr>
                <w:spacing w:val="-4"/>
              </w:rPr>
              <w:t>ной дороге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40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0"/>
            </w:pPr>
            <w:r w:rsidRPr="006047A2">
              <w:t>при поставке сырья по воде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4"/>
            </w:pPr>
            <w:r w:rsidRPr="006047A2">
              <w:t>древесно-стружечных плит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4"/>
            </w:pPr>
            <w:r w:rsidRPr="006047A2">
              <w:t>фанеры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47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4"/>
            </w:pPr>
            <w:r w:rsidRPr="006047A2">
              <w:t>мебельные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53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</w:pPr>
            <w:r w:rsidRPr="006047A2">
              <w:t xml:space="preserve">Легкая </w:t>
            </w:r>
          </w:p>
          <w:p w:rsidR="007A42D6" w:rsidRPr="006047A2" w:rsidRDefault="007A42D6" w:rsidP="00DA4C03">
            <w:pPr>
              <w:jc w:val="center"/>
            </w:pPr>
            <w:r w:rsidRPr="006047A2">
              <w:t>промышленность</w:t>
            </w: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льнозаводы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35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пенькозаводы (без полей сушки)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27</w:t>
            </w:r>
          </w:p>
        </w:tc>
      </w:tr>
      <w:tr w:rsidR="007A42D6" w:rsidRPr="006047A2" w:rsidTr="00DA4C03">
        <w:trPr>
          <w:trHeight w:val="50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текстильные комбинаты с одноэтажнымиглавными корпусами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60</w:t>
            </w:r>
          </w:p>
        </w:tc>
      </w:tr>
      <w:tr w:rsidR="007A42D6" w:rsidRPr="006047A2" w:rsidTr="00DA4C03">
        <w:trPr>
          <w:trHeight w:val="801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 xml:space="preserve">текстильные фабрики, размещенные </w:t>
            </w:r>
            <w:r>
              <w:t>в</w:t>
            </w:r>
            <w:r w:rsidRPr="006047A2">
              <w:t xml:space="preserve"> одноэтажных корпусах, при общей площади главного произво</w:t>
            </w:r>
            <w:r w:rsidRPr="006047A2">
              <w:t>д</w:t>
            </w:r>
            <w:r w:rsidRPr="006047A2">
              <w:t>ственного корпуса, тыс. кв.м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  <w:p w:rsidR="007A42D6" w:rsidRPr="006047A2" w:rsidRDefault="007A42D6" w:rsidP="00DA4C03">
            <w:pPr>
              <w:jc w:val="center"/>
            </w:pP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88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</w:pPr>
            <w:r w:rsidRPr="006047A2">
              <w:t>до</w:t>
            </w:r>
            <w:r w:rsidRPr="006047A2">
              <w:rPr>
                <w:noProof/>
              </w:rPr>
              <w:t xml:space="preserve"> 50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55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  <w:rPr>
                <w:noProof/>
              </w:rPr>
            </w:pPr>
            <w:r w:rsidRPr="006047A2">
              <w:t>свыше</w:t>
            </w:r>
            <w:r w:rsidRPr="006047A2">
              <w:rPr>
                <w:noProof/>
              </w:rPr>
              <w:t xml:space="preserve"> 50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60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текстильной галантереи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60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швейно-трикотажные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60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швейные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55</w:t>
            </w:r>
          </w:p>
        </w:tc>
      </w:tr>
      <w:tr w:rsidR="007A42D6" w:rsidRPr="006047A2" w:rsidTr="00DA4C03">
        <w:trPr>
          <w:trHeight w:val="326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кожевенные и первичной обработки кожсырья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1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</w:pPr>
            <w:r w:rsidRPr="006047A2">
              <w:t>одноэтажные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</w:pPr>
            <w:r w:rsidRPr="006047A2">
              <w:t>двухэтажные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искусственных кож, обувных картонов и пленочных материалов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55</w:t>
            </w:r>
          </w:p>
        </w:tc>
      </w:tr>
      <w:tr w:rsidR="007A42D6" w:rsidRPr="006047A2" w:rsidTr="00DA4C03">
        <w:trPr>
          <w:trHeight w:val="300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кожгалантерейные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38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</w:pPr>
            <w:r w:rsidRPr="006047A2">
              <w:t>одноэтажные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55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left="186"/>
            </w:pPr>
            <w:r w:rsidRPr="006047A2">
              <w:t>многоэтажные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313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обувные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25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</w:pPr>
            <w:r w:rsidRPr="006047A2">
              <w:t>одноэтажные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55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</w:pPr>
            <w:r w:rsidRPr="006047A2">
              <w:t>многоэтажные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 xml:space="preserve">фурнитуры 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52</w:t>
            </w:r>
          </w:p>
        </w:tc>
      </w:tr>
      <w:tr w:rsidR="007A42D6" w:rsidRPr="006047A2" w:rsidTr="00DA4C03">
        <w:trPr>
          <w:trHeight w:val="576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</w:pPr>
            <w:r w:rsidRPr="006047A2">
              <w:t xml:space="preserve">Пищевая </w:t>
            </w:r>
          </w:p>
          <w:p w:rsidR="007A42D6" w:rsidRPr="006047A2" w:rsidRDefault="007A42D6" w:rsidP="00DA4C03">
            <w:pPr>
              <w:jc w:val="center"/>
            </w:pPr>
            <w:r w:rsidRPr="006047A2">
              <w:t>промышленность</w:t>
            </w: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хлеба и хлебобулочных изделий производственной мощностью, т/сутки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38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</w:pPr>
            <w:r w:rsidRPr="006047A2">
              <w:t>до</w:t>
            </w:r>
            <w:r w:rsidRPr="006047A2">
              <w:rPr>
                <w:noProof/>
              </w:rPr>
              <w:t xml:space="preserve"> 45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37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  <w:rPr>
                <w:noProof/>
              </w:rPr>
            </w:pPr>
            <w:r w:rsidRPr="006047A2">
              <w:t>более</w:t>
            </w:r>
            <w:r w:rsidRPr="006047A2">
              <w:rPr>
                <w:noProof/>
              </w:rPr>
              <w:t xml:space="preserve"> 45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кондитерских изделий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маргариновой продукции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плодоовощных консервов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пива, солода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этилового спирта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водки и ликероводочных изделий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</w:pPr>
            <w:r w:rsidRPr="006047A2">
              <w:t xml:space="preserve">Мясомолочная </w:t>
            </w:r>
          </w:p>
          <w:p w:rsidR="007A42D6" w:rsidRPr="006047A2" w:rsidRDefault="007A42D6" w:rsidP="00DA4C03">
            <w:pPr>
              <w:jc w:val="center"/>
            </w:pPr>
            <w:r w:rsidRPr="006047A2">
              <w:t>промышленность</w:t>
            </w:r>
          </w:p>
          <w:p w:rsidR="007A42D6" w:rsidRPr="006047A2" w:rsidRDefault="007A42D6" w:rsidP="00DA4C03">
            <w:pPr>
              <w:jc w:val="center"/>
            </w:pPr>
            <w:r w:rsidRPr="006047A2">
              <w:br w:type="page"/>
            </w: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мяса (с цехами убоя и обескровливания)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rPr>
                <w:noProof/>
              </w:rPr>
            </w:pPr>
            <w:r w:rsidRPr="006047A2">
              <w:t>мясных консервов, колбас, копченостей и других мя</w:t>
            </w:r>
            <w:r w:rsidRPr="006047A2">
              <w:t>с</w:t>
            </w:r>
            <w:r w:rsidRPr="006047A2">
              <w:t xml:space="preserve">ных продуктов 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 xml:space="preserve">42 </w:t>
            </w:r>
          </w:p>
        </w:tc>
      </w:tr>
      <w:tr w:rsidR="007A42D6" w:rsidRPr="006047A2" w:rsidTr="00DA4C03">
        <w:trPr>
          <w:trHeight w:val="513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по переработке молока производственной мощностью, т</w:t>
            </w:r>
            <w:r>
              <w:t>/</w:t>
            </w:r>
            <w:r w:rsidRPr="006047A2">
              <w:t>смену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301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</w:pPr>
            <w:r w:rsidRPr="006047A2">
              <w:t>до</w:t>
            </w:r>
            <w:r w:rsidRPr="006047A2">
              <w:rPr>
                <w:noProof/>
              </w:rPr>
              <w:t xml:space="preserve"> 100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43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  <w:rPr>
                <w:noProof/>
              </w:rPr>
            </w:pPr>
            <w:r w:rsidRPr="006047A2">
              <w:t>более</w:t>
            </w:r>
            <w:r w:rsidRPr="006047A2">
              <w:rPr>
                <w:noProof/>
              </w:rPr>
              <w:t xml:space="preserve"> 100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45</w:t>
            </w:r>
          </w:p>
        </w:tc>
      </w:tr>
      <w:tr w:rsidR="007A42D6" w:rsidRPr="006047A2" w:rsidTr="00DA4C03">
        <w:trPr>
          <w:trHeight w:val="613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rPr>
                <w:noProof/>
              </w:rPr>
            </w:pPr>
            <w:r w:rsidRPr="006047A2">
              <w:t>сухого обезжиренного молока производственной мощностью, т</w:t>
            </w:r>
            <w:r>
              <w:t>/</w:t>
            </w:r>
            <w:r w:rsidRPr="006047A2">
              <w:t>смену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00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</w:pPr>
            <w:r w:rsidRPr="006047A2">
              <w:t>до</w:t>
            </w:r>
            <w:r w:rsidRPr="006047A2">
              <w:rPr>
                <w:noProof/>
              </w:rPr>
              <w:t xml:space="preserve"> 5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36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  <w:rPr>
                <w:noProof/>
              </w:rPr>
            </w:pPr>
            <w:r w:rsidRPr="006047A2">
              <w:t>более</w:t>
            </w:r>
            <w:r w:rsidRPr="006047A2">
              <w:rPr>
                <w:noProof/>
              </w:rPr>
              <w:t xml:space="preserve"> 5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42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молочных консервов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сыра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37</w:t>
            </w:r>
          </w:p>
        </w:tc>
      </w:tr>
      <w:tr w:rsidR="007A42D6" w:rsidRPr="006047A2" w:rsidTr="00DA4C03">
        <w:trPr>
          <w:trHeight w:val="397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suppressAutoHyphens/>
              <w:ind w:left="-57" w:right="-57"/>
              <w:jc w:val="center"/>
            </w:pPr>
            <w:r w:rsidRPr="006047A2">
              <w:t>Рыбное хозяйство</w:t>
            </w: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рыбоперерабатывающие производственной мощностью, т/сут</w:t>
            </w:r>
            <w:r>
              <w:t>ки</w:t>
            </w:r>
            <w:r w:rsidRPr="006047A2">
              <w:t>, до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ind w:left="-57" w:right="-57"/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  <w:ind w:left="213"/>
            </w:pPr>
            <w:r w:rsidRPr="006047A2">
              <w:t>10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40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ind w:left="-57" w:right="-57"/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  <w:ind w:left="213"/>
            </w:pPr>
            <w:r w:rsidRPr="006047A2">
              <w:t>более 10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suppressAutoHyphens/>
              <w:ind w:left="-57" w:right="-57"/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suppressAutoHyphens/>
            </w:pPr>
            <w:r w:rsidRPr="006047A2">
              <w:t>рыбные порты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suppressAutoHyphens/>
              <w:jc w:val="center"/>
              <w:rPr>
                <w:noProof/>
              </w:rPr>
            </w:pPr>
            <w:r w:rsidRPr="006047A2">
              <w:rPr>
                <w:noProof/>
              </w:rPr>
              <w:t>45</w:t>
            </w:r>
          </w:p>
        </w:tc>
      </w:tr>
      <w:tr w:rsidR="007A42D6" w:rsidRPr="006047A2" w:rsidTr="00DA4C03">
        <w:trPr>
          <w:trHeight w:val="378"/>
        </w:trPr>
        <w:tc>
          <w:tcPr>
            <w:tcW w:w="1136" w:type="pct"/>
          </w:tcPr>
          <w:p w:rsidR="007A42D6" w:rsidRPr="006047A2" w:rsidRDefault="007A42D6" w:rsidP="00DA4C03">
            <w:pPr>
              <w:ind w:left="-57" w:right="-57"/>
              <w:jc w:val="center"/>
            </w:pPr>
            <w:r w:rsidRPr="006047A2">
              <w:t>Микробиологич</w:t>
            </w:r>
            <w:r w:rsidRPr="006047A2">
              <w:t>е</w:t>
            </w:r>
            <w:r w:rsidRPr="006047A2">
              <w:t>ская промышле</w:t>
            </w:r>
            <w:r w:rsidRPr="006047A2">
              <w:t>н</w:t>
            </w:r>
            <w:r w:rsidRPr="006047A2">
              <w:t>ность</w:t>
            </w: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гидролизно-дрожжевые, белкововитаминных конце</w:t>
            </w:r>
            <w:r w:rsidRPr="006047A2">
              <w:t>н</w:t>
            </w:r>
            <w:r w:rsidRPr="006047A2">
              <w:t>тратов и по производству премиксов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45</w:t>
            </w: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</w:pPr>
            <w:r w:rsidRPr="006047A2">
              <w:t xml:space="preserve">Заготовительное </w:t>
            </w:r>
          </w:p>
          <w:p w:rsidR="007A42D6" w:rsidRPr="006047A2" w:rsidRDefault="007A42D6" w:rsidP="00DA4C03">
            <w:pPr>
              <w:jc w:val="center"/>
            </w:pPr>
            <w:r w:rsidRPr="006047A2">
              <w:t>хозяйство</w:t>
            </w: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мелькомбинаты, крупозаводы, комбинированные кормовые заводы, хлебоприемные предприятия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41</w:t>
            </w:r>
          </w:p>
        </w:tc>
      </w:tr>
      <w:tr w:rsidR="007A42D6" w:rsidRPr="006047A2" w:rsidTr="00DA4C03">
        <w:trPr>
          <w:trHeight w:val="345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комбинаты хлебопродуктов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42</w:t>
            </w:r>
          </w:p>
        </w:tc>
      </w:tr>
      <w:tr w:rsidR="007A42D6" w:rsidRPr="006047A2" w:rsidTr="00DA4C03">
        <w:trPr>
          <w:trHeight w:val="250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 xml:space="preserve">Местная </w:t>
            </w: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промышленность</w:t>
            </w:r>
          </w:p>
        </w:tc>
        <w:tc>
          <w:tcPr>
            <w:tcW w:w="3123" w:type="pct"/>
          </w:tcPr>
          <w:p w:rsidR="007A42D6" w:rsidRPr="006047A2" w:rsidRDefault="007A42D6" w:rsidP="00DA4C03">
            <w:pPr>
              <w:rPr>
                <w:noProof/>
              </w:rPr>
            </w:pPr>
            <w:r w:rsidRPr="006047A2">
              <w:rPr>
                <w:noProof/>
              </w:rPr>
              <w:t>ремонтные предприятия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88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  <w:rPr>
                <w:noProof/>
              </w:rPr>
            </w:pPr>
            <w:r w:rsidRPr="006047A2">
              <w:rPr>
                <w:noProof/>
              </w:rPr>
              <w:t>грузовых автомобилей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60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  <w:rPr>
                <w:noProof/>
              </w:rPr>
            </w:pPr>
            <w:r w:rsidRPr="006047A2">
              <w:rPr>
                <w:noProof/>
              </w:rPr>
              <w:t>тракторов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56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  <w:rPr>
                <w:noProof/>
              </w:rPr>
            </w:pPr>
            <w:r w:rsidRPr="006047A2">
              <w:rPr>
                <w:noProof/>
              </w:rPr>
              <w:t>строительных машин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63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rPr>
                <w:noProof/>
              </w:rPr>
            </w:pPr>
            <w:r w:rsidRPr="006047A2">
              <w:rPr>
                <w:noProof/>
              </w:rPr>
              <w:t>художественной керамики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56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rPr>
                <w:noProof/>
              </w:rPr>
            </w:pPr>
            <w:r w:rsidRPr="006047A2">
              <w:rPr>
                <w:noProof/>
              </w:rPr>
              <w:t>художественных изделий из металла и камня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52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rPr>
                <w:noProof/>
              </w:rPr>
            </w:pPr>
            <w:r w:rsidRPr="006047A2">
              <w:rPr>
                <w:noProof/>
              </w:rPr>
              <w:t>игрушек и сувениров из дерева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53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rPr>
                <w:noProof/>
              </w:rPr>
            </w:pPr>
            <w:r w:rsidRPr="006047A2">
              <w:rPr>
                <w:noProof/>
              </w:rPr>
              <w:t>игрушек из металла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61</w:t>
            </w:r>
          </w:p>
        </w:tc>
      </w:tr>
      <w:tr w:rsidR="007A42D6" w:rsidRPr="006047A2" w:rsidTr="00DA4C03">
        <w:trPr>
          <w:trHeight w:val="288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rPr>
                <w:noProof/>
              </w:rPr>
            </w:pPr>
            <w:r w:rsidRPr="006047A2">
              <w:rPr>
                <w:noProof/>
              </w:rPr>
              <w:t>швейных изделий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50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  <w:rPr>
                <w:noProof/>
              </w:rPr>
            </w:pPr>
            <w:r w:rsidRPr="006047A2">
              <w:rPr>
                <w:noProof/>
              </w:rPr>
              <w:t>в зданиях до двух этажей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74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  <w:rPr>
                <w:noProof/>
              </w:rPr>
            </w:pPr>
            <w:r w:rsidRPr="006047A2">
              <w:rPr>
                <w:noProof/>
              </w:rPr>
              <w:t>в зданиях более двух этажей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60</w:t>
            </w:r>
          </w:p>
        </w:tc>
      </w:tr>
      <w:tr w:rsidR="007A42D6" w:rsidRPr="006047A2" w:rsidTr="00DA4C03">
        <w:trPr>
          <w:trHeight w:val="200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</w:pPr>
            <w:r w:rsidRPr="006047A2">
              <w:t>Промышленность строительных</w:t>
            </w:r>
          </w:p>
          <w:p w:rsidR="007A42D6" w:rsidRPr="006047A2" w:rsidRDefault="007A42D6" w:rsidP="00DA4C03">
            <w:pPr>
              <w:jc w:val="center"/>
            </w:pPr>
            <w:r w:rsidRPr="006047A2">
              <w:t>материалов</w:t>
            </w: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цементные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</w:tc>
      </w:tr>
      <w:tr w:rsidR="007A42D6" w:rsidRPr="006047A2" w:rsidTr="00DA4C03">
        <w:trPr>
          <w:trHeight w:val="21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left="298"/>
            </w:pPr>
            <w:r w:rsidRPr="006047A2">
              <w:t>сухим способом производства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35</w:t>
            </w:r>
          </w:p>
        </w:tc>
      </w:tr>
      <w:tr w:rsidR="007A42D6" w:rsidRPr="006047A2" w:rsidTr="00DA4C03">
        <w:trPr>
          <w:trHeight w:val="266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328"/>
            </w:pPr>
            <w:r w:rsidRPr="006047A2">
              <w:t>с мокрым способом производства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37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асбестоцементные изделия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42</w:t>
            </w:r>
          </w:p>
        </w:tc>
      </w:tr>
      <w:tr w:rsidR="007A42D6" w:rsidRPr="006047A2" w:rsidTr="00DA4C03">
        <w:trPr>
          <w:trHeight w:val="788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right="-57"/>
            </w:pPr>
            <w:r w:rsidRPr="006047A2">
              <w:t>крупных блоков, панелей и других конструкций из ячеистого, плотного силикатобетона, производстве</w:t>
            </w:r>
            <w:r w:rsidRPr="006047A2">
              <w:t>н</w:t>
            </w:r>
            <w:r w:rsidRPr="006047A2">
              <w:t>ной мощностью, тыс. куб.м/год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  <w:p w:rsidR="007A42D6" w:rsidRPr="006047A2" w:rsidRDefault="007A42D6" w:rsidP="00DA4C03">
            <w:pPr>
              <w:jc w:val="center"/>
            </w:pP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301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</w:pPr>
            <w:r w:rsidRPr="006047A2">
              <w:rPr>
                <w:noProof/>
              </w:rPr>
              <w:t>120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45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  <w:rPr>
                <w:noProof/>
              </w:rPr>
            </w:pPr>
            <w:r w:rsidRPr="006047A2">
              <w:rPr>
                <w:noProof/>
              </w:rPr>
              <w:t>200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железобетонных конструкций производственной мощностью 150 тыс. куб.м/год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обожженного глиняного кирпича и керамических блоков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42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силикатного кирпича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керамических плиток для полов, облицовочных глазурованных плиток, керамических изделий для обл</w:t>
            </w:r>
            <w:r w:rsidRPr="006047A2">
              <w:t>и</w:t>
            </w:r>
            <w:r w:rsidRPr="006047A2">
              <w:t>цовки фасадов зданий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керамических канализационных и дренажных труб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гравийно-сортировочные по разработке месторожд</w:t>
            </w:r>
            <w:r w:rsidRPr="006047A2">
              <w:t>е</w:t>
            </w:r>
            <w:r w:rsidRPr="006047A2">
              <w:t>ний способом гидромеханизации производственной мощностью, тыс. куб.м/год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left="393"/>
            </w:pPr>
            <w:r w:rsidRPr="006047A2">
              <w:t>50</w:t>
            </w:r>
            <w:r>
              <w:t> </w:t>
            </w:r>
            <w:r w:rsidRPr="006047A2">
              <w:t>-</w:t>
            </w:r>
            <w:r>
              <w:t> </w:t>
            </w:r>
            <w:r w:rsidRPr="006047A2">
              <w:t>1000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35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left="393"/>
            </w:pPr>
            <w:r w:rsidRPr="006047A2">
              <w:t>200 (сборно-разборные)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30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гравийно-сортировочные при разработке месторожд</w:t>
            </w:r>
            <w:r w:rsidRPr="006047A2">
              <w:t>е</w:t>
            </w:r>
            <w:r w:rsidRPr="006047A2">
              <w:t>ний экскаваторным способом производственной мо</w:t>
            </w:r>
            <w:r w:rsidRPr="006047A2">
              <w:t>щ</w:t>
            </w:r>
            <w:r w:rsidRPr="006047A2">
              <w:t>ностью 500</w:t>
            </w:r>
            <w:r>
              <w:t> </w:t>
            </w:r>
            <w:r w:rsidRPr="006047A2">
              <w:t>-</w:t>
            </w:r>
            <w:r>
              <w:t> </w:t>
            </w:r>
            <w:r w:rsidRPr="006047A2">
              <w:t>1000 тыс.куб.м/год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27</w:t>
            </w:r>
          </w:p>
        </w:tc>
      </w:tr>
      <w:tr w:rsidR="007A42D6" w:rsidRPr="006047A2" w:rsidTr="00DA4C03">
        <w:trPr>
          <w:trHeight w:val="889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дробильно-сортировочные по переработке прочных однородных пород производственной мощностью, тыс. куб.м/год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00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</w:pPr>
            <w:r w:rsidRPr="006047A2">
              <w:t>600</w:t>
            </w:r>
            <w:r>
              <w:t> </w:t>
            </w:r>
            <w:r w:rsidRPr="006047A2">
              <w:t>-</w:t>
            </w:r>
            <w:r>
              <w:t> </w:t>
            </w:r>
            <w:r w:rsidRPr="006047A2">
              <w:t>1600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27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</w:pPr>
            <w:r w:rsidRPr="006047A2">
              <w:t>200 (сборно-разборные)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30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аглопоритового гравия из зол ТЭЦ и керамзита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вспученного перлита (с производством перлитоб</w:t>
            </w:r>
            <w:r w:rsidRPr="006047A2">
              <w:t>и</w:t>
            </w:r>
            <w:r w:rsidRPr="006047A2">
              <w:t>тумных плит) при применении в качестве топлива м</w:t>
            </w:r>
            <w:r w:rsidRPr="006047A2">
              <w:t>а</w:t>
            </w:r>
            <w:r w:rsidRPr="006047A2">
              <w:t>зута</w:t>
            </w:r>
            <w:r w:rsidRPr="006047A2">
              <w:rPr>
                <w:noProof/>
              </w:rPr>
              <w:t xml:space="preserve"> (угля)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50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минеральной ваты и изделий из нее, вермикулитовых и перлитовых тепло- и звукоизоляционных изделий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45</w:t>
            </w:r>
          </w:p>
        </w:tc>
      </w:tr>
      <w:tr w:rsidR="007A42D6" w:rsidRPr="006047A2" w:rsidTr="00DA4C03">
        <w:trPr>
          <w:trHeight w:val="131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извести, гипса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30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известняковой муки и сыромолотого гипса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33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стекла оконного, полированного, архитектурно-строительного, технического и стекловолокна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38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обогатительные кварцевого песка производственной мощностью 150</w:t>
            </w:r>
            <w:r>
              <w:t> </w:t>
            </w:r>
            <w:r w:rsidRPr="006047A2">
              <w:t>-</w:t>
            </w:r>
            <w:r>
              <w:t> </w:t>
            </w:r>
            <w:r w:rsidRPr="006047A2">
              <w:t>300 тыс. т/год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27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стальных строительных конструкций (в том числе из труб)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алюминиевых строительных конструкций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60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монтажных (для КИП и автоматики, сантехнических) и электромонтажных заготовок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60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rPr>
                <w:spacing w:val="-2"/>
              </w:rPr>
            </w:pPr>
            <w:r w:rsidRPr="006047A2">
              <w:rPr>
                <w:spacing w:val="-2"/>
              </w:rPr>
              <w:t>технологических металлоконструкций и узлов труб</w:t>
            </w:r>
            <w:r w:rsidRPr="006047A2">
              <w:rPr>
                <w:spacing w:val="-2"/>
              </w:rPr>
              <w:t>о</w:t>
            </w:r>
            <w:r w:rsidRPr="006047A2">
              <w:rPr>
                <w:spacing w:val="-2"/>
              </w:rPr>
              <w:t>проводов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48</w:t>
            </w:r>
          </w:p>
        </w:tc>
      </w:tr>
      <w:tr w:rsidR="007A42D6" w:rsidRPr="006047A2" w:rsidTr="00DA4C03">
        <w:trPr>
          <w:trHeight w:val="255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Строительная промышленность</w:t>
            </w: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по ремонту строительных машин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63</w:t>
            </w:r>
          </w:p>
        </w:tc>
      </w:tr>
      <w:tr w:rsidR="007A42D6" w:rsidRPr="006047A2" w:rsidTr="00DA4C03">
        <w:trPr>
          <w:trHeight w:val="255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опорные базы общестроительных организаций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40</w:t>
            </w:r>
          </w:p>
        </w:tc>
      </w:tr>
      <w:tr w:rsidR="007A42D6" w:rsidRPr="006047A2" w:rsidTr="00DA4C03">
        <w:trPr>
          <w:trHeight w:val="255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опорные базы специализированных организаций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автотранспортные предприятия строительных орган</w:t>
            </w:r>
            <w:r w:rsidRPr="006047A2">
              <w:t>и</w:t>
            </w:r>
            <w:r w:rsidRPr="006047A2">
              <w:t>заций на 200 специализированных большегрузных а</w:t>
            </w:r>
            <w:r w:rsidRPr="006047A2">
              <w:t>в</w:t>
            </w:r>
            <w:r w:rsidRPr="006047A2">
              <w:t>томобилей и автопоездов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40</w:t>
            </w:r>
          </w:p>
        </w:tc>
      </w:tr>
      <w:tr w:rsidR="007A42D6" w:rsidRPr="006047A2" w:rsidTr="00DA4C03">
        <w:trPr>
          <w:trHeight w:val="275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стоянки (гаражи)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63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</w:pPr>
            <w:r w:rsidRPr="006047A2">
              <w:t>на 150 автомобилей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</w:pPr>
            <w:r w:rsidRPr="006047A2">
              <w:t>на 250 автомобилей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</w:pPr>
            <w:r w:rsidRPr="006047A2">
              <w:t xml:space="preserve">Обслуживание </w:t>
            </w:r>
          </w:p>
          <w:p w:rsidR="007A42D6" w:rsidRPr="006047A2" w:rsidRDefault="007A42D6" w:rsidP="00DA4C03">
            <w:pPr>
              <w:jc w:val="center"/>
            </w:pPr>
            <w:r w:rsidRPr="006047A2">
              <w:t>сельскохозя</w:t>
            </w:r>
            <w:r w:rsidRPr="006047A2">
              <w:t>й</w:t>
            </w:r>
            <w:r w:rsidRPr="006047A2">
              <w:t xml:space="preserve">ственной </w:t>
            </w:r>
          </w:p>
          <w:p w:rsidR="007A42D6" w:rsidRPr="006047A2" w:rsidRDefault="007A42D6" w:rsidP="00DA4C03">
            <w:pPr>
              <w:jc w:val="center"/>
            </w:pPr>
            <w:r w:rsidRPr="006047A2">
              <w:t>техники</w:t>
            </w: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по ремонту грузовых автомобилей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60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по ремонту тракторов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56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станции технического обслуживания грузовых авт</w:t>
            </w:r>
            <w:r w:rsidRPr="006047A2">
              <w:t>о</w:t>
            </w:r>
            <w:r w:rsidRPr="006047A2">
              <w:t>мобилей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станции технического обслуживания тракторов, бул</w:t>
            </w:r>
            <w:r w:rsidRPr="006047A2">
              <w:t>ь</w:t>
            </w:r>
            <w:r w:rsidRPr="006047A2">
              <w:t>дозеров и других спецмашин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52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базы торговые областные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57</w:t>
            </w:r>
          </w:p>
        </w:tc>
      </w:tr>
      <w:tr w:rsidR="007A42D6" w:rsidRPr="006047A2" w:rsidTr="00DA4C03">
        <w:trPr>
          <w:trHeight w:val="50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базы минеральных удобрений, известковых матери</w:t>
            </w:r>
            <w:r w:rsidRPr="006047A2">
              <w:t>а</w:t>
            </w:r>
            <w:r w:rsidRPr="006047A2">
              <w:t>лов, ядохимикатов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35</w:t>
            </w:r>
          </w:p>
        </w:tc>
      </w:tr>
      <w:tr w:rsidR="007A42D6" w:rsidRPr="006047A2" w:rsidTr="00DA4C03">
        <w:trPr>
          <w:trHeight w:val="190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склады химических средств защиты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57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t>Транспорт и д</w:t>
            </w:r>
            <w:r w:rsidRPr="006047A2">
              <w:t>о</w:t>
            </w:r>
            <w:r w:rsidRPr="006047A2">
              <w:t>рожное хозяйство</w:t>
            </w: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по капитальному ремонту грузовых автомобилей мощностью 2</w:t>
            </w:r>
            <w:r>
              <w:t> </w:t>
            </w:r>
            <w:r w:rsidRPr="006047A2">
              <w:t>-</w:t>
            </w:r>
            <w:r>
              <w:t> </w:t>
            </w:r>
            <w:r w:rsidRPr="006047A2">
              <w:t>10 тыс. капитальных ремонтов в год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60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по ремонту автобусов с применением готовых агрег</w:t>
            </w:r>
            <w:r w:rsidRPr="006047A2">
              <w:t>а</w:t>
            </w:r>
            <w:r w:rsidRPr="006047A2">
              <w:t>тов мощностью 1</w:t>
            </w:r>
            <w:r>
              <w:t> </w:t>
            </w:r>
            <w:r w:rsidRPr="006047A2">
              <w:t>-</w:t>
            </w:r>
            <w:r>
              <w:t> </w:t>
            </w:r>
            <w:r w:rsidRPr="006047A2">
              <w:t>2 тыс. ремонтов в год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60</w:t>
            </w:r>
          </w:p>
        </w:tc>
      </w:tr>
      <w:tr w:rsidR="007A42D6" w:rsidRPr="006047A2" w:rsidTr="00DA4C03">
        <w:trPr>
          <w:trHeight w:val="220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по ремонту агрегатов легковых автомобилей мощн</w:t>
            </w:r>
            <w:r w:rsidRPr="006047A2">
              <w:t>о</w:t>
            </w:r>
            <w:r w:rsidRPr="006047A2">
              <w:t>стью 30</w:t>
            </w:r>
            <w:r>
              <w:t> </w:t>
            </w:r>
            <w:r w:rsidRPr="006047A2">
              <w:t>-</w:t>
            </w:r>
            <w:r>
              <w:t> </w:t>
            </w:r>
            <w:r w:rsidRPr="006047A2">
              <w:t>60 тыс. капитальных ремонтов в год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65</w:t>
            </w:r>
          </w:p>
        </w:tc>
      </w:tr>
      <w:tr w:rsidR="007A42D6" w:rsidRPr="006047A2" w:rsidTr="00DA4C03">
        <w:trPr>
          <w:trHeight w:val="475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грузовые автотранспортные на 200 автомобилей при независимом выезде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340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</w:pPr>
            <w:r w:rsidRPr="006047A2">
              <w:t>100%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</w:pPr>
            <w:r w:rsidRPr="006047A2">
              <w:t>50%</w:t>
            </w:r>
          </w:p>
        </w:tc>
        <w:tc>
          <w:tcPr>
            <w:tcW w:w="741" w:type="pct"/>
            <w:tcBorders>
              <w:top w:val="nil"/>
            </w:tcBorders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51</w:t>
            </w:r>
          </w:p>
        </w:tc>
      </w:tr>
      <w:tr w:rsidR="007A42D6" w:rsidRPr="006047A2" w:rsidTr="00DA4C03">
        <w:trPr>
          <w:trHeight w:val="543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грузовые автотранспортные на 300 и 500 автомобилей при независимом выезде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72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</w:pPr>
            <w:r w:rsidRPr="006047A2">
              <w:t>100%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</w:pPr>
            <w:r w:rsidRPr="006047A2">
              <w:t>50%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55</w:t>
            </w:r>
          </w:p>
        </w:tc>
      </w:tr>
      <w:tr w:rsidR="007A42D6" w:rsidRPr="006047A2" w:rsidTr="00DA4C03">
        <w:trPr>
          <w:trHeight w:val="298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автобусные парки при количестве автобусов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45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</w:pPr>
            <w:r w:rsidRPr="006047A2">
              <w:rPr>
                <w:noProof/>
              </w:rPr>
              <w:t>100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62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  <w:rPr>
                <w:noProof/>
              </w:rPr>
            </w:pPr>
            <w:r w:rsidRPr="006047A2">
              <w:rPr>
                <w:noProof/>
              </w:rPr>
              <w:t>300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55</w:t>
            </w:r>
          </w:p>
        </w:tc>
      </w:tr>
      <w:tr w:rsidR="007A42D6" w:rsidRPr="006047A2" w:rsidTr="00DA4C03">
        <w:trPr>
          <w:trHeight w:val="326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rPr>
                <w:noProof/>
              </w:rPr>
            </w:pPr>
            <w:r w:rsidRPr="006047A2">
              <w:t>таксомоторные парки при количестве автомобилей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1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</w:pPr>
            <w:r w:rsidRPr="006047A2">
              <w:rPr>
                <w:noProof/>
              </w:rPr>
              <w:t>300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52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  <w:rPr>
                <w:noProof/>
              </w:rPr>
            </w:pPr>
            <w:r w:rsidRPr="006047A2">
              <w:rPr>
                <w:noProof/>
              </w:rPr>
              <w:t>500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грузовые  автостанции при  отправке  грузов</w:t>
            </w:r>
            <w:r w:rsidRPr="006047A2">
              <w:rPr>
                <w:noProof/>
              </w:rPr>
              <w:br/>
              <w:t>500</w:t>
            </w:r>
            <w:r>
              <w:rPr>
                <w:noProof/>
              </w:rPr>
              <w:t> </w:t>
            </w:r>
            <w:r w:rsidRPr="006047A2">
              <w:rPr>
                <w:noProof/>
              </w:rPr>
              <w:t>-</w:t>
            </w:r>
            <w:r>
              <w:rPr>
                <w:noProof/>
              </w:rPr>
              <w:t> </w:t>
            </w:r>
            <w:r w:rsidRPr="006047A2">
              <w:rPr>
                <w:noProof/>
              </w:rPr>
              <w:t>1500</w:t>
            </w:r>
            <w:r w:rsidRPr="006047A2">
              <w:t xml:space="preserve"> т/сут</w:t>
            </w:r>
            <w:r>
              <w:t>ки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55</w:t>
            </w:r>
          </w:p>
        </w:tc>
      </w:tr>
      <w:tr w:rsidR="007A42D6" w:rsidRPr="006047A2" w:rsidTr="00DA4C03">
        <w:trPr>
          <w:trHeight w:val="50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hanging="4"/>
              <w:rPr>
                <w:noProof/>
              </w:rPr>
            </w:pPr>
            <w:r w:rsidRPr="006047A2">
              <w:t>станции технического обслуживания легковых авт</w:t>
            </w:r>
            <w:r w:rsidRPr="006047A2">
              <w:t>о</w:t>
            </w:r>
            <w:r w:rsidRPr="006047A2">
              <w:t>мобилей при количестве постов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  <w:rPr>
                <w:noProof/>
              </w:rPr>
            </w:pPr>
            <w:r w:rsidRPr="006047A2">
              <w:rPr>
                <w:noProof/>
              </w:rPr>
              <w:t>5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20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  <w:rPr>
                <w:noProof/>
              </w:rPr>
            </w:pPr>
            <w:r w:rsidRPr="006047A2">
              <w:rPr>
                <w:noProof/>
              </w:rPr>
              <w:t>10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28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  <w:rPr>
                <w:noProof/>
              </w:rPr>
            </w:pPr>
            <w:r w:rsidRPr="006047A2">
              <w:rPr>
                <w:noProof/>
              </w:rPr>
              <w:t>25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30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40</w:t>
            </w:r>
          </w:p>
        </w:tc>
      </w:tr>
      <w:tr w:rsidR="007A42D6" w:rsidRPr="006047A2" w:rsidTr="00DA4C03">
        <w:trPr>
          <w:trHeight w:val="570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34"/>
              <w:rPr>
                <w:noProof/>
              </w:rPr>
            </w:pPr>
            <w:r w:rsidRPr="006047A2">
              <w:t>автозаправочные станции при количестве заправок в сутки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45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</w:pPr>
            <w:r w:rsidRPr="006047A2">
              <w:rPr>
                <w:noProof/>
              </w:rPr>
              <w:t>200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13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  <w:rPr>
                <w:noProof/>
              </w:rPr>
            </w:pPr>
            <w:r w:rsidRPr="006047A2">
              <w:t>более</w:t>
            </w:r>
            <w:r w:rsidRPr="006047A2">
              <w:rPr>
                <w:noProof/>
              </w:rPr>
              <w:t xml:space="preserve"> 200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16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 xml:space="preserve">дорожно-ремонтные пункты 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29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 xml:space="preserve">дорожные участки 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 xml:space="preserve">32 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то же с дорожно-ремонтным пунктом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32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 xml:space="preserve">то же с дорожно-ремонтным пунктом технической </w:t>
            </w:r>
            <w:r w:rsidRPr="006047A2">
              <w:lastRenderedPageBreak/>
              <w:t>помощи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lastRenderedPageBreak/>
              <w:t>34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дорожно-строительное управление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40</w:t>
            </w:r>
          </w:p>
        </w:tc>
      </w:tr>
      <w:tr w:rsidR="007A42D6" w:rsidRPr="006047A2" w:rsidTr="00DA4C03">
        <w:trPr>
          <w:trHeight w:val="244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right="-74"/>
              <w:jc w:val="both"/>
            </w:pPr>
            <w:r w:rsidRPr="006047A2">
              <w:t>цементно-бетонные производительностью,</w:t>
            </w:r>
          </w:p>
          <w:p w:rsidR="007A42D6" w:rsidRPr="006047A2" w:rsidRDefault="007A42D6" w:rsidP="00DA4C03">
            <w:pPr>
              <w:ind w:right="-74"/>
              <w:jc w:val="both"/>
            </w:pPr>
            <w:r w:rsidRPr="006047A2">
              <w:t>тыс. куб.м/год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99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  <w:rPr>
                <w:spacing w:val="-6"/>
              </w:rPr>
            </w:pPr>
            <w:r w:rsidRPr="006047A2">
              <w:rPr>
                <w:noProof/>
              </w:rPr>
              <w:t>30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42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9"/>
            </w:pPr>
            <w:r w:rsidRPr="006047A2">
              <w:t>60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47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9"/>
            </w:pPr>
            <w:r w:rsidRPr="006047A2">
              <w:t>120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t>51</w:t>
            </w:r>
          </w:p>
        </w:tc>
      </w:tr>
      <w:tr w:rsidR="007A42D6" w:rsidRPr="006047A2" w:rsidTr="00DA4C03">
        <w:trPr>
          <w:trHeight w:val="212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rPr>
                <w:noProof/>
              </w:rPr>
            </w:pPr>
            <w:r w:rsidRPr="006047A2">
              <w:t>асфальтобетонные производительностью, тыс. т/год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326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</w:pPr>
            <w:r w:rsidRPr="006047A2">
              <w:rPr>
                <w:noProof/>
              </w:rPr>
              <w:t>30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noProof/>
              </w:rPr>
              <w:t>35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  <w:rPr>
                <w:noProof/>
              </w:rPr>
            </w:pPr>
            <w:r w:rsidRPr="006047A2">
              <w:rPr>
                <w:noProof/>
              </w:rPr>
              <w:t>60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44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  <w:rPr>
                <w:noProof/>
              </w:rPr>
            </w:pPr>
            <w:r w:rsidRPr="006047A2">
              <w:rPr>
                <w:noProof/>
              </w:rPr>
              <w:t>120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48</w:t>
            </w:r>
          </w:p>
        </w:tc>
      </w:tr>
      <w:tr w:rsidR="007A42D6" w:rsidRPr="006047A2" w:rsidTr="00DA4C03">
        <w:trPr>
          <w:trHeight w:val="312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i/>
                <w:iCs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rPr>
                <w:noProof/>
              </w:rPr>
            </w:pPr>
            <w:r w:rsidRPr="006047A2">
              <w:rPr>
                <w:noProof/>
              </w:rPr>
              <w:t>битумные базы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231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i/>
                <w:iCs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  <w:rPr>
                <w:noProof/>
              </w:rPr>
            </w:pPr>
            <w:r w:rsidRPr="006047A2">
              <w:rPr>
                <w:noProof/>
              </w:rPr>
              <w:t>прирельсовые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31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i/>
                <w:iCs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247"/>
              <w:rPr>
                <w:noProof/>
              </w:rPr>
            </w:pPr>
            <w:r w:rsidRPr="006047A2">
              <w:rPr>
                <w:noProof/>
              </w:rPr>
              <w:t>притрассовые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27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i/>
                <w:iCs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базы песка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48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i/>
                <w:iCs/>
              </w:rPr>
            </w:pP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полигоны для изготовления железобетонных ко</w:t>
            </w:r>
            <w:r w:rsidRPr="006047A2">
              <w:t>н</w:t>
            </w:r>
            <w:r w:rsidRPr="006047A2">
              <w:t>струкций мощностью 4 тыс. куб.м/год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35</w:t>
            </w:r>
          </w:p>
        </w:tc>
      </w:tr>
      <w:tr w:rsidR="007A42D6" w:rsidRPr="006047A2" w:rsidTr="00DA4C03">
        <w:trPr>
          <w:trHeight w:val="801"/>
        </w:trPr>
        <w:tc>
          <w:tcPr>
            <w:tcW w:w="1136" w:type="pct"/>
            <w:vMerge w:val="restart"/>
          </w:tcPr>
          <w:p w:rsidR="007A42D6" w:rsidRPr="006047A2" w:rsidRDefault="007A42D6" w:rsidP="00DA4C03">
            <w:pPr>
              <w:jc w:val="both"/>
            </w:pPr>
            <w:r w:rsidRPr="006047A2">
              <w:t>Бытовое обсл</w:t>
            </w:r>
            <w:r w:rsidRPr="006047A2">
              <w:t>у</w:t>
            </w:r>
            <w:r w:rsidRPr="006047A2">
              <w:t>живание</w:t>
            </w: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специализированные промышленные предприятия общей площадью производственных зданий более</w:t>
            </w:r>
            <w:r w:rsidRPr="006047A2">
              <w:rPr>
                <w:noProof/>
              </w:rPr>
              <w:t xml:space="preserve"> 2000</w:t>
            </w:r>
            <w:r w:rsidRPr="006047A2">
              <w:t xml:space="preserve"> кв.м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</w:tr>
      <w:tr w:rsidR="007A42D6" w:rsidRPr="006047A2" w:rsidTr="00DA4C03">
        <w:trPr>
          <w:trHeight w:val="571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44"/>
            </w:pPr>
            <w:r w:rsidRPr="006047A2">
              <w:t>по изготовлению и ремонту одежды, ремонту тел</w:t>
            </w:r>
            <w:r w:rsidRPr="006047A2">
              <w:t>е</w:t>
            </w:r>
            <w:r w:rsidRPr="006047A2">
              <w:t>радиоаппаратуры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60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3123" w:type="pct"/>
          </w:tcPr>
          <w:p w:rsidR="007A42D6" w:rsidRPr="006047A2" w:rsidRDefault="007A42D6" w:rsidP="00DA4C03">
            <w:pPr>
              <w:ind w:firstLine="175"/>
            </w:pPr>
            <w:r>
              <w:t xml:space="preserve">по </w:t>
            </w:r>
            <w:r w:rsidRPr="006047A2">
              <w:t>изготовлению и ремонту обуви, ремонту сложной бытовой техники, химчистки и крашения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55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  <w:vMerge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</w:p>
        </w:tc>
        <w:tc>
          <w:tcPr>
            <w:tcW w:w="3123" w:type="pct"/>
            <w:tcBorders>
              <w:top w:val="nil"/>
            </w:tcBorders>
          </w:tcPr>
          <w:p w:rsidR="007A42D6" w:rsidRPr="006047A2" w:rsidRDefault="007A42D6" w:rsidP="00DA4C03">
            <w:pPr>
              <w:ind w:firstLine="175"/>
            </w:pPr>
            <w:r>
              <w:t xml:space="preserve">по </w:t>
            </w:r>
            <w:r w:rsidRPr="006047A2">
              <w:t>ремонту и изготовлению мебели</w:t>
            </w:r>
          </w:p>
        </w:tc>
        <w:tc>
          <w:tcPr>
            <w:tcW w:w="741" w:type="pct"/>
            <w:tcBorders>
              <w:top w:val="nil"/>
            </w:tcBorders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  <w:tr w:rsidR="007A42D6" w:rsidRPr="006047A2" w:rsidTr="00DA4C03">
        <w:trPr>
          <w:trHeight w:val="227"/>
        </w:trPr>
        <w:tc>
          <w:tcPr>
            <w:tcW w:w="1136" w:type="pct"/>
          </w:tcPr>
          <w:p w:rsidR="007A42D6" w:rsidRPr="006047A2" w:rsidRDefault="007A42D6" w:rsidP="00DA4C03">
            <w:pPr>
              <w:jc w:val="center"/>
            </w:pPr>
            <w:r w:rsidRPr="006047A2">
              <w:t xml:space="preserve">Полиграфическая </w:t>
            </w:r>
          </w:p>
          <w:p w:rsidR="007A42D6" w:rsidRPr="006047A2" w:rsidRDefault="007A42D6" w:rsidP="00DA4C03">
            <w:pPr>
              <w:jc w:val="center"/>
            </w:pPr>
            <w:r w:rsidRPr="006047A2">
              <w:t>промышленность</w:t>
            </w:r>
          </w:p>
        </w:tc>
        <w:tc>
          <w:tcPr>
            <w:tcW w:w="3123" w:type="pct"/>
          </w:tcPr>
          <w:p w:rsidR="007A42D6" w:rsidRPr="006047A2" w:rsidRDefault="007A42D6" w:rsidP="00DA4C03">
            <w:r w:rsidRPr="006047A2">
              <w:t>газетно-журнальные, книжные</w:t>
            </w:r>
          </w:p>
        </w:tc>
        <w:tc>
          <w:tcPr>
            <w:tcW w:w="741" w:type="pct"/>
          </w:tcPr>
          <w:p w:rsidR="007A42D6" w:rsidRPr="006047A2" w:rsidRDefault="007A42D6" w:rsidP="00DA4C03">
            <w:pPr>
              <w:jc w:val="center"/>
              <w:rPr>
                <w:noProof/>
              </w:rPr>
            </w:pPr>
            <w:r w:rsidRPr="006047A2">
              <w:rPr>
                <w:noProof/>
              </w:rPr>
              <w:t>50</w:t>
            </w:r>
          </w:p>
        </w:tc>
      </w:tr>
    </w:tbl>
    <w:p w:rsidR="007A42D6" w:rsidRPr="006047A2" w:rsidRDefault="007A42D6" w:rsidP="007A42D6">
      <w:pPr>
        <w:spacing w:before="120" w:after="120"/>
        <w:jc w:val="right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 xml:space="preserve">Таблица </w:t>
      </w:r>
      <w:r>
        <w:rPr>
          <w:sz w:val="28"/>
          <w:szCs w:val="28"/>
        </w:rPr>
        <w:t>В</w:t>
      </w:r>
      <w:r w:rsidRPr="006047A2">
        <w:rPr>
          <w:bCs/>
          <w:sz w:val="28"/>
          <w:szCs w:val="28"/>
        </w:rPr>
        <w:t>-2</w:t>
      </w:r>
    </w:p>
    <w:p w:rsidR="007A42D6" w:rsidRPr="006047A2" w:rsidRDefault="007A42D6" w:rsidP="007A42D6">
      <w:pPr>
        <w:spacing w:line="240" w:lineRule="exact"/>
        <w:jc w:val="center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Показатели минимальной плотности застройки площадок</w:t>
      </w:r>
    </w:p>
    <w:p w:rsidR="007A42D6" w:rsidRPr="006047A2" w:rsidRDefault="007A42D6" w:rsidP="007A42D6">
      <w:pPr>
        <w:spacing w:after="120" w:line="240" w:lineRule="exact"/>
        <w:jc w:val="center"/>
        <w:rPr>
          <w:sz w:val="28"/>
          <w:szCs w:val="28"/>
        </w:rPr>
      </w:pPr>
      <w:r w:rsidRPr="006047A2">
        <w:rPr>
          <w:bCs/>
          <w:sz w:val="28"/>
          <w:szCs w:val="28"/>
        </w:rPr>
        <w:t>сельскохозяйственных предприятий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113"/>
        <w:gridCol w:w="5851"/>
        <w:gridCol w:w="1401"/>
      </w:tblGrid>
      <w:tr w:rsidR="007A42D6" w:rsidRPr="00EF3E58" w:rsidTr="00DA4C03">
        <w:trPr>
          <w:cantSplit/>
        </w:trPr>
        <w:tc>
          <w:tcPr>
            <w:tcW w:w="1128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A42D6" w:rsidRPr="00EF3E58" w:rsidRDefault="007A42D6" w:rsidP="00DA4C03">
            <w:pPr>
              <w:jc w:val="center"/>
            </w:pPr>
            <w:r w:rsidRPr="00EF3E58">
              <w:t>Отрасли сельск</w:t>
            </w:r>
            <w:r w:rsidRPr="00EF3E58">
              <w:t>о</w:t>
            </w:r>
            <w:r w:rsidRPr="00EF3E58">
              <w:t>го хозяйства</w:t>
            </w:r>
          </w:p>
        </w:tc>
        <w:tc>
          <w:tcPr>
            <w:tcW w:w="3124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A42D6" w:rsidRPr="00EF3E58" w:rsidRDefault="007A42D6" w:rsidP="00DA4C03">
            <w:pPr>
              <w:jc w:val="center"/>
            </w:pPr>
            <w:r w:rsidRPr="00EF3E58">
              <w:t>Предприятия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42D6" w:rsidRPr="00EF3E58" w:rsidRDefault="007A42D6" w:rsidP="00DA4C03">
            <w:pPr>
              <w:ind w:left="-81" w:right="-92"/>
              <w:jc w:val="center"/>
            </w:pPr>
            <w:r w:rsidRPr="00EF3E58">
              <w:t>Минимал</w:t>
            </w:r>
            <w:r w:rsidRPr="00EF3E58">
              <w:t>ь</w:t>
            </w:r>
            <w:r w:rsidRPr="00EF3E58">
              <w:t>ная</w:t>
            </w:r>
          </w:p>
          <w:p w:rsidR="007A42D6" w:rsidRPr="00EF3E58" w:rsidRDefault="007A42D6" w:rsidP="00DA4C03">
            <w:pPr>
              <w:ind w:left="-81" w:right="-92"/>
              <w:jc w:val="center"/>
            </w:pPr>
            <w:r w:rsidRPr="00EF3E58">
              <w:t>плотность</w:t>
            </w:r>
          </w:p>
          <w:p w:rsidR="007A42D6" w:rsidRPr="00EF3E58" w:rsidRDefault="007A42D6" w:rsidP="00DA4C03">
            <w:pPr>
              <w:ind w:left="-81" w:right="-92"/>
              <w:jc w:val="center"/>
            </w:pPr>
            <w:r w:rsidRPr="00EF3E58">
              <w:t>застройки, %</w:t>
            </w:r>
          </w:p>
        </w:tc>
      </w:tr>
    </w:tbl>
    <w:p w:rsidR="007A42D6" w:rsidRPr="006047A2" w:rsidRDefault="007A42D6" w:rsidP="007A42D6">
      <w:pPr>
        <w:spacing w:line="24" w:lineRule="auto"/>
        <w:rPr>
          <w:sz w:val="2"/>
          <w:szCs w:val="2"/>
        </w:rPr>
      </w:pP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113"/>
        <w:gridCol w:w="5851"/>
        <w:gridCol w:w="1401"/>
      </w:tblGrid>
      <w:tr w:rsidR="007A42D6" w:rsidRPr="006047A2" w:rsidTr="00DA4C03">
        <w:trPr>
          <w:cantSplit/>
          <w:trHeight w:val="227"/>
          <w:tblHeader/>
        </w:trPr>
        <w:tc>
          <w:tcPr>
            <w:tcW w:w="11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2D6" w:rsidRPr="006047A2" w:rsidRDefault="007A42D6" w:rsidP="00DA4C03">
            <w:pPr>
              <w:ind w:right="-1"/>
              <w:jc w:val="center"/>
              <w:rPr>
                <w:bCs/>
              </w:rPr>
            </w:pPr>
            <w:r w:rsidRPr="006047A2">
              <w:rPr>
                <w:bCs/>
              </w:rPr>
              <w:t>1</w:t>
            </w: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2D6" w:rsidRPr="006047A2" w:rsidRDefault="007A42D6" w:rsidP="00DA4C03">
            <w:pPr>
              <w:ind w:right="-1"/>
              <w:jc w:val="center"/>
              <w:rPr>
                <w:bCs/>
              </w:rPr>
            </w:pPr>
            <w:r w:rsidRPr="006047A2">
              <w:rPr>
                <w:bCs/>
              </w:rPr>
              <w:t>2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42D6" w:rsidRPr="006047A2" w:rsidRDefault="007A42D6" w:rsidP="00DA4C03">
            <w:pPr>
              <w:ind w:right="-1"/>
              <w:jc w:val="center"/>
              <w:rPr>
                <w:bCs/>
              </w:rPr>
            </w:pPr>
            <w:r w:rsidRPr="006047A2">
              <w:rPr>
                <w:bCs/>
              </w:rPr>
              <w:t>3</w:t>
            </w: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 xml:space="preserve">Крупного </w:t>
            </w:r>
          </w:p>
          <w:p w:rsidR="007A42D6" w:rsidRPr="006047A2" w:rsidRDefault="007A42D6" w:rsidP="00DA4C03">
            <w:pPr>
              <w:jc w:val="center"/>
            </w:pPr>
            <w:r w:rsidRPr="006047A2">
              <w:t>рогатого</w:t>
            </w:r>
          </w:p>
          <w:p w:rsidR="007A42D6" w:rsidRPr="006047A2" w:rsidRDefault="007A42D6" w:rsidP="00DA4C03">
            <w:pPr>
              <w:jc w:val="center"/>
            </w:pPr>
            <w:r w:rsidRPr="006047A2">
              <w:t>скота</w:t>
            </w: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rPr>
                <w:iCs/>
              </w:rPr>
            </w:pPr>
            <w:r w:rsidRPr="006047A2">
              <w:rPr>
                <w:iCs/>
              </w:rPr>
              <w:t>молочные при привязном содержании коров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  <w:rPr>
                <w:iCs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количество коров в стаде 50</w:t>
            </w:r>
            <w:r>
              <w:t> </w:t>
            </w:r>
            <w:r w:rsidRPr="006047A2">
              <w:t>-</w:t>
            </w:r>
            <w:r>
              <w:t> </w:t>
            </w:r>
            <w:r w:rsidRPr="006047A2">
              <w:t>60 %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400 коров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51*/45</w:t>
            </w: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800 коров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55/50</w:t>
            </w: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iCs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количество коров в стаде 90 %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400 коров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51/45</w:t>
            </w: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800 и 1200 коров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55/49</w:t>
            </w: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rPr>
                <w:iCs/>
              </w:rPr>
            </w:pPr>
            <w:r w:rsidRPr="006047A2">
              <w:rPr>
                <w:iCs/>
              </w:rPr>
              <w:t>молочные при беспривязном содержании коров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iCs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количество коров в стаде 50, 60 и 90 %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800 коров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53</w:t>
            </w: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1200 коров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56</w:t>
            </w: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2000 коров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60</w:t>
            </w: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tabs>
                <w:tab w:val="left" w:pos="3800"/>
              </w:tabs>
              <w:ind w:right="-1"/>
              <w:rPr>
                <w:iCs/>
              </w:rPr>
            </w:pPr>
            <w:r w:rsidRPr="006047A2">
              <w:rPr>
                <w:iCs/>
              </w:rPr>
              <w:t>мясные и мясные репродукторные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на 800 и 1200 коров</w:t>
            </w:r>
          </w:p>
        </w:tc>
        <w:tc>
          <w:tcPr>
            <w:tcW w:w="74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52**/35</w:t>
            </w: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rPr>
                <w:iCs/>
              </w:rPr>
            </w:pPr>
            <w:r w:rsidRPr="006047A2">
              <w:rPr>
                <w:iCs/>
              </w:rPr>
              <w:t>доращивания и откорма молодняка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6000 и 12000 скотомест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45</w:t>
            </w: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rPr>
                <w:iCs/>
              </w:rPr>
            </w:pPr>
            <w:r w:rsidRPr="006047A2">
              <w:rPr>
                <w:iCs/>
              </w:rPr>
              <w:t>выращивани</w:t>
            </w:r>
            <w:r>
              <w:rPr>
                <w:iCs/>
              </w:rPr>
              <w:t>я</w:t>
            </w:r>
            <w:r w:rsidRPr="006047A2">
              <w:rPr>
                <w:iCs/>
              </w:rPr>
              <w:t xml:space="preserve"> телят, доращивания и откорма молодн</w:t>
            </w:r>
            <w:r w:rsidRPr="006047A2">
              <w:rPr>
                <w:iCs/>
              </w:rPr>
              <w:t>я</w:t>
            </w:r>
            <w:r w:rsidRPr="006047A2">
              <w:rPr>
                <w:iCs/>
              </w:rPr>
              <w:t>ка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3000 скотомест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41</w:t>
            </w: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6000 и 12000 скотомест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46</w:t>
            </w: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rPr>
                <w:iCs/>
              </w:rPr>
            </w:pPr>
            <w:r w:rsidRPr="006047A2">
              <w:rPr>
                <w:iCs/>
              </w:rPr>
              <w:t>откорма крупного рогатого скота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1000 скотомест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32</w:t>
            </w: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2000 скотомест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34</w:t>
            </w: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3000 скотомест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36</w:t>
            </w: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rPr>
                <w:iCs/>
              </w:rPr>
            </w:pPr>
            <w:r w:rsidRPr="006047A2">
              <w:rPr>
                <w:iCs/>
              </w:rPr>
              <w:t>откормочные площадки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на 2000 скотомест</w:t>
            </w:r>
          </w:p>
        </w:tc>
        <w:tc>
          <w:tcPr>
            <w:tcW w:w="74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rPr>
                <w:iCs/>
              </w:rPr>
            </w:pPr>
            <w:r w:rsidRPr="006047A2">
              <w:rPr>
                <w:iCs/>
              </w:rPr>
              <w:t>племенные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iCs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молочные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400 коров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45</w:t>
            </w: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800 коров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55</w:t>
            </w: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iCs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мясные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400, 600 и 800 коров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40</w:t>
            </w: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iCs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выращивания ремонтных телок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1000 и 2000 скотомест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52</w:t>
            </w: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lang w:val="en-US"/>
              </w:rPr>
            </w:pPr>
            <w:r w:rsidRPr="006047A2">
              <w:t>Свиноводческие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rPr>
                <w:iCs/>
              </w:rPr>
            </w:pPr>
            <w:r w:rsidRPr="006047A2">
              <w:rPr>
                <w:iCs/>
              </w:rPr>
              <w:t>товарные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iCs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репродукторные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4000 голов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36</w:t>
            </w: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iCs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откормочные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cantSplit/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6000 и 12000 голов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39</w:t>
            </w:r>
          </w:p>
        </w:tc>
      </w:tr>
      <w:tr w:rsidR="007A42D6" w:rsidRPr="006047A2" w:rsidTr="00DA4C03">
        <w:trPr>
          <w:cantSplit/>
        </w:trPr>
        <w:tc>
          <w:tcPr>
            <w:tcW w:w="112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iCs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с законченным производственным циклом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cantSplit/>
        </w:trPr>
        <w:tc>
          <w:tcPr>
            <w:tcW w:w="112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2000 голов</w:t>
            </w:r>
          </w:p>
        </w:tc>
        <w:tc>
          <w:tcPr>
            <w:tcW w:w="748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32</w:t>
            </w:r>
          </w:p>
        </w:tc>
      </w:tr>
      <w:tr w:rsidR="007A42D6" w:rsidRPr="006047A2" w:rsidTr="00DA4C03">
        <w:trPr>
          <w:cantSplit/>
        </w:trPr>
        <w:tc>
          <w:tcPr>
            <w:tcW w:w="1128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rPr>
                <w:iCs/>
              </w:rPr>
            </w:pPr>
            <w:r w:rsidRPr="006047A2">
              <w:rPr>
                <w:iCs/>
              </w:rPr>
              <w:t>племенные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cantSplit/>
          <w:trHeight w:val="181"/>
        </w:trPr>
        <w:tc>
          <w:tcPr>
            <w:tcW w:w="1128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100 маток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38</w:t>
            </w:r>
          </w:p>
        </w:tc>
      </w:tr>
      <w:tr w:rsidR="007A42D6" w:rsidRPr="006047A2" w:rsidTr="00DA4C03">
        <w:trPr>
          <w:cantSplit/>
        </w:trPr>
        <w:tc>
          <w:tcPr>
            <w:tcW w:w="1128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200 маток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40</w:t>
            </w:r>
          </w:p>
        </w:tc>
      </w:tr>
      <w:tr w:rsidR="007A42D6" w:rsidRPr="006047A2" w:rsidTr="00DA4C03">
        <w:trPr>
          <w:trHeight w:val="308"/>
        </w:trPr>
        <w:tc>
          <w:tcPr>
            <w:tcW w:w="1128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rPr>
                <w:lang w:val="en-US"/>
              </w:rPr>
            </w:pPr>
            <w:r w:rsidRPr="006047A2">
              <w:t>Овцеводческие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rPr>
                <w:iCs/>
              </w:rPr>
            </w:pPr>
            <w:r w:rsidRPr="006047A2">
              <w:rPr>
                <w:iCs/>
              </w:rPr>
              <w:t>размещаемые на одной площадке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iCs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шерстные, шерстно-мясные, мясо-сальные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2500 маток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55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5000 маток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60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iCs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мясо-шерстные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2500 маток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66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iCs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шубные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1200 маток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56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iCs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откормочные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2500 голов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65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откормочные площадки для получения каракульчи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5000 голов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58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rPr>
                <w:iCs/>
              </w:rPr>
            </w:pPr>
            <w:r w:rsidRPr="006047A2">
              <w:rPr>
                <w:iCs/>
              </w:rPr>
              <w:t>с законченным оборотом стада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iCs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мясо-шерстные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2500 голов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60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iCs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мясо-шерстно-молочные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2000 и 4000 голов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63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iCs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шубные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1600 голов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67</w:t>
            </w:r>
          </w:p>
        </w:tc>
      </w:tr>
      <w:tr w:rsidR="007A42D6" w:rsidRPr="006047A2" w:rsidTr="00DA4C03">
        <w:trPr>
          <w:trHeight w:val="119"/>
        </w:trPr>
        <w:tc>
          <w:tcPr>
            <w:tcW w:w="1128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 xml:space="preserve">Козоводческие 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rPr>
                <w:iCs/>
              </w:rPr>
            </w:pPr>
            <w:r w:rsidRPr="006047A2">
              <w:rPr>
                <w:iCs/>
              </w:rPr>
              <w:t xml:space="preserve">пуховые 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trHeight w:val="65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 w:firstLine="257"/>
            </w:pPr>
            <w:r w:rsidRPr="006047A2">
              <w:t>на 2500 голов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63</w:t>
            </w:r>
          </w:p>
        </w:tc>
      </w:tr>
      <w:tr w:rsidR="007A42D6" w:rsidRPr="006047A2" w:rsidTr="00DA4C03">
        <w:trPr>
          <w:trHeight w:val="127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 w:firstLine="257"/>
            </w:pPr>
            <w:r w:rsidRPr="006047A2">
              <w:t>на 3000 голов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67</w:t>
            </w:r>
          </w:p>
        </w:tc>
      </w:tr>
      <w:tr w:rsidR="007A42D6" w:rsidRPr="006047A2" w:rsidTr="00DA4C03">
        <w:trPr>
          <w:trHeight w:val="65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rPr>
                <w:iCs/>
              </w:rPr>
            </w:pPr>
            <w:r w:rsidRPr="006047A2">
              <w:rPr>
                <w:iCs/>
              </w:rPr>
              <w:t xml:space="preserve">шерстные 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trHeight w:val="65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 w:firstLine="271"/>
            </w:pPr>
            <w:r w:rsidRPr="006047A2">
              <w:t>на 3600 голов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64</w:t>
            </w:r>
          </w:p>
        </w:tc>
      </w:tr>
      <w:tr w:rsidR="007A42D6" w:rsidRPr="006047A2" w:rsidTr="00DA4C03">
        <w:trPr>
          <w:trHeight w:val="65"/>
        </w:trPr>
        <w:tc>
          <w:tcPr>
            <w:tcW w:w="1128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 xml:space="preserve">Коневодческие 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на 50 голов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38</w:t>
            </w:r>
          </w:p>
        </w:tc>
      </w:tr>
      <w:tr w:rsidR="007A42D6" w:rsidRPr="006047A2" w:rsidTr="00DA4C03">
        <w:trPr>
          <w:trHeight w:val="65"/>
        </w:trPr>
        <w:tc>
          <w:tcPr>
            <w:tcW w:w="112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на 100 голов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39</w:t>
            </w:r>
          </w:p>
        </w:tc>
      </w:tr>
      <w:tr w:rsidR="007A42D6" w:rsidRPr="006047A2" w:rsidTr="00DA4C03">
        <w:trPr>
          <w:trHeight w:val="65"/>
        </w:trPr>
        <w:tc>
          <w:tcPr>
            <w:tcW w:w="112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на 150 голов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40</w:t>
            </w:r>
          </w:p>
        </w:tc>
      </w:tr>
      <w:tr w:rsidR="007A42D6" w:rsidRPr="006047A2" w:rsidTr="00DA4C03">
        <w:trPr>
          <w:trHeight w:val="282"/>
        </w:trPr>
        <w:tc>
          <w:tcPr>
            <w:tcW w:w="1128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lang w:val="en-US"/>
              </w:rPr>
            </w:pPr>
            <w:r w:rsidRPr="006047A2">
              <w:t>Птицеводческие</w:t>
            </w: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rPr>
                <w:iCs/>
              </w:rPr>
            </w:pPr>
            <w:r w:rsidRPr="006047A2">
              <w:rPr>
                <w:iCs/>
              </w:rPr>
              <w:t>яичного направления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200 тыс. кур-несушек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28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300 тыс. кур-несушек</w:t>
            </w:r>
          </w:p>
        </w:tc>
        <w:tc>
          <w:tcPr>
            <w:tcW w:w="748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32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rPr>
                <w:iCs/>
              </w:rPr>
            </w:pPr>
            <w:r w:rsidRPr="006047A2">
              <w:rPr>
                <w:iCs/>
              </w:rPr>
              <w:t>мясного направления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iCs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бройлерные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overflowPunct w:val="0"/>
              <w:autoSpaceDE w:val="0"/>
              <w:autoSpaceDN w:val="0"/>
              <w:adjustRightInd w:val="0"/>
              <w:ind w:left="360" w:right="-1"/>
              <w:jc w:val="both"/>
              <w:textAlignment w:val="baseline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284" w:right="-1"/>
            </w:pPr>
            <w:r w:rsidRPr="006047A2">
              <w:t>на 3 и 6 млн. бройлеров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27***/43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iCs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утиные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65 тыс. утят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31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iCs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индейководческие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250 тыс. индюшат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24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rPr>
                <w:iCs/>
              </w:rPr>
            </w:pPr>
            <w:r w:rsidRPr="006047A2">
              <w:rPr>
                <w:iCs/>
              </w:rPr>
              <w:t>племенные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iCs/>
              </w:rPr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яичного направления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trHeight w:val="250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overflowPunct w:val="0"/>
              <w:autoSpaceDE w:val="0"/>
              <w:autoSpaceDN w:val="0"/>
              <w:adjustRightInd w:val="0"/>
              <w:ind w:left="252"/>
              <w:jc w:val="both"/>
              <w:textAlignment w:val="baseline"/>
            </w:pPr>
            <w:r w:rsidRPr="006047A2">
              <w:t>племзавод на 50 тыс. кур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</w:p>
        </w:tc>
      </w:tr>
      <w:tr w:rsidR="007A42D6" w:rsidRPr="006047A2" w:rsidTr="00DA4C03">
        <w:trPr>
          <w:trHeight w:val="225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47" w:firstLine="210"/>
            </w:pPr>
            <w:r w:rsidRPr="006047A2">
              <w:t>зона взрослой птицы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25</w:t>
            </w:r>
          </w:p>
        </w:tc>
      </w:tr>
      <w:tr w:rsidR="007A42D6" w:rsidRPr="006047A2" w:rsidTr="00DA4C03">
        <w:trPr>
          <w:trHeight w:val="338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47" w:firstLine="210"/>
            </w:pPr>
            <w:r w:rsidRPr="006047A2">
              <w:t>зона ремонтного молодняка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28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iCs/>
              </w:rPr>
            </w:pP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мясного направления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rPr>
          <w:trHeight w:val="212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overflowPunct w:val="0"/>
              <w:autoSpaceDE w:val="0"/>
              <w:autoSpaceDN w:val="0"/>
              <w:adjustRightInd w:val="0"/>
              <w:ind w:left="252"/>
              <w:jc w:val="both"/>
              <w:textAlignment w:val="baseline"/>
            </w:pPr>
            <w:r w:rsidRPr="006047A2">
              <w:t>племзавод на 50 тыс. кур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</w:p>
        </w:tc>
      </w:tr>
      <w:tr w:rsidR="007A42D6" w:rsidRPr="006047A2" w:rsidTr="00DA4C03">
        <w:trPr>
          <w:trHeight w:val="263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792" w:hanging="521"/>
            </w:pPr>
            <w:r w:rsidRPr="006047A2">
              <w:t>зона взрослой птицы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25</w:t>
            </w:r>
          </w:p>
        </w:tc>
      </w:tr>
      <w:tr w:rsidR="007A42D6" w:rsidRPr="006047A2" w:rsidTr="00DA4C03">
        <w:trPr>
          <w:trHeight w:val="338"/>
        </w:trPr>
        <w:tc>
          <w:tcPr>
            <w:tcW w:w="1128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792" w:hanging="521"/>
            </w:pPr>
            <w:r w:rsidRPr="006047A2">
              <w:t>зона ремонтного молодняка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jc w:val="center"/>
            </w:pPr>
            <w:r w:rsidRPr="006047A2">
              <w:t>25</w:t>
            </w:r>
          </w:p>
        </w:tc>
      </w:tr>
      <w:tr w:rsidR="007A42D6" w:rsidRPr="006047A2" w:rsidTr="00DA4C03">
        <w:trPr>
          <w:trHeight w:val="227"/>
        </w:trPr>
        <w:tc>
          <w:tcPr>
            <w:tcW w:w="1128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-57" w:right="-57"/>
              <w:jc w:val="center"/>
            </w:pPr>
            <w:r w:rsidRPr="006047A2">
              <w:t>Звероводческие и кролиководческие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звероводческие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21</w:t>
            </w:r>
          </w:p>
        </w:tc>
      </w:tr>
      <w:tr w:rsidR="007A42D6" w:rsidRPr="006047A2" w:rsidTr="00DA4C03">
        <w:trPr>
          <w:trHeight w:val="227"/>
        </w:trPr>
        <w:tc>
          <w:tcPr>
            <w:tcW w:w="112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кролиководческие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22</w:t>
            </w:r>
          </w:p>
        </w:tc>
      </w:tr>
      <w:tr w:rsidR="007A42D6" w:rsidRPr="006047A2" w:rsidTr="00DA4C03">
        <w:trPr>
          <w:trHeight w:val="144"/>
        </w:trPr>
        <w:tc>
          <w:tcPr>
            <w:tcW w:w="1128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  <w:rPr>
                <w:lang w:val="en-US"/>
              </w:rPr>
            </w:pPr>
            <w:r w:rsidRPr="006047A2">
              <w:t>Тепличные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rPr>
                <w:iCs/>
              </w:rPr>
            </w:pPr>
            <w:r w:rsidRPr="006047A2">
              <w:rPr>
                <w:iCs/>
              </w:rPr>
              <w:t>многолетние теплицы общей площадью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smartTag w:uri="urn:schemas-microsoft-com:office:smarttags" w:element="metricconverter">
              <w:smartTagPr>
                <w:attr w:name="ProductID" w:val="6 га"/>
              </w:smartTagPr>
              <w:r w:rsidRPr="006047A2">
                <w:t>6 га</w:t>
              </w:r>
            </w:smartTag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54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smartTag w:uri="urn:schemas-microsoft-com:office:smarttags" w:element="metricconverter">
              <w:smartTagPr>
                <w:attr w:name="ProductID" w:val="12 га"/>
              </w:smartTagPr>
              <w:r w:rsidRPr="006047A2">
                <w:t>12 га</w:t>
              </w:r>
            </w:smartTag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56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 xml:space="preserve">18, 24 и </w:t>
            </w:r>
            <w:smartTag w:uri="urn:schemas-microsoft-com:office:smarttags" w:element="metricconverter">
              <w:smartTagPr>
                <w:attr w:name="ProductID" w:val="30 га"/>
              </w:smartTagPr>
              <w:r w:rsidRPr="006047A2">
                <w:t>30 га</w:t>
              </w:r>
            </w:smartTag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60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both"/>
              <w:rPr>
                <w:iCs/>
              </w:rPr>
            </w:pPr>
            <w:r w:rsidRPr="006047A2">
              <w:rPr>
                <w:iCs/>
              </w:rPr>
              <w:t>однопролетн</w:t>
            </w:r>
            <w:r>
              <w:rPr>
                <w:iCs/>
              </w:rPr>
              <w:t>ые (ангарные) теплицы общей пло</w:t>
            </w:r>
            <w:r w:rsidRPr="006047A2">
              <w:rPr>
                <w:iCs/>
              </w:rPr>
              <w:t>щадью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 xml:space="preserve">до </w:t>
            </w:r>
            <w:smartTag w:uri="urn:schemas-microsoft-com:office:smarttags" w:element="metricconverter">
              <w:smartTagPr>
                <w:attr w:name="ProductID" w:val="5 га"/>
              </w:smartTagPr>
              <w:r w:rsidRPr="006047A2">
                <w:t>5 га</w:t>
              </w:r>
            </w:smartTag>
          </w:p>
        </w:tc>
        <w:tc>
          <w:tcPr>
            <w:tcW w:w="7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41</w:t>
            </w:r>
          </w:p>
        </w:tc>
      </w:tr>
      <w:tr w:rsidR="007A42D6" w:rsidRPr="006047A2" w:rsidTr="00DA4C03">
        <w:trPr>
          <w:trHeight w:val="292"/>
        </w:trPr>
        <w:tc>
          <w:tcPr>
            <w:tcW w:w="112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 xml:space="preserve">По ремонту </w:t>
            </w:r>
          </w:p>
          <w:p w:rsidR="007A42D6" w:rsidRPr="006047A2" w:rsidRDefault="007A42D6" w:rsidP="00DA4C03">
            <w:pPr>
              <w:ind w:right="-1"/>
              <w:jc w:val="center"/>
            </w:pPr>
            <w:r w:rsidRPr="006047A2">
              <w:t>сельскохозя</w:t>
            </w:r>
            <w:r w:rsidRPr="006047A2">
              <w:t>й</w:t>
            </w:r>
            <w:r w:rsidRPr="006047A2">
              <w:t>ственной техники</w:t>
            </w:r>
          </w:p>
        </w:tc>
        <w:tc>
          <w:tcPr>
            <w:tcW w:w="3124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rPr>
                <w:iCs/>
                <w:spacing w:val="-2"/>
              </w:rPr>
            </w:pPr>
            <w:r w:rsidRPr="006047A2">
              <w:rPr>
                <w:iCs/>
                <w:spacing w:val="-2"/>
              </w:rPr>
              <w:t>центральные ремонтные мастерские для хозяйств с парком</w:t>
            </w:r>
          </w:p>
        </w:tc>
        <w:tc>
          <w:tcPr>
            <w:tcW w:w="748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25 тракторов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25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50 и 75 тракторов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28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100 тракторов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31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150 и 200 тракторов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35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rPr>
                <w:iCs/>
              </w:rPr>
            </w:pPr>
            <w:r w:rsidRPr="006047A2">
              <w:rPr>
                <w:iCs/>
              </w:rPr>
              <w:t>пункты технического обслуживания бригады или о</w:t>
            </w:r>
            <w:r w:rsidRPr="006047A2">
              <w:rPr>
                <w:iCs/>
              </w:rPr>
              <w:t>т</w:t>
            </w:r>
            <w:r w:rsidRPr="006047A2">
              <w:rPr>
                <w:iCs/>
              </w:rPr>
              <w:t>деления хозяйств с парком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10, 20 и 30 тракторов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30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left="252" w:right="-1"/>
            </w:pPr>
            <w:r w:rsidRPr="006047A2">
              <w:t>на 40 и более тракторов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38</w:t>
            </w:r>
          </w:p>
        </w:tc>
      </w:tr>
      <w:tr w:rsidR="007A42D6" w:rsidRPr="006047A2" w:rsidTr="00DA4C03">
        <w:trPr>
          <w:trHeight w:val="154"/>
        </w:trPr>
        <w:tc>
          <w:tcPr>
            <w:tcW w:w="112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 xml:space="preserve">Прочие </w:t>
            </w:r>
          </w:p>
          <w:p w:rsidR="007A42D6" w:rsidRPr="006047A2" w:rsidRDefault="007A42D6" w:rsidP="00DA4C03">
            <w:pPr>
              <w:ind w:right="-1"/>
              <w:jc w:val="center"/>
              <w:rPr>
                <w:lang w:val="en-US"/>
              </w:rPr>
            </w:pPr>
            <w:r w:rsidRPr="006047A2">
              <w:t>предприятия</w:t>
            </w: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по переработке или хранению сельскохозяйственной продукции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50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 xml:space="preserve">комбикормовые 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27</w:t>
            </w:r>
          </w:p>
        </w:tc>
      </w:tr>
      <w:tr w:rsidR="007A42D6" w:rsidRPr="006047A2" w:rsidTr="00DA4C03">
        <w:tc>
          <w:tcPr>
            <w:tcW w:w="112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</w:p>
        </w:tc>
        <w:tc>
          <w:tcPr>
            <w:tcW w:w="3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</w:pPr>
            <w:r w:rsidRPr="006047A2">
              <w:t>по хранению семян и зерна</w:t>
            </w:r>
          </w:p>
        </w:tc>
        <w:tc>
          <w:tcPr>
            <w:tcW w:w="7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42D6" w:rsidRPr="006047A2" w:rsidRDefault="007A42D6" w:rsidP="00DA4C03">
            <w:pPr>
              <w:ind w:right="-1"/>
              <w:jc w:val="center"/>
            </w:pPr>
            <w:r w:rsidRPr="006047A2">
              <w:t>28</w:t>
            </w:r>
          </w:p>
        </w:tc>
      </w:tr>
    </w:tbl>
    <w:p w:rsidR="007A42D6" w:rsidRPr="006047A2" w:rsidRDefault="007A42D6" w:rsidP="007A42D6">
      <w:pPr>
        <w:spacing w:before="120"/>
        <w:ind w:firstLine="720"/>
        <w:jc w:val="both"/>
      </w:pPr>
      <w:r w:rsidRPr="006047A2">
        <w:t>* Над чертой приведены показатели для зданий без чердаков, под чертой – с и</w:t>
      </w:r>
      <w:r w:rsidRPr="006047A2">
        <w:t>с</w:t>
      </w:r>
      <w:r w:rsidRPr="006047A2">
        <w:t>пользуемыми чердаками.</w:t>
      </w:r>
    </w:p>
    <w:p w:rsidR="007A42D6" w:rsidRPr="006047A2" w:rsidRDefault="007A42D6" w:rsidP="007A42D6">
      <w:pPr>
        <w:widowControl w:val="0"/>
        <w:ind w:firstLine="720"/>
        <w:jc w:val="both"/>
      </w:pPr>
      <w:r w:rsidRPr="006047A2">
        <w:t>** Над чертой приведены показатели при хранении грубых кормов и подстилки под навесами, под чертой – при хранении в скирдах.</w:t>
      </w:r>
    </w:p>
    <w:p w:rsidR="007A42D6" w:rsidRPr="006047A2" w:rsidRDefault="007A42D6" w:rsidP="007A42D6">
      <w:pPr>
        <w:widowControl w:val="0"/>
        <w:ind w:firstLine="720"/>
        <w:jc w:val="both"/>
      </w:pPr>
      <w:r w:rsidRPr="006047A2">
        <w:t>*** Над чертой приведены показатели для многоэтажных зданий, под чертой – для одноэтажных.</w:t>
      </w:r>
    </w:p>
    <w:p w:rsidR="007A42D6" w:rsidRDefault="007A42D6" w:rsidP="007A42D6">
      <w:pPr>
        <w:widowControl w:val="0"/>
        <w:spacing w:before="120"/>
        <w:ind w:firstLine="720"/>
      </w:pPr>
      <w:r>
        <w:t>Примечания:</w:t>
      </w:r>
    </w:p>
    <w:p w:rsidR="007A42D6" w:rsidRPr="006047A2" w:rsidRDefault="007A42D6" w:rsidP="007A42D6">
      <w:pPr>
        <w:widowControl w:val="0"/>
        <w:ind w:firstLine="720"/>
        <w:jc w:val="both"/>
      </w:pPr>
      <w:r w:rsidRPr="006047A2">
        <w:t>1. Нормативная плотность застройки площадки предприятия определяется в пр</w:t>
      </w:r>
      <w:r w:rsidRPr="006047A2">
        <w:t>о</w:t>
      </w:r>
      <w:r w:rsidRPr="006047A2">
        <w:t>центах как отношение площади застройки к площади земельного участка с включением площади, занятой железнодорожными путями.</w:t>
      </w:r>
    </w:p>
    <w:p w:rsidR="007A42D6" w:rsidRPr="006047A2" w:rsidRDefault="007A42D6" w:rsidP="007A42D6">
      <w:pPr>
        <w:widowControl w:val="0"/>
        <w:ind w:firstLine="709"/>
        <w:jc w:val="both"/>
      </w:pPr>
      <w:r w:rsidRPr="006047A2">
        <w:t>2. В площадь застройки предприятия должны включаться площади, занятые здан</w:t>
      </w:r>
      <w:r w:rsidRPr="006047A2">
        <w:t>и</w:t>
      </w:r>
      <w:r w:rsidRPr="006047A2">
        <w:t>ями и сооружениями всех видов, включая навесы, открытые технологические, санита</w:t>
      </w:r>
      <w:r w:rsidRPr="006047A2">
        <w:t>р</w:t>
      </w:r>
      <w:r w:rsidRPr="006047A2">
        <w:t>но-технические и другие установки, эстакады и галереи, площадки погрузочно-разгрузочных устройств, подземные сооружения (резервуары, погреба, убежища, тоннели, проходные каналы инженерных коммуникаций, над которыми не могут быть размещены здания и с</w:t>
      </w:r>
      <w:r w:rsidRPr="006047A2">
        <w:t>о</w:t>
      </w:r>
      <w:r w:rsidRPr="006047A2">
        <w:t>оружения), а также выгулы для животных, птиц и зверей, площадки для стоянки автом</w:t>
      </w:r>
      <w:r w:rsidRPr="006047A2">
        <w:t>о</w:t>
      </w:r>
      <w:r w:rsidRPr="006047A2">
        <w:t>билей, машин и механизмов, открытые склады различного назначения; при условии, что размеры и оборудование выгулов, площадок для стоянки автомобилей и складов открыт</w:t>
      </w:r>
      <w:r w:rsidRPr="006047A2">
        <w:t>о</w:t>
      </w:r>
      <w:r w:rsidRPr="006047A2">
        <w:t>го хранения принимаются по нормам технологического проектирования.</w:t>
      </w:r>
    </w:p>
    <w:p w:rsidR="007A42D6" w:rsidRPr="006047A2" w:rsidRDefault="007A42D6" w:rsidP="007A42D6">
      <w:pPr>
        <w:ind w:firstLine="709"/>
        <w:jc w:val="both"/>
      </w:pPr>
      <w:r w:rsidRPr="006047A2">
        <w:t>3. В площадь застройки должны включаться резервные участки на площадке пре</w:t>
      </w:r>
      <w:r w:rsidRPr="006047A2">
        <w:t>д</w:t>
      </w:r>
      <w:r w:rsidRPr="006047A2">
        <w:t xml:space="preserve">приятия, намеченные в соответствии с заданием на проектирование для размещения на них зданий и сооружений (в пределах габаритов указанных зданий и сооружений). </w:t>
      </w:r>
    </w:p>
    <w:p w:rsidR="007A42D6" w:rsidRPr="006047A2" w:rsidRDefault="007A42D6" w:rsidP="007A42D6">
      <w:pPr>
        <w:ind w:firstLine="709"/>
        <w:jc w:val="both"/>
      </w:pPr>
      <w:r w:rsidRPr="006047A2">
        <w:t>4. В площадь застройки не включаются площади, занятые отмостками вокруг зданий и сооружений, тротуарами, автомобильными и железными дорогами, железнодоро</w:t>
      </w:r>
      <w:r w:rsidRPr="006047A2">
        <w:t>ж</w:t>
      </w:r>
      <w:r w:rsidRPr="006047A2">
        <w:t>ными станциями, временными зданиями и сооружениями, открытыми спортивными пл</w:t>
      </w:r>
      <w:r w:rsidRPr="006047A2">
        <w:t>о</w:t>
      </w:r>
      <w:r w:rsidRPr="006047A2">
        <w:t>щадками, площадками для отдыха работающих, зелеными насаждениями (из деревьев к</w:t>
      </w:r>
      <w:r w:rsidRPr="006047A2">
        <w:t>у</w:t>
      </w:r>
      <w:r w:rsidRPr="006047A2">
        <w:t>старников, цветов и трав)</w:t>
      </w:r>
      <w:r>
        <w:t>,</w:t>
      </w:r>
      <w:r w:rsidRPr="006047A2">
        <w:t xml:space="preserve"> открытыми стоянками автотранспортных средств, принадл</w:t>
      </w:r>
      <w:r w:rsidRPr="006047A2">
        <w:t>е</w:t>
      </w:r>
      <w:r w:rsidRPr="006047A2">
        <w:t>жащих гражданам, открытыми водоотводными и другими канавами, подпорными стенк</w:t>
      </w:r>
      <w:r w:rsidRPr="006047A2">
        <w:t>а</w:t>
      </w:r>
      <w:r w:rsidRPr="006047A2">
        <w:t xml:space="preserve">ми, подземными зданиями и сооружениями или частями их, над которыми могут быть размещены другие здания и сооружения. </w:t>
      </w:r>
    </w:p>
    <w:p w:rsidR="007A42D6" w:rsidRPr="006047A2" w:rsidRDefault="007A42D6" w:rsidP="007A42D6">
      <w:pPr>
        <w:ind w:firstLine="709"/>
        <w:jc w:val="both"/>
      </w:pPr>
      <w:r w:rsidRPr="006047A2">
        <w:t>5. При подсчете площадей, занимаемых галереями и эстакадами, в площадь застройки включается проекция на горизонтальную плоскость только тех участков указа</w:t>
      </w:r>
      <w:r w:rsidRPr="006047A2">
        <w:t>н</w:t>
      </w:r>
      <w:r w:rsidRPr="006047A2">
        <w:t xml:space="preserve">ных объектов, под которыми по </w:t>
      </w:r>
      <w:r w:rsidRPr="006047A2">
        <w:rPr>
          <w:spacing w:val="-2"/>
        </w:rPr>
        <w:t>габаритам не могут быть размещены другие здания или с</w:t>
      </w:r>
      <w:r w:rsidRPr="006047A2">
        <w:rPr>
          <w:spacing w:val="-2"/>
        </w:rPr>
        <w:t>о</w:t>
      </w:r>
      <w:r w:rsidRPr="006047A2">
        <w:rPr>
          <w:spacing w:val="-2"/>
        </w:rPr>
        <w:t>оружения, а для остальных надземных участков учитывается только площадь, занимаемая конструкциями опор на уровне планировочных отметок земли.</w:t>
      </w:r>
    </w:p>
    <w:p w:rsidR="007A42D6" w:rsidRPr="006047A2" w:rsidRDefault="007A42D6" w:rsidP="007A42D6">
      <w:pPr>
        <w:ind w:firstLine="709"/>
        <w:jc w:val="both"/>
      </w:pPr>
      <w:r w:rsidRPr="006047A2">
        <w:t>6. Минимальную плотность застройки допускается уменьшать (при наличии соо</w:t>
      </w:r>
      <w:r w:rsidRPr="006047A2">
        <w:t>т</w:t>
      </w:r>
      <w:r w:rsidRPr="006047A2">
        <w:t>ветствующих технико-экономических обоснований), но не более чем на 10 % установле</w:t>
      </w:r>
      <w:r w:rsidRPr="006047A2">
        <w:t>н</w:t>
      </w:r>
      <w:r w:rsidRPr="006047A2">
        <w:t>ной настоящим приложением.</w:t>
      </w:r>
    </w:p>
    <w:p w:rsidR="007A42D6" w:rsidRPr="006047A2" w:rsidRDefault="007A42D6" w:rsidP="007A42D6">
      <w:pPr>
        <w:ind w:firstLine="709"/>
        <w:jc w:val="both"/>
        <w:rPr>
          <w:spacing w:val="-2"/>
        </w:rPr>
      </w:pPr>
      <w:r w:rsidRPr="006047A2">
        <w:t>7. При строительстве сельскохозяйственных предприятий на площадке с уклоном свыше 3 %, просадочных грунтах и в сложных инженерно-геологических условиях мин</w:t>
      </w:r>
      <w:r w:rsidRPr="006047A2">
        <w:t>и</w:t>
      </w:r>
      <w:r w:rsidRPr="006047A2">
        <w:t xml:space="preserve">мальную плотность застройки допускается </w:t>
      </w:r>
      <w:r w:rsidRPr="006047A2">
        <w:rPr>
          <w:spacing w:val="-2"/>
        </w:rPr>
        <w:t>уменьшать, но не более чем на 10 % устано</w:t>
      </w:r>
      <w:r w:rsidRPr="006047A2">
        <w:rPr>
          <w:spacing w:val="-2"/>
        </w:rPr>
        <w:t>в</w:t>
      </w:r>
      <w:r w:rsidRPr="006047A2">
        <w:rPr>
          <w:spacing w:val="-2"/>
        </w:rPr>
        <w:t>ленной настоящим приложением.</w:t>
      </w:r>
    </w:p>
    <w:p w:rsidR="007A42D6" w:rsidRPr="00E95EAE" w:rsidRDefault="007A42D6" w:rsidP="007A42D6">
      <w:pPr>
        <w:ind w:firstLine="709"/>
        <w:jc w:val="both"/>
      </w:pPr>
      <w:r w:rsidRPr="006047A2">
        <w:t>8. Подсчет площадей, занимаемых зданиями и сооружениями, производится по внешнему контуру их наружных стен на уровне планировочных отметок зе</w:t>
      </w:r>
      <w:r>
        <w:t>мли, без учета ширины отмосток.</w:t>
      </w:r>
    </w:p>
    <w:p w:rsidR="007A42D6" w:rsidRPr="006047A2" w:rsidRDefault="007A42D6" w:rsidP="007A42D6">
      <w:pPr>
        <w:spacing w:before="120" w:after="120"/>
        <w:ind w:left="1077"/>
        <w:jc w:val="right"/>
        <w:rPr>
          <w:bCs/>
          <w:color w:val="C00000"/>
          <w:sz w:val="28"/>
          <w:szCs w:val="28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012"/>
        <w:gridCol w:w="4344"/>
      </w:tblGrid>
      <w:tr w:rsidR="007A42D6" w:rsidTr="00DA4C03">
        <w:tc>
          <w:tcPr>
            <w:tcW w:w="5012" w:type="dxa"/>
          </w:tcPr>
          <w:p w:rsidR="007A42D6" w:rsidRPr="00415D00" w:rsidRDefault="007A42D6" w:rsidP="00DA4C03">
            <w:pPr>
              <w:pStyle w:val="1"/>
              <w:spacing w:before="0" w:after="0" w:line="240" w:lineRule="exact"/>
              <w:rPr>
                <w:rFonts w:ascii="Times New Roman" w:hAnsi="Times New Roman" w:cs="Arial"/>
                <w:b w:val="0"/>
                <w:sz w:val="28"/>
                <w:szCs w:val="28"/>
              </w:rPr>
            </w:pPr>
            <w:bookmarkStart w:id="12" w:name="_Toc327614584"/>
            <w:bookmarkStart w:id="13" w:name="_Toc295148903"/>
            <w:bookmarkStart w:id="14" w:name="_Toc327615811"/>
          </w:p>
        </w:tc>
        <w:tc>
          <w:tcPr>
            <w:tcW w:w="4344" w:type="dxa"/>
          </w:tcPr>
          <w:p w:rsidR="007A42D6" w:rsidRPr="00BA33E2" w:rsidRDefault="007A42D6" w:rsidP="00DA4C03">
            <w:pPr>
              <w:spacing w:line="240" w:lineRule="exact"/>
              <w:ind w:left="-94" w:right="-1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Г</w:t>
            </w:r>
            <w:r w:rsidRPr="00BA33E2">
              <w:rPr>
                <w:sz w:val="28"/>
                <w:szCs w:val="28"/>
              </w:rPr>
              <w:t xml:space="preserve"> </w:t>
            </w:r>
          </w:p>
          <w:p w:rsidR="007A42D6" w:rsidRDefault="007A42D6" w:rsidP="00DA4C03">
            <w:pPr>
              <w:spacing w:line="240" w:lineRule="exact"/>
              <w:ind w:left="-94" w:right="-117"/>
              <w:jc w:val="both"/>
            </w:pPr>
            <w:r w:rsidRPr="00BA33E2">
              <w:rPr>
                <w:sz w:val="28"/>
                <w:szCs w:val="28"/>
              </w:rPr>
              <w:t xml:space="preserve">к нормативам градостроительного проектирования </w:t>
            </w:r>
            <w:r w:rsidRPr="00C319F0"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 w:rsidRPr="00C319F0">
              <w:rPr>
                <w:sz w:val="28"/>
                <w:szCs w:val="28"/>
              </w:rPr>
              <w:t>пального</w:t>
            </w:r>
            <w:r>
              <w:rPr>
                <w:sz w:val="28"/>
                <w:szCs w:val="28"/>
              </w:rPr>
              <w:t xml:space="preserve"> образования Мамонтовский район </w:t>
            </w:r>
            <w:r w:rsidRPr="006047A2">
              <w:rPr>
                <w:sz w:val="28"/>
                <w:szCs w:val="28"/>
              </w:rPr>
              <w:t>Алтайского края</w:t>
            </w:r>
          </w:p>
        </w:tc>
      </w:tr>
    </w:tbl>
    <w:p w:rsidR="007A42D6" w:rsidRDefault="007A42D6" w:rsidP="007A42D6">
      <w:pPr>
        <w:pStyle w:val="1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</w:p>
    <w:p w:rsidR="007A42D6" w:rsidRDefault="007A42D6" w:rsidP="007A42D6"/>
    <w:p w:rsidR="007A42D6" w:rsidRPr="00EF3E58" w:rsidRDefault="007A42D6" w:rsidP="007A42D6"/>
    <w:p w:rsidR="007A42D6" w:rsidRDefault="007A42D6" w:rsidP="007A42D6">
      <w:pPr>
        <w:spacing w:before="120" w:line="240" w:lineRule="exact"/>
        <w:jc w:val="center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ПЛОЩАДЬ И РАЗМЕРЫ</w:t>
      </w:r>
      <w:bookmarkStart w:id="15" w:name="_Toc327614585"/>
      <w:bookmarkEnd w:id="12"/>
    </w:p>
    <w:p w:rsidR="007A42D6" w:rsidRPr="006047A2" w:rsidRDefault="007A42D6" w:rsidP="007A42D6">
      <w:pPr>
        <w:spacing w:line="240" w:lineRule="exact"/>
        <w:jc w:val="center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земельных участков складов</w:t>
      </w:r>
      <w:bookmarkEnd w:id="13"/>
      <w:bookmarkEnd w:id="14"/>
      <w:bookmarkEnd w:id="15"/>
    </w:p>
    <w:p w:rsidR="007A42D6" w:rsidRPr="006047A2" w:rsidRDefault="007A42D6" w:rsidP="007A42D6">
      <w:pPr>
        <w:spacing w:after="120"/>
        <w:ind w:left="1077"/>
        <w:jc w:val="right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 xml:space="preserve">Таблица </w:t>
      </w:r>
      <w:r>
        <w:rPr>
          <w:sz w:val="28"/>
          <w:szCs w:val="28"/>
        </w:rPr>
        <w:t>Г</w:t>
      </w:r>
      <w:r w:rsidRPr="006047A2">
        <w:rPr>
          <w:bCs/>
          <w:sz w:val="28"/>
          <w:szCs w:val="28"/>
        </w:rPr>
        <w:t>-1</w:t>
      </w:r>
    </w:p>
    <w:p w:rsidR="007A42D6" w:rsidRPr="006047A2" w:rsidRDefault="007A42D6" w:rsidP="007A42D6">
      <w:pPr>
        <w:spacing w:line="240" w:lineRule="exact"/>
        <w:ind w:firstLine="720"/>
        <w:jc w:val="center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Площадь и размеры земельных участков общетоварных складов</w:t>
      </w:r>
    </w:p>
    <w:p w:rsidR="007A42D6" w:rsidRPr="006047A2" w:rsidRDefault="007A42D6" w:rsidP="007A42D6">
      <w:pPr>
        <w:spacing w:after="120" w:line="240" w:lineRule="exact"/>
        <w:ind w:firstLine="720"/>
        <w:jc w:val="center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(на 1 тыс. человек)</w:t>
      </w:r>
    </w:p>
    <w:tbl>
      <w:tblPr>
        <w:tblW w:w="4953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344"/>
        <w:gridCol w:w="1503"/>
        <w:gridCol w:w="1504"/>
        <w:gridCol w:w="1502"/>
        <w:gridCol w:w="1502"/>
      </w:tblGrid>
      <w:tr w:rsidR="007A42D6" w:rsidRPr="006047A2" w:rsidTr="00DA4C03">
        <w:tc>
          <w:tcPr>
            <w:tcW w:w="1787" w:type="pct"/>
            <w:vMerge w:val="restart"/>
          </w:tcPr>
          <w:p w:rsidR="007A42D6" w:rsidRDefault="007A42D6" w:rsidP="00DA4C03">
            <w:pPr>
              <w:jc w:val="center"/>
              <w:rPr>
                <w:bCs/>
              </w:rPr>
            </w:pPr>
            <w:r>
              <w:rPr>
                <w:bCs/>
              </w:rPr>
              <w:t>Склады</w:t>
            </w:r>
          </w:p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общетоварные</w:t>
            </w:r>
          </w:p>
        </w:tc>
        <w:tc>
          <w:tcPr>
            <w:tcW w:w="1607" w:type="pct"/>
            <w:gridSpan w:val="2"/>
          </w:tcPr>
          <w:p w:rsidR="007A42D6" w:rsidRPr="006047A2" w:rsidRDefault="007A42D6" w:rsidP="00DA4C03">
            <w:pPr>
              <w:spacing w:line="240" w:lineRule="exact"/>
              <w:jc w:val="center"/>
              <w:rPr>
                <w:bCs/>
              </w:rPr>
            </w:pPr>
            <w:r w:rsidRPr="006047A2">
              <w:rPr>
                <w:bCs/>
              </w:rPr>
              <w:t>Площадь складов, кв.м</w:t>
            </w:r>
          </w:p>
        </w:tc>
        <w:tc>
          <w:tcPr>
            <w:tcW w:w="1606" w:type="pct"/>
            <w:gridSpan w:val="2"/>
          </w:tcPr>
          <w:p w:rsidR="007A42D6" w:rsidRPr="006047A2" w:rsidRDefault="007A42D6" w:rsidP="00DA4C03">
            <w:pPr>
              <w:spacing w:line="240" w:lineRule="exact"/>
              <w:jc w:val="center"/>
              <w:rPr>
                <w:bCs/>
              </w:rPr>
            </w:pPr>
            <w:r w:rsidRPr="006047A2">
              <w:rPr>
                <w:bCs/>
              </w:rPr>
              <w:t>Размеры земельных учас</w:t>
            </w:r>
            <w:r w:rsidRPr="006047A2">
              <w:rPr>
                <w:bCs/>
              </w:rPr>
              <w:t>т</w:t>
            </w:r>
            <w:r w:rsidRPr="006047A2">
              <w:rPr>
                <w:bCs/>
              </w:rPr>
              <w:t>ков, кв.м</w:t>
            </w:r>
          </w:p>
        </w:tc>
      </w:tr>
      <w:tr w:rsidR="007A42D6" w:rsidRPr="006047A2" w:rsidTr="00DA4C03">
        <w:tc>
          <w:tcPr>
            <w:tcW w:w="1787" w:type="pct"/>
            <w:vMerge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</w:p>
        </w:tc>
        <w:tc>
          <w:tcPr>
            <w:tcW w:w="803" w:type="pct"/>
          </w:tcPr>
          <w:p w:rsidR="007A42D6" w:rsidRPr="006047A2" w:rsidRDefault="007A42D6" w:rsidP="00DA4C03">
            <w:pPr>
              <w:spacing w:line="240" w:lineRule="exact"/>
              <w:jc w:val="center"/>
              <w:rPr>
                <w:bCs/>
              </w:rPr>
            </w:pPr>
            <w:r w:rsidRPr="006047A2">
              <w:rPr>
                <w:bCs/>
              </w:rPr>
              <w:t>для городов</w:t>
            </w:r>
          </w:p>
        </w:tc>
        <w:tc>
          <w:tcPr>
            <w:tcW w:w="803" w:type="pct"/>
          </w:tcPr>
          <w:p w:rsidR="007A42D6" w:rsidRPr="006047A2" w:rsidRDefault="007A42D6" w:rsidP="00DA4C03">
            <w:pPr>
              <w:spacing w:line="240" w:lineRule="exact"/>
              <w:jc w:val="center"/>
              <w:rPr>
                <w:bCs/>
              </w:rPr>
            </w:pPr>
            <w:r w:rsidRPr="006047A2">
              <w:rPr>
                <w:bCs/>
              </w:rPr>
              <w:t>для сельских поселений</w:t>
            </w:r>
          </w:p>
        </w:tc>
        <w:tc>
          <w:tcPr>
            <w:tcW w:w="803" w:type="pct"/>
          </w:tcPr>
          <w:p w:rsidR="007A42D6" w:rsidRPr="006047A2" w:rsidRDefault="007A42D6" w:rsidP="00DA4C03">
            <w:pPr>
              <w:spacing w:line="240" w:lineRule="exact"/>
              <w:jc w:val="center"/>
              <w:rPr>
                <w:bCs/>
              </w:rPr>
            </w:pPr>
            <w:r w:rsidRPr="006047A2">
              <w:rPr>
                <w:bCs/>
              </w:rPr>
              <w:t>для городов</w:t>
            </w:r>
          </w:p>
        </w:tc>
        <w:tc>
          <w:tcPr>
            <w:tcW w:w="803" w:type="pct"/>
          </w:tcPr>
          <w:p w:rsidR="007A42D6" w:rsidRPr="006047A2" w:rsidRDefault="007A42D6" w:rsidP="00DA4C03">
            <w:pPr>
              <w:spacing w:line="240" w:lineRule="exact"/>
              <w:jc w:val="center"/>
              <w:rPr>
                <w:bCs/>
              </w:rPr>
            </w:pPr>
            <w:r w:rsidRPr="006047A2">
              <w:rPr>
                <w:bCs/>
              </w:rPr>
              <w:t>для сельских поселений</w:t>
            </w:r>
          </w:p>
        </w:tc>
      </w:tr>
      <w:tr w:rsidR="007A42D6" w:rsidRPr="006047A2" w:rsidTr="00DA4C03">
        <w:tc>
          <w:tcPr>
            <w:tcW w:w="1787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>Продовольственных товаров</w:t>
            </w:r>
          </w:p>
        </w:tc>
        <w:tc>
          <w:tcPr>
            <w:tcW w:w="803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77</w:t>
            </w:r>
          </w:p>
        </w:tc>
        <w:tc>
          <w:tcPr>
            <w:tcW w:w="803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19</w:t>
            </w:r>
          </w:p>
        </w:tc>
        <w:tc>
          <w:tcPr>
            <w:tcW w:w="803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  <w:u w:val="single"/>
              </w:rPr>
              <w:t>310*</w:t>
            </w:r>
          </w:p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210</w:t>
            </w:r>
          </w:p>
        </w:tc>
        <w:tc>
          <w:tcPr>
            <w:tcW w:w="803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60</w:t>
            </w:r>
          </w:p>
        </w:tc>
      </w:tr>
      <w:tr w:rsidR="007A42D6" w:rsidRPr="006047A2" w:rsidTr="00DA4C03">
        <w:trPr>
          <w:trHeight w:val="617"/>
        </w:trPr>
        <w:tc>
          <w:tcPr>
            <w:tcW w:w="1787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>Непродовольственных товаров</w:t>
            </w:r>
          </w:p>
        </w:tc>
        <w:tc>
          <w:tcPr>
            <w:tcW w:w="803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217</w:t>
            </w:r>
          </w:p>
        </w:tc>
        <w:tc>
          <w:tcPr>
            <w:tcW w:w="803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193</w:t>
            </w:r>
          </w:p>
        </w:tc>
        <w:tc>
          <w:tcPr>
            <w:tcW w:w="803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  <w:u w:val="single"/>
              </w:rPr>
              <w:t>740*</w:t>
            </w:r>
          </w:p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490</w:t>
            </w:r>
          </w:p>
        </w:tc>
        <w:tc>
          <w:tcPr>
            <w:tcW w:w="803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580</w:t>
            </w:r>
          </w:p>
        </w:tc>
      </w:tr>
    </w:tbl>
    <w:p w:rsidR="007A42D6" w:rsidRPr="006047A2" w:rsidRDefault="007A42D6" w:rsidP="007A42D6">
      <w:pPr>
        <w:spacing w:before="120"/>
        <w:ind w:firstLine="720"/>
        <w:jc w:val="both"/>
      </w:pPr>
      <w:r w:rsidRPr="006047A2">
        <w:t xml:space="preserve">* В числителе приведены нормы для одноэтажных складов, в знаменателе – для многоэтажных (при средней высоте этажей </w:t>
      </w:r>
      <w:smartTag w:uri="urn:schemas-microsoft-com:office:smarttags" w:element="metricconverter">
        <w:smartTagPr>
          <w:attr w:name="ProductID" w:val="6 м"/>
        </w:smartTagPr>
        <w:r w:rsidRPr="006047A2">
          <w:t>6 м</w:t>
        </w:r>
      </w:smartTag>
      <w:r w:rsidRPr="006047A2">
        <w:t>).</w:t>
      </w:r>
    </w:p>
    <w:p w:rsidR="007A42D6" w:rsidRDefault="007A42D6" w:rsidP="007A42D6">
      <w:pPr>
        <w:spacing w:before="120"/>
        <w:ind w:firstLine="720"/>
        <w:jc w:val="both"/>
      </w:pPr>
      <w:r>
        <w:t>Примечания:</w:t>
      </w:r>
    </w:p>
    <w:p w:rsidR="007A42D6" w:rsidRPr="006047A2" w:rsidRDefault="007A42D6" w:rsidP="007A42D6">
      <w:pPr>
        <w:ind w:firstLine="720"/>
        <w:jc w:val="both"/>
      </w:pPr>
      <w:r>
        <w:t>1. </w:t>
      </w:r>
      <w:r w:rsidRPr="006047A2">
        <w:t>При размещении общетоварных складов в составе специализированных групп размеры земельных участков рекомендуется сокращать до 30 %. В зонах досрочного зав</w:t>
      </w:r>
      <w:r w:rsidRPr="006047A2">
        <w:t>о</w:t>
      </w:r>
      <w:r w:rsidRPr="006047A2">
        <w:t>за товаров размеры земельных участков следует увеличивать на 40 %.</w:t>
      </w:r>
    </w:p>
    <w:p w:rsidR="007A42D6" w:rsidRPr="006047A2" w:rsidRDefault="007A42D6" w:rsidP="007A42D6">
      <w:pPr>
        <w:ind w:firstLine="720"/>
        <w:jc w:val="both"/>
        <w:rPr>
          <w:sz w:val="28"/>
          <w:szCs w:val="28"/>
        </w:rPr>
      </w:pPr>
      <w:r w:rsidRPr="006047A2">
        <w:t>2. 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</w:t>
      </w:r>
      <w:r w:rsidRPr="006047A2">
        <w:t>н</w:t>
      </w:r>
      <w:r w:rsidRPr="006047A2">
        <w:t>ным уменьшением этих показателей в городах.</w:t>
      </w:r>
    </w:p>
    <w:p w:rsidR="007A42D6" w:rsidRPr="006047A2" w:rsidRDefault="007A42D6" w:rsidP="007A42D6">
      <w:pPr>
        <w:spacing w:before="120" w:after="120"/>
        <w:jc w:val="right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 xml:space="preserve">Таблица </w:t>
      </w:r>
      <w:r>
        <w:rPr>
          <w:sz w:val="28"/>
          <w:szCs w:val="28"/>
        </w:rPr>
        <w:t>Г</w:t>
      </w:r>
      <w:r w:rsidRPr="006047A2">
        <w:rPr>
          <w:bCs/>
          <w:sz w:val="28"/>
          <w:szCs w:val="28"/>
        </w:rPr>
        <w:t>-2</w:t>
      </w:r>
    </w:p>
    <w:p w:rsidR="007A42D6" w:rsidRPr="006047A2" w:rsidRDefault="007A42D6" w:rsidP="007A42D6">
      <w:pPr>
        <w:spacing w:after="120" w:line="240" w:lineRule="exact"/>
        <w:ind w:firstLine="720"/>
        <w:jc w:val="center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Вместимость и размеры земельных участков специализированных складов (на 1 тыс. человек)</w:t>
      </w:r>
    </w:p>
    <w:tbl>
      <w:tblPr>
        <w:tblW w:w="4953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238"/>
        <w:gridCol w:w="1529"/>
        <w:gridCol w:w="1529"/>
        <w:gridCol w:w="1529"/>
        <w:gridCol w:w="1530"/>
      </w:tblGrid>
      <w:tr w:rsidR="007A42D6" w:rsidRPr="006047A2" w:rsidTr="00DA4C03">
        <w:trPr>
          <w:tblHeader/>
        </w:trPr>
        <w:tc>
          <w:tcPr>
            <w:tcW w:w="1731" w:type="pct"/>
            <w:vMerge w:val="restart"/>
          </w:tcPr>
          <w:p w:rsidR="007A42D6" w:rsidRDefault="007A42D6" w:rsidP="00DA4C03">
            <w:pPr>
              <w:spacing w:line="240" w:lineRule="exact"/>
              <w:jc w:val="center"/>
              <w:rPr>
                <w:bCs/>
              </w:rPr>
            </w:pPr>
            <w:r>
              <w:rPr>
                <w:bCs/>
              </w:rPr>
              <w:t>Склады</w:t>
            </w:r>
          </w:p>
          <w:p w:rsidR="007A42D6" w:rsidRPr="006047A2" w:rsidRDefault="007A42D6" w:rsidP="00DA4C03">
            <w:pPr>
              <w:spacing w:line="240" w:lineRule="exact"/>
              <w:jc w:val="center"/>
              <w:rPr>
                <w:bCs/>
              </w:rPr>
            </w:pPr>
            <w:r w:rsidRPr="006047A2">
              <w:rPr>
                <w:bCs/>
              </w:rPr>
              <w:t>специализированные</w:t>
            </w:r>
          </w:p>
        </w:tc>
        <w:tc>
          <w:tcPr>
            <w:tcW w:w="1634" w:type="pct"/>
            <w:gridSpan w:val="2"/>
          </w:tcPr>
          <w:p w:rsidR="007A42D6" w:rsidRPr="006047A2" w:rsidRDefault="007A42D6" w:rsidP="00DA4C03">
            <w:pPr>
              <w:spacing w:line="240" w:lineRule="exact"/>
              <w:jc w:val="center"/>
              <w:rPr>
                <w:bCs/>
              </w:rPr>
            </w:pPr>
            <w:r w:rsidRPr="006047A2">
              <w:rPr>
                <w:bCs/>
              </w:rPr>
              <w:t>Вместимость складов, т</w:t>
            </w:r>
          </w:p>
        </w:tc>
        <w:tc>
          <w:tcPr>
            <w:tcW w:w="1635" w:type="pct"/>
            <w:gridSpan w:val="2"/>
          </w:tcPr>
          <w:p w:rsidR="007A42D6" w:rsidRPr="006047A2" w:rsidRDefault="007A42D6" w:rsidP="00DA4C03">
            <w:pPr>
              <w:spacing w:line="240" w:lineRule="exact"/>
              <w:jc w:val="center"/>
              <w:rPr>
                <w:bCs/>
              </w:rPr>
            </w:pPr>
            <w:r w:rsidRPr="006047A2">
              <w:rPr>
                <w:bCs/>
              </w:rPr>
              <w:t>Размеры земельных</w:t>
            </w:r>
          </w:p>
          <w:p w:rsidR="007A42D6" w:rsidRPr="006047A2" w:rsidRDefault="007A42D6" w:rsidP="00DA4C03">
            <w:pPr>
              <w:spacing w:line="240" w:lineRule="exact"/>
              <w:jc w:val="center"/>
              <w:rPr>
                <w:bCs/>
              </w:rPr>
            </w:pPr>
            <w:r w:rsidRPr="006047A2">
              <w:rPr>
                <w:bCs/>
              </w:rPr>
              <w:t>участков, кв.м</w:t>
            </w:r>
          </w:p>
        </w:tc>
      </w:tr>
      <w:tr w:rsidR="007A42D6" w:rsidRPr="006047A2" w:rsidTr="00DA4C03">
        <w:trPr>
          <w:tblHeader/>
        </w:trPr>
        <w:tc>
          <w:tcPr>
            <w:tcW w:w="1731" w:type="pct"/>
            <w:vMerge/>
          </w:tcPr>
          <w:p w:rsidR="007A42D6" w:rsidRPr="006047A2" w:rsidRDefault="007A42D6" w:rsidP="00DA4C03">
            <w:pPr>
              <w:spacing w:line="240" w:lineRule="exact"/>
              <w:jc w:val="center"/>
              <w:rPr>
                <w:bCs/>
                <w:i/>
              </w:rPr>
            </w:pPr>
          </w:p>
        </w:tc>
        <w:tc>
          <w:tcPr>
            <w:tcW w:w="817" w:type="pct"/>
          </w:tcPr>
          <w:p w:rsidR="007A42D6" w:rsidRPr="006047A2" w:rsidRDefault="007A42D6" w:rsidP="00DA4C03">
            <w:pPr>
              <w:spacing w:line="240" w:lineRule="exact"/>
              <w:jc w:val="center"/>
              <w:rPr>
                <w:bCs/>
              </w:rPr>
            </w:pPr>
            <w:r w:rsidRPr="006047A2">
              <w:rPr>
                <w:bCs/>
              </w:rPr>
              <w:t>для городов</w:t>
            </w:r>
          </w:p>
        </w:tc>
        <w:tc>
          <w:tcPr>
            <w:tcW w:w="817" w:type="pct"/>
          </w:tcPr>
          <w:p w:rsidR="007A42D6" w:rsidRPr="006047A2" w:rsidRDefault="007A42D6" w:rsidP="00DA4C03">
            <w:pPr>
              <w:spacing w:line="240" w:lineRule="exact"/>
              <w:jc w:val="center"/>
              <w:rPr>
                <w:bCs/>
              </w:rPr>
            </w:pPr>
            <w:r w:rsidRPr="006047A2">
              <w:rPr>
                <w:bCs/>
              </w:rPr>
              <w:t>для сельских поселений</w:t>
            </w:r>
          </w:p>
        </w:tc>
        <w:tc>
          <w:tcPr>
            <w:tcW w:w="817" w:type="pct"/>
          </w:tcPr>
          <w:p w:rsidR="007A42D6" w:rsidRPr="006047A2" w:rsidRDefault="007A42D6" w:rsidP="00DA4C03">
            <w:pPr>
              <w:spacing w:line="240" w:lineRule="exact"/>
              <w:jc w:val="center"/>
              <w:rPr>
                <w:bCs/>
              </w:rPr>
            </w:pPr>
            <w:r w:rsidRPr="006047A2">
              <w:rPr>
                <w:bCs/>
              </w:rPr>
              <w:t>для городов</w:t>
            </w:r>
          </w:p>
        </w:tc>
        <w:tc>
          <w:tcPr>
            <w:tcW w:w="818" w:type="pct"/>
          </w:tcPr>
          <w:p w:rsidR="007A42D6" w:rsidRPr="006047A2" w:rsidRDefault="007A42D6" w:rsidP="00DA4C03">
            <w:pPr>
              <w:spacing w:line="240" w:lineRule="exact"/>
              <w:jc w:val="center"/>
              <w:rPr>
                <w:bCs/>
              </w:rPr>
            </w:pPr>
            <w:r w:rsidRPr="006047A2">
              <w:rPr>
                <w:bCs/>
              </w:rPr>
              <w:t>для сельских поселений</w:t>
            </w:r>
          </w:p>
        </w:tc>
      </w:tr>
      <w:tr w:rsidR="007A42D6" w:rsidRPr="006047A2" w:rsidTr="00DA4C03">
        <w:trPr>
          <w:trHeight w:val="1497"/>
        </w:trPr>
        <w:tc>
          <w:tcPr>
            <w:tcW w:w="1731" w:type="pct"/>
          </w:tcPr>
          <w:p w:rsidR="007A42D6" w:rsidRPr="006047A2" w:rsidRDefault="007A42D6" w:rsidP="00DA4C03">
            <w:pPr>
              <w:spacing w:line="235" w:lineRule="auto"/>
              <w:ind w:left="96"/>
              <w:jc w:val="both"/>
              <w:rPr>
                <w:bCs/>
              </w:rPr>
            </w:pPr>
            <w:r w:rsidRPr="006047A2">
              <w:rPr>
                <w:bCs/>
              </w:rPr>
              <w:t>Холодильники распредел</w:t>
            </w:r>
            <w:r w:rsidRPr="006047A2">
              <w:rPr>
                <w:bCs/>
              </w:rPr>
              <w:t>и</w:t>
            </w:r>
            <w:r w:rsidRPr="006047A2">
              <w:rPr>
                <w:bCs/>
              </w:rPr>
              <w:t>тельные (для хранения мяса и мясных продуктов, рыбы и рыбопродуктов, масла, ж</w:t>
            </w:r>
            <w:r w:rsidRPr="006047A2">
              <w:rPr>
                <w:bCs/>
              </w:rPr>
              <w:t>и</w:t>
            </w:r>
            <w:r w:rsidRPr="006047A2">
              <w:rPr>
                <w:bCs/>
              </w:rPr>
              <w:t xml:space="preserve">вотного жира, молочных продуктов и яиц) </w:t>
            </w:r>
          </w:p>
        </w:tc>
        <w:tc>
          <w:tcPr>
            <w:tcW w:w="817" w:type="pct"/>
            <w:vAlign w:val="center"/>
          </w:tcPr>
          <w:p w:rsidR="007A42D6" w:rsidRPr="006047A2" w:rsidRDefault="007A42D6" w:rsidP="00DA4C03">
            <w:pPr>
              <w:spacing w:line="240" w:lineRule="exact"/>
              <w:jc w:val="center"/>
              <w:rPr>
                <w:bCs/>
              </w:rPr>
            </w:pPr>
            <w:r w:rsidRPr="006047A2">
              <w:rPr>
                <w:bCs/>
              </w:rPr>
              <w:t>27</w:t>
            </w:r>
          </w:p>
        </w:tc>
        <w:tc>
          <w:tcPr>
            <w:tcW w:w="817" w:type="pct"/>
            <w:vAlign w:val="center"/>
          </w:tcPr>
          <w:p w:rsidR="007A42D6" w:rsidRPr="006047A2" w:rsidRDefault="007A42D6" w:rsidP="00DA4C03">
            <w:pPr>
              <w:spacing w:line="240" w:lineRule="exact"/>
              <w:jc w:val="center"/>
              <w:rPr>
                <w:bCs/>
              </w:rPr>
            </w:pPr>
            <w:r w:rsidRPr="006047A2">
              <w:rPr>
                <w:bCs/>
              </w:rPr>
              <w:t>10</w:t>
            </w:r>
          </w:p>
        </w:tc>
        <w:tc>
          <w:tcPr>
            <w:tcW w:w="817" w:type="pct"/>
            <w:vAlign w:val="center"/>
          </w:tcPr>
          <w:p w:rsidR="007A42D6" w:rsidRPr="006047A2" w:rsidRDefault="007A42D6" w:rsidP="00DA4C03">
            <w:pPr>
              <w:spacing w:line="240" w:lineRule="exact"/>
              <w:jc w:val="center"/>
              <w:rPr>
                <w:bCs/>
              </w:rPr>
            </w:pPr>
            <w:r w:rsidRPr="006047A2">
              <w:rPr>
                <w:bCs/>
                <w:u w:val="single"/>
              </w:rPr>
              <w:t>190*</w:t>
            </w:r>
          </w:p>
          <w:p w:rsidR="007A42D6" w:rsidRPr="006047A2" w:rsidRDefault="007A42D6" w:rsidP="00DA4C03">
            <w:pPr>
              <w:spacing w:line="240" w:lineRule="exact"/>
              <w:jc w:val="center"/>
              <w:rPr>
                <w:bCs/>
              </w:rPr>
            </w:pPr>
            <w:r w:rsidRPr="006047A2">
              <w:rPr>
                <w:bCs/>
              </w:rPr>
              <w:t>70</w:t>
            </w:r>
          </w:p>
        </w:tc>
        <w:tc>
          <w:tcPr>
            <w:tcW w:w="818" w:type="pct"/>
            <w:vAlign w:val="center"/>
          </w:tcPr>
          <w:p w:rsidR="007A42D6" w:rsidRPr="006047A2" w:rsidRDefault="007A42D6" w:rsidP="00DA4C03">
            <w:pPr>
              <w:spacing w:line="240" w:lineRule="exact"/>
              <w:jc w:val="center"/>
              <w:rPr>
                <w:bCs/>
              </w:rPr>
            </w:pPr>
            <w:r w:rsidRPr="006047A2">
              <w:rPr>
                <w:bCs/>
              </w:rPr>
              <w:t>25</w:t>
            </w:r>
          </w:p>
        </w:tc>
      </w:tr>
      <w:tr w:rsidR="007A42D6" w:rsidRPr="006047A2" w:rsidTr="00DA4C03">
        <w:trPr>
          <w:trHeight w:val="908"/>
        </w:trPr>
        <w:tc>
          <w:tcPr>
            <w:tcW w:w="1731" w:type="pct"/>
          </w:tcPr>
          <w:p w:rsidR="007A42D6" w:rsidRPr="006047A2" w:rsidRDefault="007A42D6" w:rsidP="00DA4C03">
            <w:pPr>
              <w:ind w:left="97"/>
              <w:jc w:val="both"/>
              <w:rPr>
                <w:bCs/>
              </w:rPr>
            </w:pPr>
            <w:r w:rsidRPr="006047A2">
              <w:rPr>
                <w:bCs/>
              </w:rPr>
              <w:t>Фруктохранилища</w:t>
            </w:r>
          </w:p>
          <w:p w:rsidR="007A42D6" w:rsidRPr="006047A2" w:rsidRDefault="007A42D6" w:rsidP="00DA4C03">
            <w:pPr>
              <w:ind w:left="97"/>
              <w:jc w:val="both"/>
              <w:rPr>
                <w:bCs/>
              </w:rPr>
            </w:pPr>
            <w:r w:rsidRPr="006047A2">
              <w:rPr>
                <w:bCs/>
              </w:rPr>
              <w:t>Овощехранилища</w:t>
            </w:r>
          </w:p>
          <w:p w:rsidR="007A42D6" w:rsidRPr="006047A2" w:rsidRDefault="007A42D6" w:rsidP="00DA4C03">
            <w:pPr>
              <w:ind w:left="97"/>
              <w:jc w:val="both"/>
              <w:rPr>
                <w:bCs/>
              </w:rPr>
            </w:pPr>
            <w:r w:rsidRPr="006047A2">
              <w:rPr>
                <w:bCs/>
              </w:rPr>
              <w:t>Картофелехранилища</w:t>
            </w:r>
          </w:p>
        </w:tc>
        <w:tc>
          <w:tcPr>
            <w:tcW w:w="817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17 </w:t>
            </w:r>
          </w:p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54 </w:t>
            </w:r>
          </w:p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57</w:t>
            </w:r>
          </w:p>
        </w:tc>
        <w:tc>
          <w:tcPr>
            <w:tcW w:w="817" w:type="pct"/>
            <w:vAlign w:val="center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90</w:t>
            </w:r>
          </w:p>
        </w:tc>
        <w:tc>
          <w:tcPr>
            <w:tcW w:w="817" w:type="pct"/>
            <w:vAlign w:val="center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  <w:u w:val="single"/>
              </w:rPr>
              <w:t>1300*</w:t>
            </w:r>
          </w:p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610</w:t>
            </w:r>
          </w:p>
        </w:tc>
        <w:tc>
          <w:tcPr>
            <w:tcW w:w="818" w:type="pct"/>
            <w:vAlign w:val="center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380</w:t>
            </w:r>
          </w:p>
        </w:tc>
      </w:tr>
    </w:tbl>
    <w:p w:rsidR="007A42D6" w:rsidRPr="006047A2" w:rsidRDefault="007A42D6" w:rsidP="007A42D6">
      <w:pPr>
        <w:widowControl w:val="0"/>
        <w:spacing w:before="120" w:after="120"/>
        <w:ind w:firstLine="720"/>
        <w:jc w:val="both"/>
        <w:rPr>
          <w:bCs/>
        </w:rPr>
      </w:pPr>
      <w:r w:rsidRPr="006047A2">
        <w:rPr>
          <w:bCs/>
        </w:rPr>
        <w:t>* В числителе приведены нормы для одноэтажных складов, в знаменателе – для многоэтажных.</w:t>
      </w:r>
    </w:p>
    <w:p w:rsidR="007A42D6" w:rsidRPr="006047A2" w:rsidRDefault="007A42D6" w:rsidP="007A42D6">
      <w:pPr>
        <w:widowControl w:val="0"/>
        <w:ind w:firstLine="720"/>
        <w:jc w:val="both"/>
        <w:rPr>
          <w:bCs/>
        </w:rPr>
      </w:pPr>
      <w:r w:rsidRPr="006047A2">
        <w:rPr>
          <w:bCs/>
        </w:rPr>
        <w:lastRenderedPageBreak/>
        <w:t>Примечание:  В районах выращивания и заготовок картофеля, овощей и фруктов вместимость складов и, соответственно, размеры площади земельных участков приним</w:t>
      </w:r>
      <w:r w:rsidRPr="006047A2">
        <w:rPr>
          <w:bCs/>
        </w:rPr>
        <w:t>а</w:t>
      </w:r>
      <w:r w:rsidRPr="006047A2">
        <w:rPr>
          <w:bCs/>
        </w:rPr>
        <w:t>ются с коэффициентом 0,6.</w:t>
      </w:r>
    </w:p>
    <w:p w:rsidR="007A42D6" w:rsidRPr="006047A2" w:rsidRDefault="007A42D6" w:rsidP="007A42D6">
      <w:pPr>
        <w:widowControl w:val="0"/>
        <w:tabs>
          <w:tab w:val="left" w:pos="6226"/>
          <w:tab w:val="right" w:pos="9354"/>
        </w:tabs>
        <w:spacing w:before="120" w:after="120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ab/>
      </w:r>
      <w:r w:rsidRPr="006047A2">
        <w:rPr>
          <w:bCs/>
          <w:sz w:val="28"/>
          <w:szCs w:val="28"/>
        </w:rPr>
        <w:tab/>
        <w:t xml:space="preserve">Таблица </w:t>
      </w:r>
      <w:r>
        <w:rPr>
          <w:sz w:val="28"/>
          <w:szCs w:val="28"/>
        </w:rPr>
        <w:t>Г</w:t>
      </w:r>
      <w:r w:rsidRPr="006047A2">
        <w:rPr>
          <w:bCs/>
          <w:sz w:val="28"/>
          <w:szCs w:val="28"/>
        </w:rPr>
        <w:t>-3</w:t>
      </w:r>
    </w:p>
    <w:p w:rsidR="007A42D6" w:rsidRPr="006047A2" w:rsidRDefault="007A42D6" w:rsidP="007A42D6">
      <w:pPr>
        <w:widowControl w:val="0"/>
        <w:spacing w:line="240" w:lineRule="exact"/>
        <w:jc w:val="center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 xml:space="preserve">Размеры земельных участков складов строительных </w:t>
      </w:r>
    </w:p>
    <w:p w:rsidR="007A42D6" w:rsidRPr="006047A2" w:rsidRDefault="007A42D6" w:rsidP="007A42D6">
      <w:pPr>
        <w:widowControl w:val="0"/>
        <w:spacing w:after="120" w:line="240" w:lineRule="exact"/>
        <w:jc w:val="center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материалов и твердого топлива (на 1 тыс. человек)</w:t>
      </w:r>
    </w:p>
    <w:tbl>
      <w:tblPr>
        <w:tblW w:w="4953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5819"/>
        <w:gridCol w:w="3536"/>
      </w:tblGrid>
      <w:tr w:rsidR="007A42D6" w:rsidRPr="006047A2" w:rsidTr="00DA4C03">
        <w:trPr>
          <w:trHeight w:val="354"/>
        </w:trPr>
        <w:tc>
          <w:tcPr>
            <w:tcW w:w="3110" w:type="pct"/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>Склады</w:t>
            </w:r>
          </w:p>
        </w:tc>
        <w:tc>
          <w:tcPr>
            <w:tcW w:w="1890" w:type="pct"/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>Размеры земельных участков, кв.м</w:t>
            </w:r>
          </w:p>
        </w:tc>
      </w:tr>
      <w:tr w:rsidR="007A42D6" w:rsidRPr="006047A2" w:rsidTr="00DA4C03">
        <w:tc>
          <w:tcPr>
            <w:tcW w:w="3110" w:type="pct"/>
          </w:tcPr>
          <w:p w:rsidR="007A42D6" w:rsidRPr="006047A2" w:rsidRDefault="007A42D6" w:rsidP="00DA4C03">
            <w:pPr>
              <w:widowControl w:val="0"/>
              <w:ind w:left="97"/>
              <w:rPr>
                <w:bCs/>
              </w:rPr>
            </w:pPr>
            <w:r w:rsidRPr="006047A2">
              <w:rPr>
                <w:bCs/>
              </w:rPr>
              <w:t xml:space="preserve">Склады строительных материалов (потребительские)     </w:t>
            </w:r>
          </w:p>
        </w:tc>
        <w:tc>
          <w:tcPr>
            <w:tcW w:w="1890" w:type="pct"/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  <w:lang w:val="en-US"/>
              </w:rPr>
            </w:pPr>
            <w:r w:rsidRPr="006047A2">
              <w:rPr>
                <w:bCs/>
              </w:rPr>
              <w:t>300</w:t>
            </w:r>
          </w:p>
        </w:tc>
      </w:tr>
      <w:tr w:rsidR="007A42D6" w:rsidRPr="006047A2" w:rsidTr="00DA4C03">
        <w:tc>
          <w:tcPr>
            <w:tcW w:w="3110" w:type="pct"/>
          </w:tcPr>
          <w:p w:rsidR="007A42D6" w:rsidRPr="006047A2" w:rsidRDefault="007A42D6" w:rsidP="00DA4C03">
            <w:pPr>
              <w:ind w:left="97"/>
              <w:rPr>
                <w:bCs/>
              </w:rPr>
            </w:pPr>
            <w:r w:rsidRPr="006047A2">
              <w:rPr>
                <w:bCs/>
              </w:rPr>
              <w:t>Склады твердого топлива с преимущественным и</w:t>
            </w:r>
            <w:r w:rsidRPr="006047A2">
              <w:rPr>
                <w:bCs/>
              </w:rPr>
              <w:t>с</w:t>
            </w:r>
            <w:r w:rsidRPr="006047A2">
              <w:rPr>
                <w:bCs/>
              </w:rPr>
              <w:t>пользованием</w:t>
            </w:r>
          </w:p>
        </w:tc>
        <w:tc>
          <w:tcPr>
            <w:tcW w:w="1890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</w:p>
        </w:tc>
      </w:tr>
      <w:tr w:rsidR="007A42D6" w:rsidRPr="006047A2" w:rsidTr="00DA4C03">
        <w:tc>
          <w:tcPr>
            <w:tcW w:w="3110" w:type="pct"/>
          </w:tcPr>
          <w:p w:rsidR="007A42D6" w:rsidRPr="006047A2" w:rsidRDefault="007A42D6" w:rsidP="00DA4C03">
            <w:pPr>
              <w:ind w:left="97"/>
              <w:rPr>
                <w:bCs/>
                <w:lang w:val="en-US"/>
              </w:rPr>
            </w:pPr>
            <w:r w:rsidRPr="006047A2">
              <w:rPr>
                <w:bCs/>
              </w:rPr>
              <w:t>угля</w:t>
            </w:r>
          </w:p>
        </w:tc>
        <w:tc>
          <w:tcPr>
            <w:tcW w:w="1890" w:type="pct"/>
          </w:tcPr>
          <w:p w:rsidR="007A42D6" w:rsidRPr="006047A2" w:rsidRDefault="007A42D6" w:rsidP="00DA4C03">
            <w:pPr>
              <w:jc w:val="center"/>
              <w:rPr>
                <w:bCs/>
                <w:lang w:val="en-US"/>
              </w:rPr>
            </w:pPr>
            <w:r w:rsidRPr="006047A2">
              <w:rPr>
                <w:bCs/>
              </w:rPr>
              <w:t>300</w:t>
            </w:r>
          </w:p>
        </w:tc>
      </w:tr>
      <w:tr w:rsidR="007A42D6" w:rsidRPr="006047A2" w:rsidTr="00DA4C03">
        <w:tc>
          <w:tcPr>
            <w:tcW w:w="3110" w:type="pct"/>
          </w:tcPr>
          <w:p w:rsidR="007A42D6" w:rsidRPr="006047A2" w:rsidRDefault="007A42D6" w:rsidP="00DA4C03">
            <w:pPr>
              <w:ind w:left="97"/>
              <w:rPr>
                <w:bCs/>
              </w:rPr>
            </w:pPr>
            <w:r w:rsidRPr="006047A2">
              <w:rPr>
                <w:bCs/>
              </w:rPr>
              <w:t xml:space="preserve">дров </w:t>
            </w:r>
          </w:p>
        </w:tc>
        <w:tc>
          <w:tcPr>
            <w:tcW w:w="1890" w:type="pct"/>
          </w:tcPr>
          <w:p w:rsidR="007A42D6" w:rsidRPr="006047A2" w:rsidRDefault="007A42D6" w:rsidP="00DA4C03">
            <w:pPr>
              <w:jc w:val="center"/>
              <w:rPr>
                <w:bCs/>
                <w:lang w:val="en-US"/>
              </w:rPr>
            </w:pPr>
            <w:r w:rsidRPr="006047A2">
              <w:rPr>
                <w:bCs/>
              </w:rPr>
              <w:t>300</w:t>
            </w:r>
          </w:p>
        </w:tc>
      </w:tr>
    </w:tbl>
    <w:p w:rsidR="007A42D6" w:rsidRPr="006047A2" w:rsidRDefault="007A42D6" w:rsidP="007A42D6">
      <w:bookmarkStart w:id="16" w:name="_Toc327614587"/>
      <w:bookmarkStart w:id="17" w:name="_Toc327615812"/>
      <w:bookmarkStart w:id="18" w:name="_Toc327614590"/>
      <w:bookmarkStart w:id="19" w:name="_Toc327615813"/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012"/>
        <w:gridCol w:w="4344"/>
      </w:tblGrid>
      <w:tr w:rsidR="007A42D6" w:rsidTr="00DA4C03">
        <w:tc>
          <w:tcPr>
            <w:tcW w:w="5012" w:type="dxa"/>
          </w:tcPr>
          <w:p w:rsidR="007A42D6" w:rsidRPr="00415D00" w:rsidRDefault="007A42D6" w:rsidP="00DA4C03">
            <w:pPr>
              <w:pStyle w:val="1"/>
              <w:spacing w:before="0" w:after="0" w:line="240" w:lineRule="exact"/>
              <w:rPr>
                <w:rFonts w:ascii="Times New Roman" w:hAnsi="Times New Roman" w:cs="Arial"/>
                <w:b w:val="0"/>
                <w:sz w:val="28"/>
                <w:szCs w:val="28"/>
              </w:rPr>
            </w:pPr>
          </w:p>
        </w:tc>
        <w:tc>
          <w:tcPr>
            <w:tcW w:w="4344" w:type="dxa"/>
          </w:tcPr>
          <w:p w:rsidR="007A42D6" w:rsidRDefault="007A42D6" w:rsidP="00DA4C03">
            <w:pPr>
              <w:spacing w:line="240" w:lineRule="exact"/>
              <w:ind w:left="-94" w:right="-117"/>
            </w:pPr>
            <w:r>
              <w:rPr>
                <w:sz w:val="28"/>
                <w:szCs w:val="28"/>
              </w:rPr>
              <w:t>ПРИЛОЖЕНИЕ Д</w:t>
            </w:r>
            <w:r w:rsidRPr="00BA33E2">
              <w:rPr>
                <w:sz w:val="28"/>
                <w:szCs w:val="28"/>
              </w:rPr>
              <w:br/>
              <w:t xml:space="preserve">к нормативам градостроительного проектирования </w:t>
            </w:r>
            <w:r w:rsidRPr="00C319F0"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 w:rsidRPr="00C319F0">
              <w:rPr>
                <w:sz w:val="28"/>
                <w:szCs w:val="28"/>
              </w:rPr>
              <w:t>пального</w:t>
            </w:r>
            <w:r>
              <w:rPr>
                <w:sz w:val="28"/>
                <w:szCs w:val="28"/>
              </w:rPr>
              <w:t xml:space="preserve"> образования Мамонтовский район </w:t>
            </w:r>
            <w:r w:rsidRPr="006047A2">
              <w:rPr>
                <w:sz w:val="28"/>
                <w:szCs w:val="28"/>
              </w:rPr>
              <w:t>Алтайского края</w:t>
            </w:r>
          </w:p>
        </w:tc>
      </w:tr>
    </w:tbl>
    <w:p w:rsidR="007A42D6" w:rsidRDefault="007A42D6" w:rsidP="007A42D6">
      <w:pPr>
        <w:pStyle w:val="1"/>
        <w:widowControl w:val="0"/>
        <w:spacing w:before="0" w:after="0"/>
        <w:jc w:val="right"/>
        <w:rPr>
          <w:rFonts w:ascii="Times New Roman" w:hAnsi="Times New Roman"/>
          <w:b w:val="0"/>
          <w:sz w:val="28"/>
          <w:szCs w:val="28"/>
        </w:rPr>
      </w:pPr>
    </w:p>
    <w:p w:rsidR="007A42D6" w:rsidRDefault="007A42D6" w:rsidP="007A42D6"/>
    <w:p w:rsidR="007A42D6" w:rsidRPr="00897A18" w:rsidRDefault="007A42D6" w:rsidP="007A42D6"/>
    <w:p w:rsidR="007A42D6" w:rsidRPr="006047A2" w:rsidRDefault="007A42D6" w:rsidP="007A42D6">
      <w:pPr>
        <w:widowControl w:val="0"/>
        <w:spacing w:after="120"/>
        <w:jc w:val="right"/>
      </w:pPr>
      <w:r>
        <w:rPr>
          <w:sz w:val="28"/>
          <w:szCs w:val="28"/>
        </w:rPr>
        <w:t>Таблица Д</w:t>
      </w:r>
      <w:r w:rsidRPr="006047A2">
        <w:rPr>
          <w:sz w:val="28"/>
          <w:szCs w:val="28"/>
        </w:rPr>
        <w:t>-1</w:t>
      </w:r>
    </w:p>
    <w:p w:rsidR="007A42D6" w:rsidRDefault="007A42D6" w:rsidP="007A42D6">
      <w:pPr>
        <w:pStyle w:val="1"/>
        <w:spacing w:before="0" w:after="0" w:line="240" w:lineRule="exact"/>
        <w:jc w:val="center"/>
        <w:rPr>
          <w:rFonts w:ascii="Times New Roman" w:hAnsi="Times New Roman"/>
          <w:b w:val="0"/>
          <w:sz w:val="28"/>
          <w:szCs w:val="28"/>
        </w:rPr>
      </w:pPr>
      <w:r w:rsidRPr="006047A2">
        <w:rPr>
          <w:rFonts w:ascii="Times New Roman" w:hAnsi="Times New Roman"/>
          <w:b w:val="0"/>
          <w:sz w:val="28"/>
          <w:szCs w:val="28"/>
        </w:rPr>
        <w:t>НОРМЫ</w:t>
      </w:r>
      <w:bookmarkStart w:id="20" w:name="_Toc327614588"/>
      <w:bookmarkEnd w:id="16"/>
      <w:r>
        <w:rPr>
          <w:rFonts w:ascii="Times New Roman" w:hAnsi="Times New Roman"/>
          <w:b w:val="0"/>
          <w:sz w:val="28"/>
          <w:szCs w:val="28"/>
        </w:rPr>
        <w:t>РАСЧЕТА</w:t>
      </w:r>
    </w:p>
    <w:p w:rsidR="007A42D6" w:rsidRPr="006047A2" w:rsidRDefault="007A42D6" w:rsidP="007A42D6">
      <w:pPr>
        <w:pStyle w:val="1"/>
        <w:spacing w:before="0" w:after="120" w:line="240" w:lineRule="exact"/>
        <w:jc w:val="center"/>
        <w:rPr>
          <w:rFonts w:ascii="Times New Roman" w:hAnsi="Times New Roman"/>
          <w:b w:val="0"/>
          <w:sz w:val="28"/>
          <w:szCs w:val="28"/>
        </w:rPr>
      </w:pPr>
      <w:r w:rsidRPr="006047A2">
        <w:rPr>
          <w:rFonts w:ascii="Times New Roman" w:hAnsi="Times New Roman"/>
          <w:b w:val="0"/>
          <w:sz w:val="28"/>
          <w:szCs w:val="28"/>
        </w:rPr>
        <w:t>учрежд</w:t>
      </w:r>
      <w:r>
        <w:rPr>
          <w:rFonts w:ascii="Times New Roman" w:hAnsi="Times New Roman"/>
          <w:b w:val="0"/>
          <w:sz w:val="28"/>
          <w:szCs w:val="28"/>
        </w:rPr>
        <w:t xml:space="preserve">ений и предприятий обслуживания </w:t>
      </w:r>
      <w:r w:rsidRPr="006047A2">
        <w:rPr>
          <w:rFonts w:ascii="Times New Roman" w:hAnsi="Times New Roman"/>
          <w:b w:val="0"/>
          <w:sz w:val="28"/>
          <w:szCs w:val="28"/>
        </w:rPr>
        <w:t>и размеры</w:t>
      </w:r>
      <w:bookmarkStart w:id="21" w:name="_Toc327614589"/>
      <w:bookmarkEnd w:id="20"/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6047A2">
        <w:rPr>
          <w:rFonts w:ascii="Times New Roman" w:hAnsi="Times New Roman"/>
          <w:b w:val="0"/>
          <w:sz w:val="28"/>
          <w:szCs w:val="28"/>
        </w:rPr>
        <w:t>земельных участков</w:t>
      </w:r>
      <w:bookmarkEnd w:id="17"/>
      <w:bookmarkEnd w:id="21"/>
    </w:p>
    <w:p w:rsidR="007A42D6" w:rsidRPr="006047A2" w:rsidRDefault="007A42D6" w:rsidP="007A42D6">
      <w:pPr>
        <w:pStyle w:val="Heading"/>
        <w:spacing w:line="20" w:lineRule="exact"/>
        <w:ind w:left="57" w:right="57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4854" w:type="pct"/>
        <w:tblInd w:w="1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347"/>
        <w:gridCol w:w="2345"/>
        <w:gridCol w:w="2343"/>
        <w:gridCol w:w="2337"/>
      </w:tblGrid>
      <w:tr w:rsidR="007A42D6" w:rsidRPr="006047A2" w:rsidTr="00DA4C03">
        <w:trPr>
          <w:trHeight w:val="701"/>
        </w:trPr>
        <w:tc>
          <w:tcPr>
            <w:tcW w:w="1252" w:type="pct"/>
          </w:tcPr>
          <w:p w:rsidR="007A42D6" w:rsidRPr="006047A2" w:rsidRDefault="007A42D6" w:rsidP="00DA4C03">
            <w:pPr>
              <w:pStyle w:val="Heading"/>
              <w:spacing w:line="240" w:lineRule="exact"/>
              <w:ind w:left="57" w:right="57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6047A2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Объекты,</w:t>
            </w:r>
          </w:p>
          <w:p w:rsidR="007A42D6" w:rsidRPr="006047A2" w:rsidRDefault="007A42D6" w:rsidP="00DA4C03">
            <w:pPr>
              <w:spacing w:line="240" w:lineRule="exact"/>
              <w:ind w:left="57" w:right="57"/>
              <w:jc w:val="center"/>
              <w:rPr>
                <w:bCs/>
                <w:color w:val="000000"/>
              </w:rPr>
            </w:pPr>
            <w:r w:rsidRPr="006047A2">
              <w:rPr>
                <w:bCs/>
                <w:color w:val="000000"/>
              </w:rPr>
              <w:t>единица измер</w:t>
            </w:r>
            <w:r w:rsidRPr="006047A2">
              <w:rPr>
                <w:bCs/>
                <w:color w:val="000000"/>
              </w:rPr>
              <w:t>е</w:t>
            </w:r>
            <w:r w:rsidRPr="006047A2">
              <w:rPr>
                <w:bCs/>
                <w:color w:val="000000"/>
              </w:rPr>
              <w:t>ния</w:t>
            </w:r>
          </w:p>
        </w:tc>
        <w:tc>
          <w:tcPr>
            <w:tcW w:w="1251" w:type="pct"/>
            <w:vAlign w:val="center"/>
          </w:tcPr>
          <w:p w:rsidR="007A42D6" w:rsidRDefault="007A42D6" w:rsidP="00DA4C03">
            <w:pPr>
              <w:spacing w:line="240" w:lineRule="exact"/>
              <w:ind w:left="57" w:right="57"/>
              <w:jc w:val="center"/>
              <w:rPr>
                <w:color w:val="000000"/>
              </w:rPr>
            </w:pPr>
            <w:r w:rsidRPr="006047A2">
              <w:rPr>
                <w:color w:val="000000"/>
              </w:rPr>
              <w:t>Расчетн</w:t>
            </w:r>
            <w:r>
              <w:rPr>
                <w:color w:val="000000"/>
              </w:rPr>
              <w:t>ый</w:t>
            </w:r>
          </w:p>
          <w:p w:rsidR="007A42D6" w:rsidRPr="00897A18" w:rsidRDefault="007A42D6" w:rsidP="00DA4C03">
            <w:pPr>
              <w:spacing w:line="240" w:lineRule="exact"/>
              <w:ind w:left="57" w:right="57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6047A2">
              <w:rPr>
                <w:color w:val="000000"/>
              </w:rPr>
              <w:t>оказатель</w:t>
            </w:r>
            <w:r w:rsidRPr="00897A18">
              <w:rPr>
                <w:color w:val="000000"/>
                <w:vertAlign w:val="superscript"/>
              </w:rPr>
              <w:t>1</w:t>
            </w:r>
          </w:p>
        </w:tc>
        <w:tc>
          <w:tcPr>
            <w:tcW w:w="1250" w:type="pct"/>
            <w:vAlign w:val="center"/>
          </w:tcPr>
          <w:p w:rsidR="007A42D6" w:rsidRPr="006047A2" w:rsidRDefault="007A42D6" w:rsidP="00DA4C03">
            <w:pPr>
              <w:spacing w:line="240" w:lineRule="exact"/>
              <w:ind w:left="57" w:right="57"/>
              <w:jc w:val="center"/>
              <w:rPr>
                <w:color w:val="000000"/>
              </w:rPr>
            </w:pPr>
            <w:r w:rsidRPr="006047A2">
              <w:rPr>
                <w:color w:val="000000"/>
              </w:rPr>
              <w:t>Размеры земел</w:t>
            </w:r>
            <w:r w:rsidRPr="006047A2">
              <w:rPr>
                <w:color w:val="000000"/>
              </w:rPr>
              <w:t>ь</w:t>
            </w:r>
            <w:r w:rsidRPr="006047A2">
              <w:rPr>
                <w:color w:val="000000"/>
              </w:rPr>
              <w:t>ных участков</w:t>
            </w:r>
          </w:p>
        </w:tc>
        <w:tc>
          <w:tcPr>
            <w:tcW w:w="1247" w:type="pct"/>
            <w:vAlign w:val="center"/>
          </w:tcPr>
          <w:p w:rsidR="007A42D6" w:rsidRPr="006047A2" w:rsidRDefault="007A42D6" w:rsidP="00DA4C03">
            <w:pPr>
              <w:spacing w:line="240" w:lineRule="exact"/>
              <w:ind w:left="57" w:right="57"/>
              <w:jc w:val="center"/>
              <w:rPr>
                <w:color w:val="000000"/>
              </w:rPr>
            </w:pPr>
            <w:r w:rsidRPr="006047A2">
              <w:rPr>
                <w:color w:val="000000"/>
              </w:rPr>
              <w:t>Примечания</w:t>
            </w:r>
          </w:p>
        </w:tc>
      </w:tr>
    </w:tbl>
    <w:p w:rsidR="007A42D6" w:rsidRPr="006047A2" w:rsidRDefault="007A42D6" w:rsidP="007A42D6">
      <w:pPr>
        <w:spacing w:line="24" w:lineRule="auto"/>
        <w:rPr>
          <w:sz w:val="2"/>
          <w:szCs w:val="2"/>
        </w:rPr>
      </w:pPr>
    </w:p>
    <w:tbl>
      <w:tblPr>
        <w:tblW w:w="4854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50" w:type="dxa"/>
          <w:right w:w="150" w:type="dxa"/>
        </w:tblCellMar>
        <w:tblLook w:val="0000" w:firstRow="0" w:lastRow="0" w:firstColumn="0" w:lastColumn="0" w:noHBand="0" w:noVBand="0"/>
      </w:tblPr>
      <w:tblGrid>
        <w:gridCol w:w="2345"/>
        <w:gridCol w:w="1125"/>
        <w:gridCol w:w="47"/>
        <w:gridCol w:w="1173"/>
        <w:gridCol w:w="2345"/>
        <w:gridCol w:w="2337"/>
      </w:tblGrid>
      <w:tr w:rsidR="007A42D6" w:rsidRPr="006047A2" w:rsidTr="00DA4C03">
        <w:trPr>
          <w:tblHeader/>
        </w:trPr>
        <w:tc>
          <w:tcPr>
            <w:tcW w:w="1251" w:type="pct"/>
            <w:vAlign w:val="center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</w:rPr>
            </w:pPr>
            <w:r w:rsidRPr="006047A2">
              <w:rPr>
                <w:color w:val="000000"/>
              </w:rPr>
              <w:t>1</w:t>
            </w:r>
          </w:p>
        </w:tc>
        <w:tc>
          <w:tcPr>
            <w:tcW w:w="1251" w:type="pct"/>
            <w:gridSpan w:val="3"/>
            <w:vAlign w:val="center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</w:rPr>
            </w:pPr>
            <w:r w:rsidRPr="006047A2">
              <w:rPr>
                <w:color w:val="000000"/>
              </w:rPr>
              <w:t>2</w:t>
            </w:r>
          </w:p>
        </w:tc>
        <w:tc>
          <w:tcPr>
            <w:tcW w:w="1251" w:type="pct"/>
            <w:vAlign w:val="center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</w:rPr>
            </w:pPr>
            <w:r w:rsidRPr="006047A2">
              <w:rPr>
                <w:color w:val="000000"/>
              </w:rPr>
              <w:t>3</w:t>
            </w:r>
          </w:p>
        </w:tc>
        <w:tc>
          <w:tcPr>
            <w:tcW w:w="1247" w:type="pct"/>
            <w:vAlign w:val="center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</w:rPr>
            </w:pPr>
            <w:r w:rsidRPr="006047A2">
              <w:rPr>
                <w:color w:val="000000"/>
              </w:rPr>
              <w:t>4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5000" w:type="pct"/>
            <w:gridSpan w:val="6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</w:rPr>
            </w:pPr>
            <w:r w:rsidRPr="006047A2">
              <w:rPr>
                <w:color w:val="000000"/>
              </w:rPr>
              <w:t xml:space="preserve">Организации народного образования 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Детские дошкольные учреждения, место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устанавливается в зав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симости от демограф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ческой структуры пос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ления, минимальный расчетный показатель обеспеченности детей дошкольными учрежд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ниями общего типа пр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нимается в соответствии с таблицей Е-2 насто</w:t>
            </w:r>
            <w:r w:rsidRPr="006047A2">
              <w:rPr>
                <w:color w:val="000000"/>
                <w:sz w:val="20"/>
                <w:szCs w:val="20"/>
              </w:rPr>
              <w:t>я</w:t>
            </w:r>
            <w:r w:rsidRPr="006047A2">
              <w:rPr>
                <w:color w:val="000000"/>
                <w:sz w:val="20"/>
                <w:szCs w:val="20"/>
              </w:rPr>
              <w:t>щего приложения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</w:tcPr>
          <w:p w:rsidR="007A42D6" w:rsidRPr="00F5588B" w:rsidRDefault="007A42D6" w:rsidP="00DA4C03">
            <w:pPr>
              <w:ind w:left="66" w:right="63"/>
              <w:jc w:val="both"/>
              <w:rPr>
                <w:spacing w:val="-4"/>
                <w:sz w:val="20"/>
                <w:szCs w:val="20"/>
              </w:rPr>
            </w:pPr>
            <w:r w:rsidRPr="00F5588B">
              <w:rPr>
                <w:spacing w:val="-6"/>
                <w:sz w:val="20"/>
                <w:szCs w:val="20"/>
              </w:rPr>
              <w:t xml:space="preserve">при вместимости яслей-садов, кв.м на 1 место: до 100 мест – 40, свыше 100 – 35; в комплексе яслей-садов свыше 500мест – 30. </w:t>
            </w:r>
            <w:r w:rsidRPr="00F5588B">
              <w:rPr>
                <w:spacing w:val="-4"/>
                <w:sz w:val="20"/>
                <w:szCs w:val="20"/>
              </w:rPr>
              <w:t>Размеры земельных участков могут быть уменьшены: на 25% – в услов</w:t>
            </w:r>
            <w:r w:rsidRPr="00F5588B">
              <w:rPr>
                <w:spacing w:val="-4"/>
                <w:sz w:val="20"/>
                <w:szCs w:val="20"/>
              </w:rPr>
              <w:t>и</w:t>
            </w:r>
            <w:r w:rsidRPr="00F5588B">
              <w:rPr>
                <w:spacing w:val="-4"/>
                <w:sz w:val="20"/>
                <w:szCs w:val="20"/>
              </w:rPr>
              <w:t>ях реконструкции; на 15% – при размещении на рельефе с уклоном более 20%; на 10% – в пос</w:t>
            </w:r>
            <w:r w:rsidRPr="00F5588B">
              <w:rPr>
                <w:spacing w:val="-4"/>
                <w:sz w:val="20"/>
                <w:szCs w:val="20"/>
              </w:rPr>
              <w:t>е</w:t>
            </w:r>
            <w:r w:rsidRPr="00F5588B">
              <w:rPr>
                <w:spacing w:val="-4"/>
                <w:sz w:val="20"/>
                <w:szCs w:val="20"/>
              </w:rPr>
              <w:t>лениях-новостройках</w:t>
            </w:r>
            <w:r w:rsidRPr="00F5588B">
              <w:rPr>
                <w:spacing w:val="-4"/>
                <w:sz w:val="20"/>
                <w:szCs w:val="20"/>
                <w:vertAlign w:val="superscript"/>
              </w:rPr>
              <w:t>2</w:t>
            </w:r>
            <w:r w:rsidRPr="00F5588B">
              <w:rPr>
                <w:spacing w:val="-4"/>
                <w:sz w:val="20"/>
                <w:szCs w:val="20"/>
              </w:rPr>
              <w:t xml:space="preserve"> (за счет сокращения площади озеленения)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площадь групповой площадки для детей ясельного возраста сл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дует принимать 7,5 кв.м на 1 место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Крытые бассейны для дошкольников, объект</w:t>
            </w:r>
          </w:p>
        </w:tc>
        <w:tc>
          <w:tcPr>
            <w:tcW w:w="2502" w:type="pct"/>
            <w:gridSpan w:val="4"/>
            <w:vAlign w:val="center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pacing w:val="-6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по заданию на проектирование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4103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lastRenderedPageBreak/>
              <w:t>Общеобразовательные школы, учащиеся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следует принимать с учетом 100 процентного охвата детей неполным средним </w:t>
            </w:r>
            <w:r w:rsidRPr="006047A2">
              <w:rPr>
                <w:color w:val="000000"/>
                <w:spacing w:val="-4"/>
                <w:sz w:val="20"/>
                <w:szCs w:val="20"/>
              </w:rPr>
              <w:t>образованием (I-IХ классы) и до 75% детей – средним образов</w:t>
            </w:r>
            <w:r w:rsidRPr="006047A2">
              <w:rPr>
                <w:color w:val="000000"/>
                <w:spacing w:val="-4"/>
                <w:sz w:val="20"/>
                <w:szCs w:val="20"/>
              </w:rPr>
              <w:t>а</w:t>
            </w:r>
            <w:r w:rsidRPr="006047A2">
              <w:rPr>
                <w:color w:val="000000"/>
                <w:spacing w:val="-4"/>
                <w:sz w:val="20"/>
                <w:szCs w:val="20"/>
              </w:rPr>
              <w:t>нием</w:t>
            </w:r>
            <w:r w:rsidRPr="006047A2">
              <w:rPr>
                <w:color w:val="000000"/>
                <w:spacing w:val="-8"/>
                <w:sz w:val="20"/>
                <w:szCs w:val="20"/>
              </w:rPr>
              <w:t xml:space="preserve"> (X-XI классы)</w:t>
            </w:r>
            <w:r w:rsidRPr="006047A2">
              <w:rPr>
                <w:color w:val="000000"/>
                <w:sz w:val="20"/>
                <w:szCs w:val="20"/>
              </w:rPr>
              <w:t xml:space="preserve"> при обучении в одну смену. Минимальный расче</w:t>
            </w:r>
            <w:r w:rsidRPr="006047A2">
              <w:rPr>
                <w:color w:val="000000"/>
                <w:sz w:val="20"/>
                <w:szCs w:val="20"/>
              </w:rPr>
              <w:t>т</w:t>
            </w:r>
            <w:r w:rsidRPr="006047A2">
              <w:rPr>
                <w:color w:val="000000"/>
                <w:sz w:val="20"/>
                <w:szCs w:val="20"/>
              </w:rPr>
              <w:t>ный показатель обесп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ченности общеобразов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>тельными школами пр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нимается в соответствии с таблицей Е-2 прилож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82" w:right="124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при вместимости общ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образовательной шк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лы</w:t>
            </w:r>
            <w:r>
              <w:rPr>
                <w:color w:val="000000"/>
                <w:vertAlign w:val="superscript"/>
              </w:rPr>
              <w:t>3</w:t>
            </w:r>
            <w:r w:rsidRPr="006047A2">
              <w:rPr>
                <w:color w:val="000000"/>
                <w:sz w:val="20"/>
                <w:szCs w:val="20"/>
              </w:rPr>
              <w:t>, кв.м на 1 учащег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 xml:space="preserve">ся: </w:t>
            </w: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40 до 400 мест – 50; от </w:t>
            </w:r>
            <w:r w:rsidRPr="006047A2">
              <w:rPr>
                <w:color w:val="000000"/>
                <w:spacing w:val="-6"/>
                <w:sz w:val="20"/>
                <w:szCs w:val="20"/>
              </w:rPr>
              <w:t>400 до 500 мест – 60;от 500 до600 мест –</w:t>
            </w:r>
            <w:r w:rsidRPr="006047A2">
              <w:rPr>
                <w:color w:val="000000"/>
                <w:sz w:val="20"/>
                <w:szCs w:val="20"/>
              </w:rPr>
              <w:t xml:space="preserve"> 50; от 600 до 800 мест – 40; </w:t>
            </w:r>
            <w:r w:rsidRPr="00D97340">
              <w:rPr>
                <w:color w:val="000000"/>
                <w:spacing w:val="-4"/>
                <w:sz w:val="20"/>
                <w:szCs w:val="20"/>
              </w:rPr>
              <w:t>от 800 до 1100 мест –</w:t>
            </w:r>
            <w:r w:rsidRPr="00D97340">
              <w:rPr>
                <w:color w:val="000000"/>
                <w:spacing w:val="-8"/>
                <w:sz w:val="20"/>
                <w:szCs w:val="20"/>
              </w:rPr>
              <w:t>33; от 1100 до 1500 мест –21; от 1500 до 2000 мест –</w:t>
            </w:r>
            <w:r w:rsidRPr="006047A2">
              <w:rPr>
                <w:color w:val="000000"/>
                <w:spacing w:val="-8"/>
                <w:sz w:val="20"/>
                <w:szCs w:val="20"/>
              </w:rPr>
              <w:t xml:space="preserve"> 17; свы</w:t>
            </w:r>
            <w:r w:rsidRPr="006047A2">
              <w:rPr>
                <w:color w:val="000000"/>
                <w:sz w:val="20"/>
                <w:szCs w:val="20"/>
              </w:rPr>
              <w:t>ше 2000 мест – 16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размеры земельных участков школ могут быть: уменьшены на 20% – в условиях реконстру</w:t>
            </w:r>
            <w:r w:rsidRPr="006047A2">
              <w:rPr>
                <w:color w:val="000000"/>
                <w:sz w:val="20"/>
                <w:szCs w:val="20"/>
              </w:rPr>
              <w:t>к</w:t>
            </w:r>
            <w:r w:rsidRPr="006047A2">
              <w:rPr>
                <w:color w:val="000000"/>
                <w:sz w:val="20"/>
                <w:szCs w:val="20"/>
              </w:rPr>
              <w:t>ции; увеличены на 30% – в сельских пос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лениях, если для орган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зации учебно-опытной работы не предусмотрены сп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циальные участки на землях сельхозпре</w:t>
            </w:r>
            <w:r w:rsidRPr="006047A2">
              <w:rPr>
                <w:color w:val="000000"/>
                <w:sz w:val="20"/>
                <w:szCs w:val="20"/>
              </w:rPr>
              <w:t>д</w:t>
            </w:r>
            <w:r w:rsidRPr="006047A2">
              <w:rPr>
                <w:color w:val="000000"/>
                <w:sz w:val="20"/>
                <w:szCs w:val="20"/>
              </w:rPr>
              <w:t>приятий, спортивная з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на школы может быть объединена с физкул</w:t>
            </w:r>
            <w:r w:rsidRPr="006047A2">
              <w:rPr>
                <w:color w:val="000000"/>
                <w:sz w:val="20"/>
                <w:szCs w:val="20"/>
              </w:rPr>
              <w:t>ь</w:t>
            </w:r>
            <w:r w:rsidRPr="006047A2">
              <w:rPr>
                <w:color w:val="000000"/>
                <w:sz w:val="20"/>
                <w:szCs w:val="20"/>
              </w:rPr>
              <w:t>турно-оздоровительным комплексом микрорай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на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1489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Школы-интернаты, уч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 xml:space="preserve">щиеся 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по заданию на проект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 xml:space="preserve">рование 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A8124B">
              <w:rPr>
                <w:color w:val="000000"/>
                <w:sz w:val="20"/>
                <w:szCs w:val="20"/>
              </w:rPr>
              <w:t>при вместимости общ</w:t>
            </w:r>
            <w:r w:rsidRPr="00A8124B">
              <w:rPr>
                <w:color w:val="000000"/>
                <w:sz w:val="20"/>
                <w:szCs w:val="20"/>
              </w:rPr>
              <w:t>е</w:t>
            </w:r>
            <w:r w:rsidRPr="00A8124B">
              <w:rPr>
                <w:color w:val="000000"/>
                <w:sz w:val="20"/>
                <w:szCs w:val="20"/>
              </w:rPr>
              <w:t>образовательной школы</w:t>
            </w:r>
            <w:r w:rsidRPr="00A8124B">
              <w:rPr>
                <w:color w:val="000000"/>
                <w:spacing w:val="-8"/>
                <w:sz w:val="20"/>
                <w:szCs w:val="20"/>
              </w:rPr>
              <w:t>-</w:t>
            </w:r>
            <w:r w:rsidRPr="00A8124B">
              <w:rPr>
                <w:color w:val="000000"/>
                <w:spacing w:val="-2"/>
                <w:sz w:val="20"/>
                <w:szCs w:val="20"/>
              </w:rPr>
              <w:t>интерната, кв.м на 1 уча</w:t>
            </w:r>
            <w:r>
              <w:rPr>
                <w:color w:val="000000"/>
                <w:spacing w:val="-8"/>
                <w:sz w:val="20"/>
                <w:szCs w:val="20"/>
              </w:rPr>
              <w:t>-</w:t>
            </w:r>
            <w:r w:rsidRPr="00A8124B">
              <w:rPr>
                <w:color w:val="000000"/>
                <w:spacing w:val="-6"/>
                <w:sz w:val="20"/>
                <w:szCs w:val="20"/>
              </w:rPr>
              <w:t xml:space="preserve">щегося </w:t>
            </w:r>
            <w:r>
              <w:rPr>
                <w:color w:val="000000"/>
                <w:spacing w:val="-6"/>
                <w:sz w:val="20"/>
                <w:szCs w:val="20"/>
              </w:rPr>
              <w:t>от</w:t>
            </w:r>
            <w:r w:rsidRPr="00A8124B">
              <w:rPr>
                <w:color w:val="000000"/>
                <w:spacing w:val="-6"/>
                <w:sz w:val="20"/>
                <w:szCs w:val="20"/>
              </w:rPr>
              <w:t xml:space="preserve"> 200 до 300 –</w:t>
            </w:r>
            <w:r w:rsidRPr="006047A2">
              <w:rPr>
                <w:color w:val="000000"/>
                <w:sz w:val="20"/>
                <w:szCs w:val="20"/>
              </w:rPr>
              <w:t xml:space="preserve"> 70; от 300 до 500 – 65; от 500 и более – 45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при размещении на з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мельном участке школы здания интерната (спаль</w:t>
            </w:r>
            <w:r>
              <w:rPr>
                <w:color w:val="000000"/>
                <w:sz w:val="20"/>
                <w:szCs w:val="20"/>
              </w:rPr>
              <w:t>-</w:t>
            </w:r>
            <w:r w:rsidRPr="006047A2">
              <w:rPr>
                <w:color w:val="000000"/>
                <w:sz w:val="20"/>
                <w:szCs w:val="20"/>
              </w:rPr>
              <w:t>ного корпуса) площадь земельного участка сл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A8124B">
              <w:rPr>
                <w:color w:val="000000"/>
                <w:spacing w:val="-4"/>
                <w:sz w:val="20"/>
                <w:szCs w:val="20"/>
              </w:rPr>
              <w:t xml:space="preserve">дует увеличивать на </w:t>
            </w:r>
            <w:smartTag w:uri="urn:schemas-microsoft-com:office:smarttags" w:element="metricconverter">
              <w:smartTagPr>
                <w:attr w:name="ProductID" w:val="0,2 га"/>
              </w:smartTagPr>
              <w:r w:rsidRPr="00A8124B">
                <w:rPr>
                  <w:color w:val="000000"/>
                  <w:spacing w:val="-4"/>
                  <w:sz w:val="20"/>
                  <w:szCs w:val="20"/>
                </w:rPr>
                <w:t>0,2 га</w:t>
              </w:r>
            </w:smartTag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Межшкольный учебно-производственный ко</w:t>
            </w:r>
            <w:r w:rsidRPr="006047A2">
              <w:rPr>
                <w:color w:val="000000"/>
                <w:sz w:val="20"/>
                <w:szCs w:val="20"/>
              </w:rPr>
              <w:t>м</w:t>
            </w:r>
            <w:r w:rsidRPr="006047A2">
              <w:rPr>
                <w:color w:val="000000"/>
                <w:sz w:val="20"/>
                <w:szCs w:val="20"/>
              </w:rPr>
              <w:t>бинат, место</w:t>
            </w:r>
            <w:r>
              <w:rPr>
                <w:color w:val="000000"/>
                <w:vertAlign w:val="superscript"/>
              </w:rPr>
              <w:t>4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8% общего числа школьников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124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размеры земельных участков межшкольных </w:t>
            </w:r>
            <w:r w:rsidRPr="00A8124B">
              <w:rPr>
                <w:color w:val="000000"/>
                <w:spacing w:val="-8"/>
                <w:sz w:val="20"/>
                <w:szCs w:val="20"/>
              </w:rPr>
              <w:t>учебно-производственных</w:t>
            </w:r>
            <w:r w:rsidRPr="006047A2">
              <w:rPr>
                <w:color w:val="000000"/>
                <w:sz w:val="20"/>
                <w:szCs w:val="20"/>
              </w:rPr>
              <w:t xml:space="preserve"> комбинатов рекоменд</w:t>
            </w:r>
            <w:r w:rsidRPr="006047A2">
              <w:rPr>
                <w:color w:val="000000"/>
                <w:sz w:val="20"/>
                <w:szCs w:val="20"/>
              </w:rPr>
              <w:t>у</w:t>
            </w:r>
            <w:r w:rsidRPr="006047A2">
              <w:rPr>
                <w:color w:val="000000"/>
                <w:sz w:val="20"/>
                <w:szCs w:val="20"/>
              </w:rPr>
              <w:t>ется принимать не м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 xml:space="preserve">нее </w:t>
            </w:r>
            <w:smartTag w:uri="urn:schemas-microsoft-com:office:smarttags" w:element="metricconverter">
              <w:smartTagPr>
                <w:attr w:name="ProductID" w:val="2 га"/>
              </w:smartTagPr>
              <w:r w:rsidRPr="006047A2">
                <w:rPr>
                  <w:color w:val="000000"/>
                  <w:sz w:val="20"/>
                  <w:szCs w:val="20"/>
                </w:rPr>
                <w:t>2 га</w:t>
              </w:r>
            </w:smartTag>
            <w:r w:rsidRPr="006047A2">
              <w:rPr>
                <w:color w:val="000000"/>
                <w:sz w:val="20"/>
                <w:szCs w:val="20"/>
              </w:rPr>
              <w:t>, при устройстве автополигона или тра</w:t>
            </w:r>
            <w:r w:rsidRPr="006047A2">
              <w:rPr>
                <w:color w:val="000000"/>
                <w:sz w:val="20"/>
                <w:szCs w:val="20"/>
              </w:rPr>
              <w:t>к</w:t>
            </w:r>
            <w:r w:rsidRPr="006047A2">
              <w:rPr>
                <w:color w:val="000000"/>
                <w:sz w:val="20"/>
                <w:szCs w:val="20"/>
              </w:rPr>
              <w:t xml:space="preserve">тородрома – </w:t>
            </w:r>
            <w:smartTag w:uri="urn:schemas-microsoft-com:office:smarttags" w:element="metricconverter">
              <w:smartTagPr>
                <w:attr w:name="ProductID" w:val="3 га"/>
              </w:smartTagPr>
              <w:r w:rsidRPr="006047A2">
                <w:rPr>
                  <w:color w:val="000000"/>
                  <w:sz w:val="20"/>
                  <w:szCs w:val="20"/>
                </w:rPr>
                <w:t>3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авто-трактородром следует размещать вне с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 xml:space="preserve">литебной территории 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Внешкольные учрежд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ния, место</w:t>
            </w:r>
            <w:r>
              <w:rPr>
                <w:color w:val="000000"/>
                <w:vertAlign w:val="superscript"/>
              </w:rPr>
              <w:t>4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 w:hanging="15"/>
              <w:jc w:val="both"/>
              <w:rPr>
                <w:color w:val="000000"/>
                <w:sz w:val="20"/>
                <w:szCs w:val="20"/>
              </w:rPr>
            </w:pPr>
            <w:r w:rsidRPr="00741FB4">
              <w:rPr>
                <w:color w:val="000000"/>
                <w:spacing w:val="-2"/>
                <w:sz w:val="20"/>
                <w:szCs w:val="20"/>
              </w:rPr>
              <w:t>10% общего числа школьников, в том числе по видам зданий: Дворец (Дом) пионеров и школ</w:t>
            </w:r>
            <w:r w:rsidRPr="00741FB4">
              <w:rPr>
                <w:color w:val="000000"/>
                <w:spacing w:val="-2"/>
                <w:sz w:val="20"/>
                <w:szCs w:val="20"/>
              </w:rPr>
              <w:t>ь</w:t>
            </w:r>
            <w:r w:rsidRPr="00741FB4">
              <w:rPr>
                <w:color w:val="000000"/>
                <w:spacing w:val="-2"/>
                <w:sz w:val="20"/>
                <w:szCs w:val="20"/>
              </w:rPr>
              <w:t>ников – 3,3%;станция</w:t>
            </w:r>
            <w:r w:rsidRPr="006047A2">
              <w:rPr>
                <w:color w:val="000000"/>
                <w:sz w:val="20"/>
                <w:szCs w:val="20"/>
              </w:rPr>
              <w:t xml:space="preserve"> юных техников –  0,9%; станция юных натурал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стов – 0,4%; станция юных туристов – 0,4%; детско-юношеская спо</w:t>
            </w:r>
            <w:r w:rsidRPr="006047A2">
              <w:rPr>
                <w:color w:val="000000"/>
                <w:sz w:val="20"/>
                <w:szCs w:val="20"/>
              </w:rPr>
              <w:t>р</w:t>
            </w:r>
            <w:r w:rsidRPr="006047A2">
              <w:rPr>
                <w:color w:val="000000"/>
                <w:sz w:val="20"/>
                <w:szCs w:val="20"/>
              </w:rPr>
              <w:t>тивная школа – 2,3%; детская школа искусств или музыкальная, художественная, хореогр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>фическая школа – 2,7%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по заданию на проект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 xml:space="preserve">рование </w:t>
            </w:r>
          </w:p>
        </w:tc>
        <w:tc>
          <w:tcPr>
            <w:tcW w:w="1247" w:type="pct"/>
          </w:tcPr>
          <w:p w:rsidR="007A42D6" w:rsidRPr="00741FB4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bCs/>
                <w:sz w:val="20"/>
                <w:szCs w:val="20"/>
              </w:rPr>
            </w:pPr>
            <w:r w:rsidRPr="006047A2">
              <w:rPr>
                <w:bCs/>
                <w:sz w:val="20"/>
                <w:szCs w:val="20"/>
              </w:rPr>
              <w:t xml:space="preserve">в городах межшкольные </w:t>
            </w:r>
            <w:r w:rsidRPr="00741FB4">
              <w:rPr>
                <w:bCs/>
                <w:spacing w:val="-4"/>
                <w:sz w:val="20"/>
                <w:szCs w:val="20"/>
              </w:rPr>
              <w:t>учебно-производственные</w:t>
            </w:r>
            <w:r w:rsidRPr="006047A2">
              <w:rPr>
                <w:bCs/>
                <w:sz w:val="20"/>
                <w:szCs w:val="20"/>
              </w:rPr>
              <w:t xml:space="preserve"> комбинаты и внешкол</w:t>
            </w:r>
            <w:r w:rsidRPr="006047A2">
              <w:rPr>
                <w:bCs/>
                <w:sz w:val="20"/>
                <w:szCs w:val="20"/>
              </w:rPr>
              <w:t>ь</w:t>
            </w:r>
            <w:r w:rsidRPr="006047A2">
              <w:rPr>
                <w:bCs/>
                <w:sz w:val="20"/>
                <w:szCs w:val="20"/>
              </w:rPr>
              <w:t>ные учреждения разм</w:t>
            </w:r>
            <w:r w:rsidRPr="006047A2">
              <w:rPr>
                <w:bCs/>
                <w:sz w:val="20"/>
                <w:szCs w:val="20"/>
              </w:rPr>
              <w:t>е</w:t>
            </w:r>
            <w:r w:rsidRPr="006047A2">
              <w:rPr>
                <w:bCs/>
                <w:sz w:val="20"/>
                <w:szCs w:val="20"/>
              </w:rPr>
              <w:t>щаются на селитебной территории с учетом транспортной доступн</w:t>
            </w:r>
            <w:r w:rsidRPr="006047A2">
              <w:rPr>
                <w:bCs/>
                <w:sz w:val="20"/>
                <w:szCs w:val="20"/>
              </w:rPr>
              <w:t>о</w:t>
            </w:r>
            <w:r w:rsidRPr="006047A2">
              <w:rPr>
                <w:bCs/>
                <w:sz w:val="20"/>
                <w:szCs w:val="20"/>
              </w:rPr>
              <w:t>сти не более 30 мин. В сельских поселениях м</w:t>
            </w:r>
            <w:r w:rsidRPr="006047A2">
              <w:rPr>
                <w:bCs/>
                <w:sz w:val="20"/>
                <w:szCs w:val="20"/>
              </w:rPr>
              <w:t>е</w:t>
            </w:r>
            <w:r w:rsidRPr="006047A2">
              <w:rPr>
                <w:bCs/>
                <w:sz w:val="20"/>
                <w:szCs w:val="20"/>
              </w:rPr>
              <w:t>ста для внешкольных учреждений рекоменд</w:t>
            </w:r>
            <w:r w:rsidRPr="006047A2">
              <w:rPr>
                <w:bCs/>
                <w:sz w:val="20"/>
                <w:szCs w:val="20"/>
              </w:rPr>
              <w:t>у</w:t>
            </w:r>
            <w:r w:rsidRPr="006047A2">
              <w:rPr>
                <w:bCs/>
                <w:sz w:val="20"/>
                <w:szCs w:val="20"/>
              </w:rPr>
              <w:t>ется предусматривать в зданиях общеобразов</w:t>
            </w:r>
            <w:r w:rsidRPr="006047A2">
              <w:rPr>
                <w:bCs/>
                <w:sz w:val="20"/>
                <w:szCs w:val="20"/>
              </w:rPr>
              <w:t>а</w:t>
            </w:r>
            <w:r w:rsidRPr="006047A2">
              <w:rPr>
                <w:bCs/>
                <w:sz w:val="20"/>
                <w:szCs w:val="20"/>
              </w:rPr>
              <w:t>тельных школ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1886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lastRenderedPageBreak/>
              <w:t xml:space="preserve">Средние специальные и профессионально-технические учебные 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заведения, учащиеся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по заданию на проект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рование с учетом нас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ления города-центра и других поселений в зоне его влияния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60"/>
              <w:jc w:val="both"/>
              <w:rPr>
                <w:color w:val="000000"/>
                <w:sz w:val="20"/>
                <w:szCs w:val="20"/>
              </w:rPr>
            </w:pPr>
            <w:r w:rsidRPr="00741FB4">
              <w:rPr>
                <w:color w:val="000000"/>
                <w:spacing w:val="-4"/>
                <w:sz w:val="20"/>
                <w:szCs w:val="20"/>
              </w:rPr>
              <w:t>при вместимости профе</w:t>
            </w:r>
            <w:r w:rsidRPr="00741FB4">
              <w:rPr>
                <w:color w:val="000000"/>
                <w:spacing w:val="-4"/>
                <w:sz w:val="20"/>
                <w:szCs w:val="20"/>
              </w:rPr>
              <w:t>с</w:t>
            </w:r>
            <w:r w:rsidRPr="00741FB4">
              <w:rPr>
                <w:color w:val="000000"/>
                <w:spacing w:val="-4"/>
                <w:sz w:val="20"/>
                <w:szCs w:val="20"/>
              </w:rPr>
              <w:t>с</w:t>
            </w:r>
            <w:r w:rsidRPr="00741FB4">
              <w:rPr>
                <w:color w:val="000000"/>
                <w:sz w:val="20"/>
                <w:szCs w:val="20"/>
              </w:rPr>
              <w:t xml:space="preserve">ионально-технических </w:t>
            </w:r>
            <w:r w:rsidRPr="006047A2">
              <w:rPr>
                <w:color w:val="000000"/>
                <w:sz w:val="20"/>
                <w:szCs w:val="20"/>
              </w:rPr>
              <w:t>училищ и средних сп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циальных учебных зав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дений, кв.м на 1 учащ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 xml:space="preserve">гося: до300 мест – 75; </w:t>
            </w: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300 до 900 –50-65; от 900 до 1600 – 30-40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размеры земельных участков могут быть </w:t>
            </w:r>
            <w:r w:rsidRPr="006047A2">
              <w:rPr>
                <w:color w:val="000000"/>
                <w:spacing w:val="-4"/>
                <w:sz w:val="20"/>
                <w:szCs w:val="20"/>
              </w:rPr>
              <w:t>уменьшены: на 30% –</w:t>
            </w:r>
            <w:r w:rsidRPr="006047A2">
              <w:rPr>
                <w:color w:val="000000"/>
                <w:sz w:val="20"/>
                <w:szCs w:val="20"/>
              </w:rPr>
              <w:t xml:space="preserve"> для учебных заведений г</w:t>
            </w:r>
            <w:r w:rsidRPr="006047A2">
              <w:rPr>
                <w:color w:val="000000"/>
                <w:sz w:val="20"/>
                <w:szCs w:val="20"/>
              </w:rPr>
              <w:t>у</w:t>
            </w:r>
            <w:r w:rsidRPr="006047A2">
              <w:rPr>
                <w:color w:val="000000"/>
                <w:sz w:val="20"/>
                <w:szCs w:val="20"/>
              </w:rPr>
              <w:t>манитарного профиля; увеличены на 50% – для учебных заведений сел</w:t>
            </w:r>
            <w:r w:rsidRPr="006047A2">
              <w:rPr>
                <w:color w:val="000000"/>
                <w:sz w:val="20"/>
                <w:szCs w:val="20"/>
              </w:rPr>
              <w:t>ь</w:t>
            </w:r>
            <w:r w:rsidRPr="006047A2">
              <w:rPr>
                <w:color w:val="000000"/>
                <w:sz w:val="20"/>
                <w:szCs w:val="20"/>
              </w:rPr>
              <w:t>скохозяйственного пр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филя, размещаемых в сельских поселениях. При кооперировании учебных заведений и создании учебных це</w:t>
            </w:r>
            <w:r w:rsidRPr="006047A2">
              <w:rPr>
                <w:color w:val="000000"/>
                <w:sz w:val="20"/>
                <w:szCs w:val="20"/>
              </w:rPr>
              <w:t>н</w:t>
            </w:r>
            <w:r w:rsidRPr="006047A2">
              <w:rPr>
                <w:color w:val="000000"/>
                <w:sz w:val="20"/>
                <w:szCs w:val="20"/>
              </w:rPr>
              <w:t xml:space="preserve">тров размеры земельных участков </w:t>
            </w:r>
            <w:r w:rsidRPr="006047A2">
              <w:rPr>
                <w:color w:val="000000"/>
                <w:spacing w:val="-4"/>
                <w:sz w:val="20"/>
                <w:szCs w:val="20"/>
              </w:rPr>
              <w:t>рекомендуется умень</w:t>
            </w:r>
            <w:r w:rsidRPr="006047A2">
              <w:rPr>
                <w:color w:val="000000"/>
                <w:sz w:val="20"/>
                <w:szCs w:val="20"/>
              </w:rPr>
              <w:t>шать в зависим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 xml:space="preserve">сти </w:t>
            </w:r>
            <w:r w:rsidRPr="006047A2">
              <w:rPr>
                <w:color w:val="000000"/>
                <w:spacing w:val="-4"/>
                <w:sz w:val="20"/>
                <w:szCs w:val="20"/>
              </w:rPr>
              <w:t>от вместимости уче</w:t>
            </w:r>
            <w:r w:rsidRPr="006047A2">
              <w:rPr>
                <w:color w:val="000000"/>
                <w:spacing w:val="-4"/>
                <w:sz w:val="20"/>
                <w:szCs w:val="20"/>
              </w:rPr>
              <w:t>б</w:t>
            </w:r>
            <w:r w:rsidRPr="006047A2">
              <w:rPr>
                <w:color w:val="000000"/>
                <w:sz w:val="20"/>
                <w:szCs w:val="20"/>
              </w:rPr>
              <w:t xml:space="preserve">ных центров, учащихся: от 1500 до 2000 – на 10%, </w:t>
            </w: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2000 до 3000 – на 20%, свыше 3000 – на 30%. Размеры жилой зоны, учебных и вспомог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>тельных хозяйств, пол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гонов и ав</w:t>
            </w:r>
            <w:r>
              <w:rPr>
                <w:color w:val="000000"/>
                <w:sz w:val="20"/>
                <w:szCs w:val="20"/>
              </w:rPr>
              <w:t>то</w:t>
            </w:r>
            <w:r w:rsidRPr="006047A2">
              <w:rPr>
                <w:color w:val="000000"/>
                <w:sz w:val="20"/>
                <w:szCs w:val="20"/>
              </w:rPr>
              <w:t>трактор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дромов в указанные ра</w:t>
            </w:r>
            <w:r w:rsidRPr="006047A2">
              <w:rPr>
                <w:color w:val="000000"/>
                <w:sz w:val="20"/>
                <w:szCs w:val="20"/>
              </w:rPr>
              <w:t>з</w:t>
            </w:r>
            <w:r w:rsidRPr="006047A2">
              <w:rPr>
                <w:color w:val="000000"/>
                <w:sz w:val="20"/>
                <w:szCs w:val="20"/>
              </w:rPr>
              <w:t xml:space="preserve">меры не входят 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Высшие учебные зав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 xml:space="preserve">дения, студенты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по заданию на проект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 xml:space="preserve">рование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зоны высших учебных заведений (учебная зона), га на 1 тыс. студе</w:t>
            </w:r>
            <w:r w:rsidRPr="006047A2">
              <w:rPr>
                <w:color w:val="000000"/>
                <w:sz w:val="20"/>
                <w:szCs w:val="20"/>
              </w:rPr>
              <w:t>н</w:t>
            </w:r>
            <w:r w:rsidRPr="006047A2">
              <w:rPr>
                <w:color w:val="000000"/>
                <w:sz w:val="20"/>
                <w:szCs w:val="20"/>
              </w:rPr>
              <w:t>тов: университеты, вузы технические – 4-7; сел</w:t>
            </w:r>
            <w:r w:rsidRPr="006047A2">
              <w:rPr>
                <w:color w:val="000000"/>
                <w:sz w:val="20"/>
                <w:szCs w:val="20"/>
              </w:rPr>
              <w:t>ь</w:t>
            </w:r>
            <w:r w:rsidRPr="006047A2">
              <w:rPr>
                <w:color w:val="000000"/>
                <w:sz w:val="20"/>
                <w:szCs w:val="20"/>
              </w:rPr>
              <w:t>скохозяйственные – 5-7; медицинские, фармаце</w:t>
            </w:r>
            <w:r w:rsidRPr="006047A2">
              <w:rPr>
                <w:color w:val="000000"/>
                <w:sz w:val="20"/>
                <w:szCs w:val="20"/>
              </w:rPr>
              <w:t>в</w:t>
            </w:r>
            <w:r w:rsidRPr="006047A2">
              <w:rPr>
                <w:color w:val="000000"/>
                <w:sz w:val="20"/>
                <w:szCs w:val="20"/>
              </w:rPr>
              <w:t>тические – 3-5; эконом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ческие, педагогические, культуры, искусства, архитектуры – 2-4; инст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туты повышения квал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фикации и заочные ву</w:t>
            </w:r>
            <w:r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br/>
            </w:r>
            <w:r w:rsidRPr="006047A2">
              <w:rPr>
                <w:color w:val="000000"/>
                <w:sz w:val="20"/>
                <w:szCs w:val="20"/>
              </w:rPr>
              <w:t>зы – соответственно их профилю с коэффицие</w:t>
            </w:r>
            <w:r w:rsidRPr="006047A2">
              <w:rPr>
                <w:color w:val="000000"/>
                <w:sz w:val="20"/>
                <w:szCs w:val="20"/>
              </w:rPr>
              <w:t>н</w:t>
            </w:r>
            <w:r w:rsidRPr="006047A2">
              <w:rPr>
                <w:color w:val="000000"/>
                <w:sz w:val="20"/>
                <w:szCs w:val="20"/>
              </w:rPr>
              <w:t>том 0,5; специализир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ванная зона – по зад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>нию на проектирование; спортивная зона – 1-2; зона студенческих о</w:t>
            </w:r>
            <w:r w:rsidRPr="006047A2">
              <w:rPr>
                <w:color w:val="000000"/>
                <w:sz w:val="20"/>
                <w:szCs w:val="20"/>
              </w:rPr>
              <w:t>б</w:t>
            </w:r>
            <w:r w:rsidRPr="006047A2">
              <w:rPr>
                <w:color w:val="000000"/>
                <w:sz w:val="20"/>
                <w:szCs w:val="20"/>
              </w:rPr>
              <w:t>щежитий –  1,5-3. Вузы физической культуры проектируются по зад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 xml:space="preserve">нию на проектирование 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размер земельного участка вуза может быть уменьшен на 40% в кл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матических подрайонах IА, IБ, IГ, IД и IIА и в условиях реконстру</w:t>
            </w:r>
            <w:r w:rsidRPr="006047A2">
              <w:rPr>
                <w:color w:val="000000"/>
                <w:sz w:val="20"/>
                <w:szCs w:val="20"/>
              </w:rPr>
              <w:t>к</w:t>
            </w:r>
            <w:r w:rsidRPr="006047A2">
              <w:rPr>
                <w:color w:val="000000"/>
                <w:sz w:val="20"/>
                <w:szCs w:val="20"/>
              </w:rPr>
              <w:t>ции. При кооперирова</w:t>
            </w:r>
            <w:r w:rsidRPr="006047A2">
              <w:rPr>
                <w:color w:val="000000"/>
                <w:sz w:val="20"/>
                <w:szCs w:val="20"/>
              </w:rPr>
              <w:t>н</w:t>
            </w:r>
            <w:r w:rsidRPr="006047A2">
              <w:rPr>
                <w:color w:val="000000"/>
                <w:sz w:val="20"/>
                <w:szCs w:val="20"/>
              </w:rPr>
              <w:t>ном размещении н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скольких вузов на одном участке суммарную те</w:t>
            </w:r>
            <w:r w:rsidRPr="006047A2">
              <w:rPr>
                <w:color w:val="000000"/>
                <w:sz w:val="20"/>
                <w:szCs w:val="20"/>
              </w:rPr>
              <w:t>р</w:t>
            </w:r>
            <w:r w:rsidRPr="006047A2">
              <w:rPr>
                <w:color w:val="000000"/>
                <w:sz w:val="20"/>
                <w:szCs w:val="20"/>
              </w:rPr>
              <w:t>риторию земельных участков учебных зав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дений рекомендуется сокр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>щать на 20%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5000" w:type="pct"/>
            <w:gridSpan w:val="6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</w:rPr>
            </w:pPr>
            <w:r w:rsidRPr="006047A2">
              <w:rPr>
                <w:color w:val="000000"/>
              </w:rPr>
              <w:lastRenderedPageBreak/>
              <w:t xml:space="preserve">Организации здравоохранения, социального обеспечения, спортивные 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</w:rPr>
            </w:pPr>
            <w:r w:rsidRPr="006047A2">
              <w:rPr>
                <w:color w:val="000000"/>
              </w:rPr>
              <w:t xml:space="preserve">и физкультурно-оздоровительные сооружения 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Дома-интернаты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 w:firstLine="225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1978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Дома-интернаты для престарелых, ветеранов труда и войны, орган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зуемые производстве</w:t>
            </w:r>
            <w:r w:rsidRPr="006047A2">
              <w:rPr>
                <w:color w:val="000000"/>
                <w:sz w:val="20"/>
                <w:szCs w:val="20"/>
              </w:rPr>
              <w:t>н</w:t>
            </w:r>
            <w:r w:rsidRPr="006047A2">
              <w:rPr>
                <w:color w:val="000000"/>
                <w:sz w:val="20"/>
                <w:szCs w:val="20"/>
              </w:rPr>
              <w:t>ными объединениями (предприятиями), пла</w:t>
            </w:r>
            <w:r w:rsidRPr="006047A2">
              <w:rPr>
                <w:color w:val="000000"/>
                <w:sz w:val="20"/>
                <w:szCs w:val="20"/>
              </w:rPr>
              <w:t>т</w:t>
            </w:r>
            <w:r w:rsidRPr="006047A2">
              <w:rPr>
                <w:color w:val="000000"/>
                <w:sz w:val="20"/>
                <w:szCs w:val="20"/>
              </w:rPr>
              <w:t>ные пансионаты, место на1 тыс. чел. (с 60 лет)</w:t>
            </w:r>
          </w:p>
        </w:tc>
        <w:tc>
          <w:tcPr>
            <w:tcW w:w="1251" w:type="pct"/>
            <w:gridSpan w:val="3"/>
          </w:tcPr>
          <w:p w:rsidR="007A42D6" w:rsidRPr="00741FB4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по заданию на проект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 xml:space="preserve">рование 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нормы расчета учрежд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ний социального обеспечения следует уто</w:t>
            </w:r>
            <w:r w:rsidRPr="006047A2">
              <w:rPr>
                <w:color w:val="000000"/>
                <w:sz w:val="20"/>
                <w:szCs w:val="20"/>
              </w:rPr>
              <w:t>ч</w:t>
            </w:r>
            <w:r w:rsidRPr="006047A2">
              <w:rPr>
                <w:color w:val="000000"/>
                <w:sz w:val="20"/>
                <w:szCs w:val="20"/>
              </w:rPr>
              <w:t xml:space="preserve">нять в зависимости от </w:t>
            </w:r>
            <w:r w:rsidRPr="00741FB4">
              <w:rPr>
                <w:color w:val="000000"/>
                <w:spacing w:val="-4"/>
                <w:sz w:val="20"/>
                <w:szCs w:val="20"/>
              </w:rPr>
              <w:t>социально-демографичес-</w:t>
            </w:r>
            <w:r w:rsidRPr="006047A2">
              <w:rPr>
                <w:color w:val="000000"/>
                <w:sz w:val="20"/>
                <w:szCs w:val="20"/>
              </w:rPr>
              <w:t>ких особенностей регио</w:t>
            </w:r>
            <w:r>
              <w:rPr>
                <w:color w:val="000000"/>
                <w:sz w:val="20"/>
                <w:szCs w:val="20"/>
              </w:rPr>
              <w:t>-</w:t>
            </w:r>
            <w:r w:rsidRPr="006047A2">
              <w:rPr>
                <w:color w:val="000000"/>
                <w:sz w:val="20"/>
                <w:szCs w:val="20"/>
              </w:rPr>
              <w:t>на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413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Дома-интернаты для взрослых инвалидов с физическими нарушен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ями, место на 1 тыс. чел. (с 18 лет)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741FB4">
              <w:rPr>
                <w:color w:val="000000"/>
                <w:spacing w:val="-2"/>
                <w:sz w:val="20"/>
                <w:szCs w:val="20"/>
              </w:rPr>
              <w:t>Детские дома-интернаты</w:t>
            </w:r>
            <w:r w:rsidRPr="006047A2">
              <w:rPr>
                <w:color w:val="000000"/>
                <w:spacing w:val="-4"/>
                <w:sz w:val="20"/>
                <w:szCs w:val="20"/>
              </w:rPr>
              <w:t>, место на 1 тыс. чел.</w:t>
            </w:r>
            <w:r w:rsidRPr="006047A2">
              <w:rPr>
                <w:color w:val="000000"/>
                <w:sz w:val="20"/>
                <w:szCs w:val="20"/>
              </w:rPr>
              <w:t xml:space="preserve"> (от 4 до 17 лет)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1446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Психоневрологические интернаты, место на </w:t>
            </w:r>
            <w:r w:rsidRPr="006047A2">
              <w:rPr>
                <w:color w:val="000000"/>
                <w:sz w:val="20"/>
                <w:szCs w:val="20"/>
              </w:rPr>
              <w:br/>
              <w:t>1 тыс. чел. (с 18 лет)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при вместимости инте</w:t>
            </w:r>
            <w:r w:rsidRPr="006047A2">
              <w:rPr>
                <w:color w:val="000000"/>
                <w:sz w:val="20"/>
                <w:szCs w:val="20"/>
              </w:rPr>
              <w:t>р</w:t>
            </w:r>
            <w:r>
              <w:rPr>
                <w:color w:val="000000"/>
                <w:sz w:val="20"/>
                <w:szCs w:val="20"/>
              </w:rPr>
              <w:t>натов, мест: до 200 –</w:t>
            </w:r>
            <w:r>
              <w:rPr>
                <w:color w:val="000000"/>
                <w:sz w:val="20"/>
                <w:szCs w:val="20"/>
              </w:rPr>
              <w:br/>
            </w:r>
            <w:r w:rsidRPr="006047A2">
              <w:rPr>
                <w:color w:val="000000"/>
                <w:sz w:val="20"/>
                <w:szCs w:val="20"/>
              </w:rPr>
              <w:t xml:space="preserve">125 кв.м на 1 место; </w:t>
            </w:r>
            <w:r>
              <w:rPr>
                <w:color w:val="000000"/>
                <w:sz w:val="20"/>
                <w:szCs w:val="20"/>
              </w:rPr>
              <w:t>от 200 до 400 – 100 кв.м на</w:t>
            </w:r>
            <w:r>
              <w:rPr>
                <w:color w:val="000000"/>
                <w:sz w:val="20"/>
                <w:szCs w:val="20"/>
              </w:rPr>
              <w:br/>
            </w:r>
            <w:r w:rsidRPr="006047A2">
              <w:rPr>
                <w:color w:val="000000"/>
                <w:sz w:val="20"/>
                <w:szCs w:val="20"/>
              </w:rPr>
              <w:t xml:space="preserve">1 место; </w:t>
            </w: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400 до 600 – 80 кв.м на 1 место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Специальные жилые д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 xml:space="preserve">ма и группы квартир для ветеранов войны и труда и одиноких </w:t>
            </w:r>
            <w:r w:rsidRPr="006047A2">
              <w:rPr>
                <w:color w:val="000000"/>
                <w:spacing w:val="-4"/>
                <w:sz w:val="20"/>
                <w:szCs w:val="20"/>
              </w:rPr>
              <w:t>пре</w:t>
            </w:r>
            <w:r w:rsidRPr="006047A2">
              <w:rPr>
                <w:color w:val="000000"/>
                <w:spacing w:val="-10"/>
                <w:sz w:val="20"/>
                <w:szCs w:val="20"/>
              </w:rPr>
              <w:t xml:space="preserve">старелых, место на 1 тыс. </w:t>
            </w:r>
            <w:r w:rsidRPr="006047A2">
              <w:rPr>
                <w:color w:val="000000"/>
                <w:sz w:val="20"/>
                <w:szCs w:val="20"/>
              </w:rPr>
              <w:t>чел. (с 60 лет)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 w:firstLine="225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047A2">
              <w:rPr>
                <w:color w:val="000000"/>
                <w:sz w:val="20"/>
                <w:szCs w:val="20"/>
                <w:lang w:val="en-US"/>
              </w:rPr>
              <w:t>-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Специальные жилые д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ма и группы квартир для инвалидов на креслах-колясках и их се</w:t>
            </w:r>
            <w:r w:rsidRPr="006047A2">
              <w:rPr>
                <w:color w:val="000000"/>
                <w:spacing w:val="-6"/>
                <w:sz w:val="20"/>
                <w:szCs w:val="20"/>
              </w:rPr>
              <w:t>мей, м</w:t>
            </w:r>
            <w:r w:rsidRPr="006047A2">
              <w:rPr>
                <w:color w:val="000000"/>
                <w:spacing w:val="-6"/>
                <w:sz w:val="20"/>
                <w:szCs w:val="20"/>
              </w:rPr>
              <w:t>е</w:t>
            </w:r>
            <w:r w:rsidRPr="006047A2">
              <w:rPr>
                <w:color w:val="000000"/>
                <w:spacing w:val="-6"/>
                <w:sz w:val="20"/>
                <w:szCs w:val="20"/>
              </w:rPr>
              <w:t>сто на 1 тыс. чел</w:t>
            </w:r>
            <w:r w:rsidRPr="006047A2">
              <w:rPr>
                <w:color w:val="000000"/>
                <w:sz w:val="20"/>
                <w:szCs w:val="20"/>
              </w:rPr>
              <w:t xml:space="preserve">. всего населения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Организации здрав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 xml:space="preserve">охранения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1427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Стационары всех типов для взрослых с вспом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гательными зданиями и сооружениями, койка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необходимые вмест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мость и структура л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чебно-профилактических учреждений определ</w:t>
            </w:r>
            <w:r w:rsidRPr="006047A2">
              <w:rPr>
                <w:color w:val="000000"/>
                <w:sz w:val="20"/>
                <w:szCs w:val="20"/>
              </w:rPr>
              <w:t>я</w:t>
            </w:r>
            <w:r w:rsidRPr="006047A2">
              <w:rPr>
                <w:color w:val="000000"/>
                <w:sz w:val="20"/>
                <w:szCs w:val="20"/>
              </w:rPr>
              <w:t>ются органами здрав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охранения и указываю</w:t>
            </w:r>
            <w:r w:rsidRPr="006047A2">
              <w:rPr>
                <w:color w:val="000000"/>
                <w:sz w:val="20"/>
                <w:szCs w:val="20"/>
              </w:rPr>
              <w:t>т</w:t>
            </w:r>
            <w:r w:rsidRPr="006047A2">
              <w:rPr>
                <w:color w:val="000000"/>
                <w:sz w:val="20"/>
                <w:szCs w:val="20"/>
              </w:rPr>
              <w:t>ся в задании на проект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рование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при мощности стацион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 xml:space="preserve">ров, коек: до 50 – 300 кв.м на1 койку; </w:t>
            </w: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50 </w:t>
            </w:r>
            <w:r w:rsidRPr="006047A2">
              <w:rPr>
                <w:color w:val="000000"/>
                <w:spacing w:val="-8"/>
                <w:sz w:val="20"/>
                <w:szCs w:val="20"/>
              </w:rPr>
              <w:t>до 100 – 300-200 кв.м</w:t>
            </w:r>
            <w:r>
              <w:rPr>
                <w:color w:val="000000"/>
                <w:sz w:val="20"/>
                <w:szCs w:val="20"/>
              </w:rPr>
              <w:t xml:space="preserve"> на</w:t>
            </w:r>
            <w:r>
              <w:rPr>
                <w:color w:val="000000"/>
                <w:sz w:val="20"/>
                <w:szCs w:val="20"/>
              </w:rPr>
              <w:br/>
            </w:r>
            <w:r w:rsidRPr="006047A2">
              <w:rPr>
                <w:color w:val="000000"/>
                <w:sz w:val="20"/>
                <w:szCs w:val="20"/>
              </w:rPr>
              <w:t xml:space="preserve">1 койку; </w:t>
            </w: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100 до 200 – 200-140 кв.м на 1 койку; </w:t>
            </w: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200 </w:t>
            </w:r>
            <w:r w:rsidRPr="006047A2">
              <w:rPr>
                <w:color w:val="000000"/>
                <w:spacing w:val="-8"/>
                <w:sz w:val="20"/>
                <w:szCs w:val="20"/>
              </w:rPr>
              <w:t>до 400 – 140-100 кв.м</w:t>
            </w:r>
            <w:r w:rsidRPr="006047A2">
              <w:rPr>
                <w:color w:val="000000"/>
                <w:sz w:val="20"/>
                <w:szCs w:val="20"/>
              </w:rPr>
              <w:t xml:space="preserve"> на1 койку; </w:t>
            </w:r>
            <w:r>
              <w:rPr>
                <w:color w:val="000000"/>
                <w:sz w:val="20"/>
                <w:szCs w:val="20"/>
              </w:rPr>
              <w:t xml:space="preserve">от </w:t>
            </w:r>
            <w:r w:rsidRPr="006047A2">
              <w:rPr>
                <w:color w:val="000000"/>
                <w:sz w:val="20"/>
                <w:szCs w:val="20"/>
              </w:rPr>
              <w:t xml:space="preserve">400 </w:t>
            </w:r>
            <w:r w:rsidRPr="006047A2">
              <w:rPr>
                <w:color w:val="000000"/>
                <w:spacing w:val="-6"/>
                <w:sz w:val="20"/>
                <w:szCs w:val="20"/>
              </w:rPr>
              <w:t>до 800 – 100-80 кв.м</w:t>
            </w:r>
            <w:r>
              <w:rPr>
                <w:color w:val="000000"/>
                <w:sz w:val="20"/>
                <w:szCs w:val="20"/>
              </w:rPr>
              <w:t xml:space="preserve"> на</w:t>
            </w:r>
            <w:r>
              <w:rPr>
                <w:color w:val="000000"/>
                <w:sz w:val="20"/>
                <w:szCs w:val="20"/>
              </w:rPr>
              <w:br/>
            </w:r>
            <w:r w:rsidRPr="006047A2">
              <w:rPr>
                <w:color w:val="000000"/>
                <w:sz w:val="20"/>
                <w:szCs w:val="20"/>
              </w:rPr>
              <w:t xml:space="preserve">1 койку; </w:t>
            </w: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800 до 1000 –</w:t>
            </w:r>
            <w:r w:rsidRPr="006047A2">
              <w:rPr>
                <w:color w:val="000000"/>
                <w:spacing w:val="-8"/>
                <w:sz w:val="20"/>
                <w:szCs w:val="20"/>
              </w:rPr>
              <w:t>80-60 кв.м на 1 койку</w:t>
            </w:r>
            <w:r w:rsidRPr="006047A2">
              <w:rPr>
                <w:color w:val="000000"/>
                <w:sz w:val="20"/>
                <w:szCs w:val="20"/>
              </w:rPr>
              <w:t xml:space="preserve">; </w:t>
            </w: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1000 –60 кв.м на 1 койку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на одну койку для детей следует принимать но</w:t>
            </w:r>
            <w:r w:rsidRPr="006047A2">
              <w:rPr>
                <w:color w:val="000000"/>
                <w:sz w:val="20"/>
                <w:szCs w:val="20"/>
              </w:rPr>
              <w:t>р</w:t>
            </w:r>
            <w:r w:rsidRPr="006047A2">
              <w:rPr>
                <w:color w:val="000000"/>
                <w:sz w:val="20"/>
                <w:szCs w:val="20"/>
              </w:rPr>
              <w:t>му всего стационара с коэффициентом 1,5.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При размещении двух и более стационаров на одном земельном учас</w:t>
            </w:r>
            <w:r w:rsidRPr="006047A2">
              <w:rPr>
                <w:color w:val="000000"/>
                <w:sz w:val="20"/>
                <w:szCs w:val="20"/>
              </w:rPr>
              <w:t>т</w:t>
            </w:r>
            <w:r w:rsidRPr="006047A2">
              <w:rPr>
                <w:color w:val="000000"/>
                <w:sz w:val="20"/>
                <w:szCs w:val="20"/>
              </w:rPr>
              <w:t>ке общую его площадь следует принимать по норме суммарной вм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 xml:space="preserve">стимости стационаров. 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В условиях реконстру</w:t>
            </w:r>
            <w:r w:rsidRPr="006047A2">
              <w:rPr>
                <w:color w:val="000000"/>
                <w:sz w:val="20"/>
                <w:szCs w:val="20"/>
              </w:rPr>
              <w:t>к</w:t>
            </w:r>
            <w:r w:rsidRPr="006047A2">
              <w:rPr>
                <w:color w:val="000000"/>
                <w:sz w:val="20"/>
                <w:szCs w:val="20"/>
              </w:rPr>
              <w:t>ции и в крупных и кру</w:t>
            </w:r>
            <w:r w:rsidRPr="006047A2">
              <w:rPr>
                <w:color w:val="000000"/>
                <w:sz w:val="20"/>
                <w:szCs w:val="20"/>
              </w:rPr>
              <w:t>п</w:t>
            </w:r>
            <w:r w:rsidRPr="006047A2">
              <w:rPr>
                <w:color w:val="000000"/>
                <w:sz w:val="20"/>
                <w:szCs w:val="20"/>
              </w:rPr>
              <w:t>нейших городах земел</w:t>
            </w:r>
            <w:r w:rsidRPr="006047A2">
              <w:rPr>
                <w:color w:val="000000"/>
                <w:sz w:val="20"/>
                <w:szCs w:val="20"/>
              </w:rPr>
              <w:t>ь</w:t>
            </w:r>
            <w:r w:rsidRPr="006047A2">
              <w:rPr>
                <w:color w:val="000000"/>
                <w:sz w:val="20"/>
                <w:szCs w:val="20"/>
              </w:rPr>
              <w:t xml:space="preserve">ные участки больниц </w:t>
            </w:r>
            <w:r w:rsidRPr="006047A2">
              <w:rPr>
                <w:color w:val="000000"/>
                <w:sz w:val="20"/>
                <w:szCs w:val="20"/>
              </w:rPr>
              <w:lastRenderedPageBreak/>
              <w:t xml:space="preserve">допускается уменьшать на 25%. 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Размеры земельных участков больниц, размещаемых в пригоро</w:t>
            </w:r>
            <w:r w:rsidRPr="006047A2">
              <w:rPr>
                <w:color w:val="000000"/>
                <w:sz w:val="20"/>
                <w:szCs w:val="20"/>
              </w:rPr>
              <w:t>д</w:t>
            </w:r>
            <w:r w:rsidRPr="006047A2">
              <w:rPr>
                <w:color w:val="000000"/>
                <w:sz w:val="20"/>
                <w:szCs w:val="20"/>
              </w:rPr>
              <w:t>ной зоне, следует увел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 xml:space="preserve">чивать: инфекционных и онкологических – на 15%, туберкулезных и психиатрических – на 25%, </w:t>
            </w:r>
            <w:r w:rsidRPr="00843783">
              <w:rPr>
                <w:color w:val="000000"/>
                <w:spacing w:val="-2"/>
                <w:sz w:val="20"/>
                <w:szCs w:val="20"/>
              </w:rPr>
              <w:t>восстановительного лечения для взрослых –</w:t>
            </w:r>
            <w:r w:rsidRPr="006047A2">
              <w:rPr>
                <w:color w:val="000000"/>
                <w:sz w:val="20"/>
                <w:szCs w:val="20"/>
              </w:rPr>
              <w:t xml:space="preserve"> на 20%, для детей – на 40%.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Площадь земельного участка родильных д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мов следует принимать по нормативам  стаци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наров с коэффициентом 0,7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lastRenderedPageBreak/>
              <w:t>Поликлиники, амбулат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рии, диспансеры без ст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 xml:space="preserve">ционара, посещение в смену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1 га"/>
              </w:smartTagPr>
              <w:r w:rsidRPr="006047A2">
                <w:rPr>
                  <w:color w:val="000000"/>
                  <w:sz w:val="20"/>
                  <w:szCs w:val="20"/>
                </w:rPr>
                <w:t>0,1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на 100 посещений в смену, но не менее </w:t>
            </w:r>
            <w:smartTag w:uri="urn:schemas-microsoft-com:office:smarttags" w:element="metricconverter">
              <w:smartTagPr>
                <w:attr w:name="ProductID" w:val="0,3 га"/>
              </w:smartTagPr>
              <w:r w:rsidRPr="006047A2">
                <w:rPr>
                  <w:color w:val="000000"/>
                  <w:sz w:val="20"/>
                  <w:szCs w:val="20"/>
                </w:rPr>
                <w:t>0,3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размеры земельных участков стационара и поликлиники (диспанс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ра), объединенных в о</w:t>
            </w:r>
            <w:r w:rsidRPr="006047A2">
              <w:rPr>
                <w:color w:val="000000"/>
                <w:sz w:val="20"/>
                <w:szCs w:val="20"/>
              </w:rPr>
              <w:t>д</w:t>
            </w:r>
            <w:r w:rsidRPr="006047A2">
              <w:rPr>
                <w:color w:val="000000"/>
                <w:sz w:val="20"/>
                <w:szCs w:val="20"/>
              </w:rPr>
              <w:t>но лечебно-профилактичес</w:t>
            </w:r>
            <w:r>
              <w:rPr>
                <w:color w:val="000000"/>
                <w:sz w:val="20"/>
                <w:szCs w:val="20"/>
              </w:rPr>
              <w:t>-</w:t>
            </w:r>
            <w:r w:rsidRPr="006047A2">
              <w:rPr>
                <w:color w:val="000000"/>
                <w:sz w:val="20"/>
                <w:szCs w:val="20"/>
              </w:rPr>
              <w:t>кое учреждение, определ</w:t>
            </w:r>
            <w:r w:rsidRPr="006047A2">
              <w:rPr>
                <w:color w:val="000000"/>
                <w:sz w:val="20"/>
                <w:szCs w:val="20"/>
              </w:rPr>
              <w:t>я</w:t>
            </w:r>
            <w:r w:rsidRPr="006047A2">
              <w:rPr>
                <w:color w:val="000000"/>
                <w:sz w:val="20"/>
                <w:szCs w:val="20"/>
              </w:rPr>
              <w:t>ются раздельно по соо</w:t>
            </w:r>
            <w:r w:rsidRPr="006047A2">
              <w:rPr>
                <w:color w:val="000000"/>
                <w:sz w:val="20"/>
                <w:szCs w:val="20"/>
              </w:rPr>
              <w:t>т</w:t>
            </w:r>
            <w:r w:rsidRPr="006047A2">
              <w:rPr>
                <w:color w:val="000000"/>
                <w:sz w:val="20"/>
                <w:szCs w:val="20"/>
              </w:rPr>
              <w:t xml:space="preserve">ветствующим нормам и затем суммируются 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1022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Станции (подстанции) скорой медицинской п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 xml:space="preserve">мощи, автомобиль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 на 10 тыс. чел. в пр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 xml:space="preserve">делах зоны 15-ми-нутной доступности на специальном автомобиле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05 га"/>
              </w:smartTagPr>
              <w:r w:rsidRPr="006047A2">
                <w:rPr>
                  <w:color w:val="000000"/>
                  <w:sz w:val="20"/>
                  <w:szCs w:val="20"/>
                </w:rPr>
                <w:t>0,05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на 1 автомобиль, но не менее </w:t>
            </w:r>
            <w:smartTag w:uri="urn:schemas-microsoft-com:office:smarttags" w:element="metricconverter">
              <w:smartTagPr>
                <w:attr w:name="ProductID" w:val="0,1 га"/>
              </w:smartTagPr>
              <w:r w:rsidRPr="006047A2">
                <w:rPr>
                  <w:color w:val="000000"/>
                  <w:sz w:val="20"/>
                  <w:szCs w:val="20"/>
                </w:rPr>
                <w:t>0,1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Выдвижные пункты скорой медицинской пом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щи, автомобиль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 на 5 тыс. чел. сельск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 xml:space="preserve">го </w:t>
            </w:r>
            <w:r>
              <w:rPr>
                <w:color w:val="000000"/>
                <w:sz w:val="20"/>
                <w:szCs w:val="20"/>
              </w:rPr>
              <w:t>населения в пределах зоны 30-ми</w:t>
            </w:r>
            <w:r w:rsidRPr="006047A2">
              <w:rPr>
                <w:color w:val="000000"/>
                <w:sz w:val="20"/>
                <w:szCs w:val="20"/>
              </w:rPr>
              <w:t>нутной д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ступности на специал</w:t>
            </w:r>
            <w:r w:rsidRPr="006047A2">
              <w:rPr>
                <w:color w:val="000000"/>
                <w:sz w:val="20"/>
                <w:szCs w:val="20"/>
              </w:rPr>
              <w:t>ь</w:t>
            </w:r>
            <w:r w:rsidRPr="006047A2">
              <w:rPr>
                <w:color w:val="000000"/>
                <w:sz w:val="20"/>
                <w:szCs w:val="20"/>
              </w:rPr>
              <w:t xml:space="preserve">ном автомобиле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то же 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48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Фельдшерские или </w:t>
            </w:r>
            <w:r w:rsidRPr="008658DE">
              <w:rPr>
                <w:color w:val="000000"/>
                <w:spacing w:val="-2"/>
                <w:sz w:val="20"/>
                <w:szCs w:val="20"/>
              </w:rPr>
              <w:t>фел</w:t>
            </w:r>
            <w:r w:rsidRPr="008658DE">
              <w:rPr>
                <w:color w:val="000000"/>
                <w:spacing w:val="-2"/>
                <w:sz w:val="20"/>
                <w:szCs w:val="20"/>
              </w:rPr>
              <w:t>ь</w:t>
            </w:r>
            <w:r w:rsidRPr="008658DE">
              <w:rPr>
                <w:color w:val="000000"/>
                <w:spacing w:val="-2"/>
                <w:sz w:val="20"/>
                <w:szCs w:val="20"/>
              </w:rPr>
              <w:t>дшерско-акушерские</w:t>
            </w:r>
            <w:r w:rsidRPr="006047A2">
              <w:rPr>
                <w:color w:val="000000"/>
                <w:sz w:val="20"/>
                <w:szCs w:val="20"/>
              </w:rPr>
              <w:t xml:space="preserve"> пункты, объект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по заданию на проект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 xml:space="preserve">рование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2 га"/>
              </w:smartTagPr>
              <w:r w:rsidRPr="006047A2">
                <w:rPr>
                  <w:color w:val="000000"/>
                  <w:sz w:val="20"/>
                  <w:szCs w:val="20"/>
                </w:rPr>
                <w:t>0,2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Аптеки групп</w:t>
            </w:r>
          </w:p>
        </w:tc>
        <w:tc>
          <w:tcPr>
            <w:tcW w:w="1251" w:type="pct"/>
            <w:gridSpan w:val="3"/>
            <w:vMerge w:val="restar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по заданию на проект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 xml:space="preserve">рование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 w:val="restar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I-II </w:t>
            </w:r>
          </w:p>
        </w:tc>
        <w:tc>
          <w:tcPr>
            <w:tcW w:w="1251" w:type="pct"/>
            <w:gridSpan w:val="3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3 га"/>
              </w:smartTagPr>
              <w:r w:rsidRPr="006047A2">
                <w:rPr>
                  <w:color w:val="000000"/>
                  <w:sz w:val="20"/>
                  <w:szCs w:val="20"/>
                </w:rPr>
                <w:t>0,3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или встроенные</w:t>
            </w: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III-V </w:t>
            </w:r>
          </w:p>
        </w:tc>
        <w:tc>
          <w:tcPr>
            <w:tcW w:w="1251" w:type="pct"/>
            <w:gridSpan w:val="3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0,25</w:t>
            </w: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VI-VIII </w:t>
            </w:r>
          </w:p>
        </w:tc>
        <w:tc>
          <w:tcPr>
            <w:tcW w:w="1251" w:type="pct"/>
            <w:gridSpan w:val="3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tabs>
                <w:tab w:val="left" w:pos="-1873"/>
              </w:tabs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Молочные кухни, по</w:t>
            </w:r>
            <w:r w:rsidRPr="006047A2">
              <w:rPr>
                <w:color w:val="000000"/>
                <w:sz w:val="20"/>
                <w:szCs w:val="20"/>
              </w:rPr>
              <w:t>р</w:t>
            </w:r>
            <w:r w:rsidRPr="006047A2">
              <w:rPr>
                <w:color w:val="000000"/>
                <w:sz w:val="20"/>
                <w:szCs w:val="20"/>
              </w:rPr>
              <w:t>ция в сутки на 1 ребенка (до 1 года)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015 га"/>
              </w:smartTagPr>
              <w:r w:rsidRPr="006047A2">
                <w:rPr>
                  <w:color w:val="000000"/>
                  <w:sz w:val="20"/>
                  <w:szCs w:val="20"/>
                </w:rPr>
                <w:t>0,015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на 1 тыс. порций в сутки, но не менее </w:t>
            </w:r>
            <w:smartTag w:uri="urn:schemas-microsoft-com:office:smarttags" w:element="metricconverter">
              <w:smartTagPr>
                <w:attr w:name="ProductID" w:val="0,15 га"/>
              </w:smartTagPr>
              <w:r w:rsidRPr="006047A2">
                <w:rPr>
                  <w:color w:val="000000"/>
                  <w:sz w:val="20"/>
                  <w:szCs w:val="20"/>
                </w:rPr>
                <w:t>0,15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tabs>
                <w:tab w:val="left" w:pos="-1873"/>
              </w:tabs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Раздаточные пункты молочных кухонь, кв.м о</w:t>
            </w:r>
            <w:r w:rsidRPr="006047A2">
              <w:rPr>
                <w:color w:val="000000"/>
                <w:sz w:val="20"/>
                <w:szCs w:val="20"/>
              </w:rPr>
              <w:t>б</w:t>
            </w:r>
            <w:r w:rsidRPr="006047A2">
              <w:rPr>
                <w:color w:val="000000"/>
                <w:sz w:val="20"/>
                <w:szCs w:val="20"/>
              </w:rPr>
              <w:t>щей площади на</w:t>
            </w:r>
            <w:r w:rsidRPr="006047A2">
              <w:rPr>
                <w:color w:val="000000"/>
                <w:sz w:val="20"/>
                <w:szCs w:val="20"/>
              </w:rPr>
              <w:br/>
              <w:t>1 ребенка (до 1 года)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0,3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встроенные 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tabs>
                <w:tab w:val="left" w:pos="-1873"/>
              </w:tabs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Учреждения санаторно-</w:t>
            </w:r>
            <w:r w:rsidRPr="006047A2">
              <w:rPr>
                <w:color w:val="000000"/>
                <w:sz w:val="20"/>
                <w:szCs w:val="20"/>
              </w:rPr>
              <w:lastRenderedPageBreak/>
              <w:t>курортные и оздоров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тельные, отдыха и т</w:t>
            </w:r>
            <w:r w:rsidRPr="006047A2">
              <w:rPr>
                <w:color w:val="000000"/>
                <w:sz w:val="20"/>
                <w:szCs w:val="20"/>
              </w:rPr>
              <w:t>у</w:t>
            </w:r>
            <w:r w:rsidRPr="006047A2">
              <w:rPr>
                <w:color w:val="000000"/>
                <w:sz w:val="20"/>
                <w:szCs w:val="20"/>
              </w:rPr>
              <w:t xml:space="preserve">ризма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конкретные значения </w:t>
            </w:r>
            <w:r w:rsidRPr="006047A2">
              <w:rPr>
                <w:color w:val="000000"/>
                <w:sz w:val="20"/>
                <w:szCs w:val="20"/>
              </w:rPr>
              <w:lastRenderedPageBreak/>
              <w:t>нормативов земельных участков в указанных пределах принимаются по местным условиям. Размеры земельных участков даны без учета площади хозяйственных зон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tabs>
                <w:tab w:val="left" w:pos="-1873"/>
              </w:tabs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lastRenderedPageBreak/>
              <w:t>Санатории (без туберк</w:t>
            </w:r>
            <w:r w:rsidRPr="006047A2">
              <w:rPr>
                <w:color w:val="000000"/>
                <w:sz w:val="20"/>
                <w:szCs w:val="20"/>
              </w:rPr>
              <w:t>у</w:t>
            </w:r>
            <w:r w:rsidRPr="006047A2">
              <w:rPr>
                <w:color w:val="000000"/>
                <w:sz w:val="20"/>
                <w:szCs w:val="20"/>
              </w:rPr>
              <w:t xml:space="preserve">лезных), место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по заданию на проект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 xml:space="preserve">рование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125-150 кв.м на </w:t>
            </w:r>
            <w:r w:rsidRPr="006047A2">
              <w:rPr>
                <w:color w:val="000000"/>
                <w:sz w:val="20"/>
                <w:szCs w:val="20"/>
              </w:rPr>
              <w:br/>
              <w:t xml:space="preserve">1 место 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в сложившихся горных курортах и в условиях их реконструкции, а также для баз отдыха в пригородных зонах крупнейших и крупных городов размеры земельных участков д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пускается уменьшать, но не более чем на 25%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tabs>
                <w:tab w:val="left" w:pos="-1873"/>
              </w:tabs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Санатории для родит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лей с детьми и детские санатории (без туберк</w:t>
            </w:r>
            <w:r w:rsidRPr="006047A2">
              <w:rPr>
                <w:color w:val="000000"/>
                <w:sz w:val="20"/>
                <w:szCs w:val="20"/>
              </w:rPr>
              <w:t>у</w:t>
            </w:r>
            <w:r w:rsidRPr="006047A2">
              <w:rPr>
                <w:color w:val="000000"/>
                <w:sz w:val="20"/>
                <w:szCs w:val="20"/>
              </w:rPr>
              <w:t xml:space="preserve">лезных), место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то же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145-170 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Санатории-профилактории, место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70-100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в санаториях-профилак</w:t>
            </w:r>
            <w:r>
              <w:rPr>
                <w:color w:val="000000"/>
                <w:sz w:val="20"/>
                <w:szCs w:val="20"/>
              </w:rPr>
              <w:t>-</w:t>
            </w:r>
            <w:r w:rsidRPr="006047A2">
              <w:rPr>
                <w:color w:val="000000"/>
                <w:sz w:val="20"/>
                <w:szCs w:val="20"/>
              </w:rPr>
              <w:t>ториях, размещаемых в пределах городской черты, допускается умен</w:t>
            </w:r>
            <w:r w:rsidRPr="006047A2">
              <w:rPr>
                <w:color w:val="000000"/>
                <w:sz w:val="20"/>
                <w:szCs w:val="20"/>
              </w:rPr>
              <w:t>ь</w:t>
            </w:r>
            <w:r w:rsidRPr="006047A2">
              <w:rPr>
                <w:color w:val="000000"/>
                <w:sz w:val="20"/>
                <w:szCs w:val="20"/>
              </w:rPr>
              <w:t>шать размеры земельных участков, но не более чем на 10%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Санаторные пионерские лагеря, место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Дома отдыха (пансион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>ты), место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120-130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Дома отдыха (пансион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 xml:space="preserve">ты) для семей с детьми, место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140-150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Базы отдыха предпри</w:t>
            </w:r>
            <w:r w:rsidRPr="006047A2">
              <w:rPr>
                <w:color w:val="000000"/>
                <w:sz w:val="20"/>
                <w:szCs w:val="20"/>
              </w:rPr>
              <w:t>я</w:t>
            </w:r>
            <w:r w:rsidRPr="006047A2">
              <w:rPr>
                <w:color w:val="000000"/>
                <w:sz w:val="20"/>
                <w:szCs w:val="20"/>
              </w:rPr>
              <w:t>тий и организаций, м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 xml:space="preserve">лодежные лагеря, место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140-160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Курортные гостиницы, место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65-75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Пионерские лагеря, м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 xml:space="preserve">сто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то же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150-200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Оздоровительные лагеря старшеклассников, место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175-200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Дачи дошкольных учр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ждений, место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120-140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Туристские гостиницы, место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50-75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для туристских гост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ниц, размещаемых в крупных городах, общ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ственных центрах, размеры земельных учас</w:t>
            </w:r>
            <w:r w:rsidRPr="006047A2">
              <w:rPr>
                <w:color w:val="000000"/>
                <w:sz w:val="20"/>
                <w:szCs w:val="20"/>
              </w:rPr>
              <w:t>т</w:t>
            </w:r>
            <w:r w:rsidRPr="006047A2">
              <w:rPr>
                <w:color w:val="000000"/>
                <w:sz w:val="20"/>
                <w:szCs w:val="20"/>
              </w:rPr>
              <w:t>ков допускается прин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мать по нормам, уст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>новленным для комм</w:t>
            </w:r>
            <w:r w:rsidRPr="006047A2">
              <w:rPr>
                <w:color w:val="000000"/>
                <w:sz w:val="20"/>
                <w:szCs w:val="20"/>
              </w:rPr>
              <w:t>у</w:t>
            </w:r>
            <w:r w:rsidRPr="006047A2">
              <w:rPr>
                <w:color w:val="000000"/>
                <w:sz w:val="20"/>
                <w:szCs w:val="20"/>
              </w:rPr>
              <w:t xml:space="preserve">нальных гостиниц 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Туристские базы, место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65-80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lastRenderedPageBreak/>
              <w:t>Туристские базы для с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 xml:space="preserve">мей с детьми, место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95-120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Мотели, место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75-100 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Кемпинги, место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135-150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Приюты, место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35-50 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547"/>
        </w:trPr>
        <w:tc>
          <w:tcPr>
            <w:tcW w:w="1251" w:type="pct"/>
          </w:tcPr>
          <w:p w:rsidR="007A42D6" w:rsidRPr="0057023A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pacing w:val="2"/>
                <w:sz w:val="20"/>
                <w:szCs w:val="20"/>
              </w:rPr>
            </w:pPr>
            <w:r w:rsidRPr="0057023A">
              <w:rPr>
                <w:color w:val="000000"/>
                <w:spacing w:val="2"/>
                <w:sz w:val="20"/>
                <w:szCs w:val="20"/>
              </w:rPr>
              <w:t xml:space="preserve">Физкультурно-спор-тивные сооружения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Территория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0,7-</w:t>
            </w:r>
            <w:smartTag w:uri="urn:schemas-microsoft-com:office:smarttags" w:element="metricconverter">
              <w:smartTagPr>
                <w:attr w:name="ProductID" w:val="0,9 га"/>
              </w:smartTagPr>
              <w:r w:rsidRPr="006047A2">
                <w:rPr>
                  <w:color w:val="000000"/>
                  <w:sz w:val="20"/>
                  <w:szCs w:val="20"/>
                </w:rPr>
                <w:t>0,9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на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 тыс. чел.</w:t>
            </w:r>
          </w:p>
        </w:tc>
        <w:tc>
          <w:tcPr>
            <w:tcW w:w="1247" w:type="pct"/>
            <w:vMerge w:val="restar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физкультурно-спортивные сооружения сети общего пользов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>ния следует, как прав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ло, объединять со спо</w:t>
            </w:r>
            <w:r w:rsidRPr="006047A2">
              <w:rPr>
                <w:color w:val="000000"/>
                <w:sz w:val="20"/>
                <w:szCs w:val="20"/>
              </w:rPr>
              <w:t>р</w:t>
            </w:r>
            <w:r w:rsidRPr="006047A2">
              <w:rPr>
                <w:color w:val="000000"/>
                <w:sz w:val="20"/>
                <w:szCs w:val="20"/>
              </w:rPr>
              <w:t>тивными объектами о</w:t>
            </w:r>
            <w:r w:rsidRPr="006047A2">
              <w:rPr>
                <w:color w:val="000000"/>
                <w:sz w:val="20"/>
                <w:szCs w:val="20"/>
              </w:rPr>
              <w:t>б</w:t>
            </w:r>
            <w:r w:rsidRPr="006047A2">
              <w:rPr>
                <w:color w:val="000000"/>
                <w:sz w:val="20"/>
                <w:szCs w:val="20"/>
              </w:rPr>
              <w:t>разовательных школ и других учебных завед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ний, учреждений отдыха и культуры с возможным сокращением террит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рии.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Для малых поселений нормы расчета залов и бассейнов необходимо принимать с учетом м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нимальной вместимости объектов по технолог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ческим требованиям.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Комплексы физкульту</w:t>
            </w:r>
            <w:r w:rsidRPr="006047A2">
              <w:rPr>
                <w:color w:val="000000"/>
                <w:sz w:val="20"/>
                <w:szCs w:val="20"/>
              </w:rPr>
              <w:t>р</w:t>
            </w:r>
            <w:r w:rsidRPr="006047A2">
              <w:rPr>
                <w:color w:val="000000"/>
                <w:sz w:val="20"/>
                <w:szCs w:val="20"/>
              </w:rPr>
              <w:t>но-оздоровительных площадок предусматр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ваются в каждом пос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лении.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Доступность физкул</w:t>
            </w:r>
            <w:r w:rsidRPr="006047A2">
              <w:rPr>
                <w:color w:val="000000"/>
                <w:sz w:val="20"/>
                <w:szCs w:val="20"/>
              </w:rPr>
              <w:t>ь</w:t>
            </w:r>
            <w:r w:rsidRPr="006047A2">
              <w:rPr>
                <w:color w:val="000000"/>
                <w:sz w:val="20"/>
                <w:szCs w:val="20"/>
              </w:rPr>
              <w:t>турно-спортивных с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оружений городского значения не должна пр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вышать 30 мин</w:t>
            </w:r>
            <w:r>
              <w:rPr>
                <w:color w:val="000000"/>
                <w:sz w:val="20"/>
                <w:szCs w:val="20"/>
              </w:rPr>
              <w:t>ут</w:t>
            </w:r>
            <w:r w:rsidRPr="006047A2">
              <w:rPr>
                <w:color w:val="000000"/>
                <w:sz w:val="20"/>
                <w:szCs w:val="20"/>
              </w:rPr>
              <w:t>. Долю физкультурно-спортивных сооружений, размещаемых в жилом районе, следует прин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 xml:space="preserve">мать от общей нормы, %: территории – 35, спортивные </w:t>
            </w:r>
            <w:r w:rsidRPr="006047A2">
              <w:rPr>
                <w:color w:val="000000"/>
                <w:spacing w:val="-2"/>
                <w:sz w:val="20"/>
                <w:szCs w:val="20"/>
              </w:rPr>
              <w:t xml:space="preserve">залы – 50, бассейны – </w:t>
            </w:r>
            <w:r w:rsidRPr="006047A2">
              <w:rPr>
                <w:color w:val="000000"/>
                <w:sz w:val="20"/>
                <w:szCs w:val="20"/>
              </w:rPr>
              <w:t>45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Помещения для фи</w:t>
            </w:r>
            <w:r w:rsidRPr="006047A2">
              <w:rPr>
                <w:color w:val="000000"/>
                <w:sz w:val="20"/>
                <w:szCs w:val="20"/>
              </w:rPr>
              <w:t>з</w:t>
            </w:r>
            <w:r w:rsidRPr="006047A2">
              <w:rPr>
                <w:color w:val="000000"/>
                <w:sz w:val="20"/>
                <w:szCs w:val="20"/>
              </w:rPr>
              <w:t>культурно-оздорови-тельных занятий в ми</w:t>
            </w:r>
            <w:r w:rsidRPr="006047A2">
              <w:rPr>
                <w:color w:val="000000"/>
                <w:sz w:val="20"/>
                <w:szCs w:val="20"/>
              </w:rPr>
              <w:t>к</w:t>
            </w:r>
            <w:r w:rsidRPr="006047A2">
              <w:rPr>
                <w:color w:val="000000"/>
                <w:sz w:val="20"/>
                <w:szCs w:val="20"/>
              </w:rPr>
              <w:t>рорайоне, кв.м общей площади на1 тыс. чел.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70-80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Спортивные залы общ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го пользования, кв.м площади пола на 1 тыс. чел.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60-80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6305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Бассейны крытые и </w:t>
            </w:r>
            <w:r w:rsidRPr="006047A2">
              <w:rPr>
                <w:color w:val="000000"/>
                <w:spacing w:val="-4"/>
                <w:sz w:val="20"/>
                <w:szCs w:val="20"/>
              </w:rPr>
              <w:t>открытые общего поль</w:t>
            </w:r>
            <w:r w:rsidRPr="006047A2">
              <w:rPr>
                <w:color w:val="000000"/>
                <w:sz w:val="20"/>
                <w:szCs w:val="20"/>
              </w:rPr>
              <w:t>зов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>ния, кв.м зеркала воды на 1 тыс. чел.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20-25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1539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Спортивные залы и кр</w:t>
            </w:r>
            <w:r w:rsidRPr="006047A2">
              <w:rPr>
                <w:color w:val="000000"/>
                <w:sz w:val="20"/>
                <w:szCs w:val="20"/>
              </w:rPr>
              <w:t>ы</w:t>
            </w:r>
            <w:r w:rsidRPr="006047A2">
              <w:rPr>
                <w:color w:val="000000"/>
                <w:sz w:val="20"/>
                <w:szCs w:val="20"/>
              </w:rPr>
              <w:t>тые бассейны для клим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>тических подрайонов IА, IБ, IГ, IД и IIА, кв.м площади пола, зеркала воды на1 тыс. чел.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pacing w:val="-4"/>
                <w:sz w:val="20"/>
                <w:szCs w:val="20"/>
              </w:rPr>
              <w:t>по заданию на проек</w:t>
            </w:r>
            <w:r w:rsidRPr="006047A2">
              <w:rPr>
                <w:color w:val="000000"/>
                <w:sz w:val="20"/>
                <w:szCs w:val="20"/>
              </w:rPr>
              <w:t>т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 xml:space="preserve">рование 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в поселениях с числом жителей от 2 до 5 тыс. следует предусматр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вать один спортивный зал площадью 540 кв.м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Для поселений,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тыс. чел.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спорти</w:t>
            </w:r>
            <w:r w:rsidRPr="006047A2">
              <w:rPr>
                <w:color w:val="000000"/>
                <w:sz w:val="20"/>
                <w:szCs w:val="20"/>
              </w:rPr>
              <w:t>в</w:t>
            </w:r>
            <w:r w:rsidRPr="006047A2">
              <w:rPr>
                <w:color w:val="000000"/>
                <w:sz w:val="20"/>
                <w:szCs w:val="20"/>
              </w:rPr>
              <w:t>ный зал</w:t>
            </w: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бассейн</w:t>
            </w:r>
          </w:p>
        </w:tc>
        <w:tc>
          <w:tcPr>
            <w:tcW w:w="1251" w:type="pct"/>
            <w:vMerge w:val="restar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pacing w:val="-4"/>
                <w:sz w:val="20"/>
                <w:szCs w:val="20"/>
              </w:rPr>
            </w:pPr>
            <w:r>
              <w:rPr>
                <w:color w:val="000000"/>
                <w:spacing w:val="-4"/>
                <w:sz w:val="20"/>
                <w:szCs w:val="20"/>
              </w:rPr>
              <w:t>-</w:t>
            </w:r>
          </w:p>
        </w:tc>
        <w:tc>
          <w:tcPr>
            <w:tcW w:w="1247" w:type="pct"/>
            <w:vMerge w:val="restar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свыше 100 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120 </w:t>
            </w: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50 </w:t>
            </w: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lastRenderedPageBreak/>
              <w:t xml:space="preserve">от 50 до 100 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130 </w:t>
            </w: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55 </w:t>
            </w: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от 25 до 50 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150 </w:t>
            </w: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65 </w:t>
            </w: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от 12 до 25 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175 </w:t>
            </w: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80 </w:t>
            </w: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от 5 до 12 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200 </w:t>
            </w: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100 </w:t>
            </w: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pacing w:val="-4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5000" w:type="pct"/>
            <w:gridSpan w:val="6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</w:rPr>
            </w:pPr>
            <w:r w:rsidRPr="006047A2">
              <w:rPr>
                <w:color w:val="000000"/>
              </w:rPr>
              <w:t>Учреждения культуры и искусства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Помещения для кул</w:t>
            </w:r>
            <w:r w:rsidRPr="006047A2">
              <w:rPr>
                <w:color w:val="000000"/>
                <w:sz w:val="20"/>
                <w:szCs w:val="20"/>
              </w:rPr>
              <w:t>ь</w:t>
            </w:r>
            <w:r w:rsidRPr="006047A2">
              <w:rPr>
                <w:color w:val="000000"/>
                <w:sz w:val="20"/>
                <w:szCs w:val="20"/>
              </w:rPr>
              <w:t>турно-массовой работы с населением, досуга и любительской деятел</w:t>
            </w:r>
            <w:r w:rsidRPr="006047A2">
              <w:rPr>
                <w:color w:val="000000"/>
                <w:sz w:val="20"/>
                <w:szCs w:val="20"/>
              </w:rPr>
              <w:t>ь</w:t>
            </w:r>
            <w:r w:rsidRPr="006047A2">
              <w:rPr>
                <w:color w:val="000000"/>
                <w:sz w:val="20"/>
                <w:szCs w:val="20"/>
              </w:rPr>
              <w:t>ности, кв.м</w:t>
            </w:r>
            <w:r w:rsidRPr="006047A2">
              <w:rPr>
                <w:color w:val="000000"/>
                <w:spacing w:val="-4"/>
                <w:sz w:val="20"/>
                <w:szCs w:val="20"/>
              </w:rPr>
              <w:t>площади пола на 1 тыс.</w:t>
            </w:r>
            <w:r w:rsidRPr="006047A2">
              <w:rPr>
                <w:color w:val="000000"/>
                <w:sz w:val="20"/>
                <w:szCs w:val="20"/>
              </w:rPr>
              <w:t xml:space="preserve"> чел.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50-60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по заданию на проект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 xml:space="preserve">рование </w:t>
            </w:r>
          </w:p>
        </w:tc>
        <w:tc>
          <w:tcPr>
            <w:tcW w:w="1247" w:type="pct"/>
            <w:vMerge w:val="restar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рекомендуется форм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ровать единые компле</w:t>
            </w:r>
            <w:r w:rsidRPr="006047A2">
              <w:rPr>
                <w:color w:val="000000"/>
                <w:sz w:val="20"/>
                <w:szCs w:val="20"/>
              </w:rPr>
              <w:t>к</w:t>
            </w:r>
            <w:r w:rsidRPr="006047A2">
              <w:rPr>
                <w:color w:val="000000"/>
                <w:sz w:val="20"/>
                <w:szCs w:val="20"/>
              </w:rPr>
              <w:t>сы для организации культурно-массовой и физкультурно-оздорови</w:t>
            </w:r>
            <w:r>
              <w:rPr>
                <w:color w:val="000000"/>
                <w:sz w:val="20"/>
                <w:szCs w:val="20"/>
              </w:rPr>
              <w:t>-</w:t>
            </w:r>
            <w:r w:rsidRPr="006047A2">
              <w:rPr>
                <w:color w:val="000000"/>
                <w:sz w:val="20"/>
                <w:szCs w:val="20"/>
              </w:rPr>
              <w:t>тельной работы для и</w:t>
            </w:r>
            <w:r w:rsidRPr="006047A2">
              <w:rPr>
                <w:color w:val="000000"/>
                <w:sz w:val="20"/>
                <w:szCs w:val="20"/>
              </w:rPr>
              <w:t>с</w:t>
            </w:r>
            <w:r w:rsidRPr="006047A2">
              <w:rPr>
                <w:color w:val="000000"/>
                <w:sz w:val="20"/>
                <w:szCs w:val="20"/>
              </w:rPr>
              <w:t>пользования учащимися и населением (с соотве</w:t>
            </w:r>
            <w:r w:rsidRPr="006047A2">
              <w:rPr>
                <w:color w:val="000000"/>
                <w:sz w:val="20"/>
                <w:szCs w:val="20"/>
              </w:rPr>
              <w:t>т</w:t>
            </w:r>
            <w:r w:rsidRPr="006047A2">
              <w:rPr>
                <w:color w:val="000000"/>
                <w:sz w:val="20"/>
                <w:szCs w:val="20"/>
              </w:rPr>
              <w:t>ствующим суммиров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>нием нормативов) в пр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делах пешеходной д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 xml:space="preserve">ступности не более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6047A2">
                <w:rPr>
                  <w:color w:val="000000"/>
                  <w:sz w:val="20"/>
                  <w:szCs w:val="20"/>
                </w:rPr>
                <w:t>500 м</w:t>
              </w:r>
            </w:smartTag>
            <w:r w:rsidRPr="006047A2">
              <w:rPr>
                <w:color w:val="000000"/>
                <w:sz w:val="20"/>
                <w:szCs w:val="20"/>
              </w:rPr>
              <w:t>. Удельный вес танц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вальных залов, кинот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атров и клубов районн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го значения рекоменд</w:t>
            </w:r>
            <w:r w:rsidRPr="006047A2">
              <w:rPr>
                <w:color w:val="000000"/>
                <w:sz w:val="20"/>
                <w:szCs w:val="20"/>
              </w:rPr>
              <w:t>у</w:t>
            </w:r>
            <w:r w:rsidRPr="006047A2">
              <w:rPr>
                <w:color w:val="000000"/>
                <w:sz w:val="20"/>
                <w:szCs w:val="20"/>
              </w:rPr>
              <w:t>ется в размере 40-50%.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Минимальное число мест учреждений культуры и искусства пр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нимать для крупных городов. Размещение, вместимость и размеры земельных участков пл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>нетариев, выставочных залов и музеев опред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ляются заданием на пр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ектирование.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Цирки, концертные з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 xml:space="preserve">лы, театры и планетарии предусматривать, как правило, в городах с населением 250 тыс. чел. и </w:t>
            </w:r>
            <w:r w:rsidRPr="006047A2">
              <w:rPr>
                <w:color w:val="000000"/>
                <w:spacing w:val="-4"/>
                <w:sz w:val="20"/>
                <w:szCs w:val="20"/>
              </w:rPr>
              <w:t>более, а кинотеатры –</w:t>
            </w:r>
            <w:r w:rsidRPr="006047A2">
              <w:rPr>
                <w:color w:val="000000"/>
                <w:sz w:val="20"/>
                <w:szCs w:val="20"/>
              </w:rPr>
              <w:t xml:space="preserve"> в посел</w:t>
            </w:r>
            <w:r>
              <w:rPr>
                <w:color w:val="000000"/>
                <w:sz w:val="20"/>
                <w:szCs w:val="20"/>
              </w:rPr>
              <w:t>ениях с числом жителей не менее</w:t>
            </w:r>
            <w:r>
              <w:rPr>
                <w:color w:val="000000"/>
                <w:sz w:val="20"/>
                <w:szCs w:val="20"/>
              </w:rPr>
              <w:br/>
            </w:r>
            <w:r w:rsidRPr="006047A2">
              <w:rPr>
                <w:color w:val="000000"/>
                <w:sz w:val="20"/>
                <w:szCs w:val="20"/>
              </w:rPr>
              <w:t>10 тыс. чел. Униве</w:t>
            </w:r>
            <w:r w:rsidRPr="006047A2">
              <w:rPr>
                <w:color w:val="000000"/>
                <w:sz w:val="20"/>
                <w:szCs w:val="20"/>
              </w:rPr>
              <w:t>р</w:t>
            </w:r>
            <w:r w:rsidRPr="006047A2">
              <w:rPr>
                <w:color w:val="000000"/>
                <w:sz w:val="20"/>
                <w:szCs w:val="20"/>
              </w:rPr>
              <w:t>сальные спортивно-зрелищные залы с и</w:t>
            </w:r>
            <w:r w:rsidRPr="006047A2">
              <w:rPr>
                <w:color w:val="000000"/>
                <w:sz w:val="20"/>
                <w:szCs w:val="20"/>
              </w:rPr>
              <w:t>с</w:t>
            </w:r>
            <w:r w:rsidRPr="006047A2">
              <w:rPr>
                <w:color w:val="000000"/>
                <w:sz w:val="20"/>
                <w:szCs w:val="20"/>
              </w:rPr>
              <w:t>кусственным льдом предусматривать, как правило, в городах-центрах систем рассел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ния с числом жителей свыше 100 тыс. чел.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Танцевальные залы, м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сто на 1 тыс. чел.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то же </w:t>
            </w: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Клубы, посетительское место на 1 тыс. чел.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80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Кинотеатры, место на 1 тыс. чел.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25-35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pacing w:val="-6"/>
                <w:sz w:val="20"/>
                <w:szCs w:val="20"/>
              </w:rPr>
              <w:t>Театры, место на</w:t>
            </w:r>
            <w:r w:rsidRPr="006047A2">
              <w:rPr>
                <w:color w:val="000000"/>
                <w:spacing w:val="-6"/>
                <w:sz w:val="20"/>
                <w:szCs w:val="20"/>
              </w:rPr>
              <w:br/>
              <w:t>1 тыс.</w:t>
            </w:r>
            <w:r w:rsidRPr="006047A2">
              <w:rPr>
                <w:color w:val="000000"/>
                <w:sz w:val="20"/>
                <w:szCs w:val="20"/>
              </w:rPr>
              <w:t xml:space="preserve"> чел.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5-8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Концертные залы, место на 1 тыс. чел.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3,5-5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Цирки, место на</w:t>
            </w:r>
            <w:r w:rsidRPr="006047A2">
              <w:rPr>
                <w:color w:val="000000"/>
                <w:sz w:val="20"/>
                <w:szCs w:val="20"/>
              </w:rPr>
              <w:br/>
              <w:t>1 тыс. чел.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3,5-5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Лектории, место на</w:t>
            </w:r>
            <w:r w:rsidRPr="006047A2">
              <w:rPr>
                <w:color w:val="000000"/>
                <w:sz w:val="20"/>
                <w:szCs w:val="20"/>
              </w:rPr>
              <w:br/>
              <w:t>1 тыс. чел.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Залы аттракционов и и</w:t>
            </w:r>
            <w:r w:rsidRPr="006047A2">
              <w:rPr>
                <w:color w:val="000000"/>
                <w:sz w:val="20"/>
                <w:szCs w:val="20"/>
              </w:rPr>
              <w:t>г</w:t>
            </w:r>
            <w:r w:rsidRPr="006047A2">
              <w:rPr>
                <w:color w:val="000000"/>
                <w:sz w:val="20"/>
                <w:szCs w:val="20"/>
              </w:rPr>
              <w:t>ровых автоматов, кв.м площади пола на 1 тыс. чел.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Универсальные спо</w:t>
            </w:r>
            <w:r w:rsidRPr="006047A2">
              <w:rPr>
                <w:color w:val="000000"/>
                <w:sz w:val="20"/>
                <w:szCs w:val="20"/>
              </w:rPr>
              <w:t>р</w:t>
            </w:r>
            <w:r w:rsidRPr="006047A2">
              <w:rPr>
                <w:color w:val="000000"/>
                <w:sz w:val="20"/>
                <w:szCs w:val="20"/>
              </w:rPr>
              <w:t>тивно-зрелищные залы, в том числе и искусстве</w:t>
            </w:r>
            <w:r w:rsidRPr="006047A2">
              <w:rPr>
                <w:color w:val="000000"/>
                <w:sz w:val="20"/>
                <w:szCs w:val="20"/>
              </w:rPr>
              <w:t>н</w:t>
            </w:r>
            <w:r w:rsidRPr="006047A2">
              <w:rPr>
                <w:color w:val="000000"/>
                <w:sz w:val="20"/>
                <w:szCs w:val="20"/>
              </w:rPr>
              <w:t>ным льдом, место на 1 тыс. чел.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6-9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B56A7A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Городские массовые </w:t>
            </w:r>
            <w:r w:rsidRPr="006047A2">
              <w:rPr>
                <w:color w:val="000000"/>
                <w:spacing w:val="-10"/>
                <w:sz w:val="20"/>
                <w:szCs w:val="20"/>
              </w:rPr>
              <w:t>библиотеки на 1 тыс. чел.</w:t>
            </w:r>
            <w:r w:rsidRPr="006047A2">
              <w:rPr>
                <w:color w:val="000000"/>
                <w:sz w:val="20"/>
                <w:szCs w:val="20"/>
              </w:rPr>
              <w:t xml:space="preserve"> </w:t>
            </w:r>
            <w:r w:rsidRPr="006047A2">
              <w:rPr>
                <w:color w:val="000000"/>
                <w:sz w:val="20"/>
                <w:szCs w:val="20"/>
              </w:rPr>
              <w:lastRenderedPageBreak/>
              <w:t>зоны обслуживания при населении города, тыс. чел.</w:t>
            </w:r>
            <w:r>
              <w:rPr>
                <w:color w:val="000000"/>
                <w:vertAlign w:val="superscript"/>
              </w:rPr>
              <w:t>5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6047A2">
              <w:rPr>
                <w:color w:val="000000"/>
                <w:sz w:val="20"/>
                <w:szCs w:val="20"/>
                <w:u w:val="single"/>
              </w:rPr>
              <w:lastRenderedPageBreak/>
              <w:t>тыс. ед. хранения</w:t>
            </w:r>
            <w:r w:rsidRPr="006047A2">
              <w:rPr>
                <w:color w:val="FFFFFF"/>
                <w:sz w:val="20"/>
                <w:szCs w:val="20"/>
                <w:u w:val="single"/>
              </w:rPr>
              <w:t>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читательское место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lastRenderedPageBreak/>
              <w:t xml:space="preserve">свыше 50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6047A2">
              <w:rPr>
                <w:color w:val="000000"/>
                <w:sz w:val="20"/>
                <w:szCs w:val="20"/>
                <w:u w:val="single"/>
              </w:rPr>
              <w:t>4 тыс. ед. хранения</w:t>
            </w:r>
            <w:r w:rsidRPr="006047A2">
              <w:rPr>
                <w:color w:val="FFFFFF"/>
                <w:sz w:val="20"/>
                <w:szCs w:val="20"/>
                <w:u w:val="single"/>
              </w:rPr>
              <w:t>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  <w:u w:val="single"/>
              </w:rPr>
            </w:pPr>
            <w:r w:rsidRPr="006047A2">
              <w:rPr>
                <w:color w:val="000000"/>
                <w:sz w:val="20"/>
                <w:szCs w:val="20"/>
              </w:rPr>
              <w:t>2 читательских места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489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от 10 до 50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pacing w:val="-6"/>
                <w:sz w:val="20"/>
                <w:szCs w:val="20"/>
                <w:u w:val="single"/>
              </w:rPr>
            </w:pPr>
            <w:r w:rsidRPr="006047A2">
              <w:rPr>
                <w:color w:val="000000"/>
                <w:spacing w:val="-6"/>
                <w:sz w:val="20"/>
                <w:szCs w:val="20"/>
                <w:u w:val="single"/>
              </w:rPr>
              <w:t>4-4,5 тыс. ед. хранения</w:t>
            </w:r>
            <w:r w:rsidRPr="006047A2">
              <w:rPr>
                <w:color w:val="FFFFFF"/>
                <w:spacing w:val="-6"/>
                <w:sz w:val="20"/>
                <w:szCs w:val="20"/>
                <w:u w:val="single"/>
              </w:rPr>
              <w:t>.</w:t>
            </w:r>
          </w:p>
          <w:p w:rsidR="007A42D6" w:rsidRPr="00CC2A5E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pacing w:val="-6"/>
                <w:sz w:val="20"/>
                <w:szCs w:val="20"/>
              </w:rPr>
            </w:pPr>
            <w:r w:rsidRPr="006047A2">
              <w:rPr>
                <w:color w:val="000000"/>
                <w:spacing w:val="-6"/>
                <w:sz w:val="20"/>
                <w:szCs w:val="20"/>
              </w:rPr>
              <w:t>2-3 читательских места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jc w:val="center"/>
              <w:rPr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 же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31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pacing w:val="-4"/>
                <w:sz w:val="20"/>
                <w:szCs w:val="20"/>
              </w:rPr>
              <w:t>Дополнительно в центральной городской би</w:t>
            </w:r>
            <w:r w:rsidRPr="006047A2">
              <w:rPr>
                <w:color w:val="000000"/>
                <w:spacing w:val="-4"/>
                <w:sz w:val="20"/>
                <w:szCs w:val="20"/>
              </w:rPr>
              <w:t>б</w:t>
            </w:r>
            <w:r w:rsidRPr="006047A2">
              <w:rPr>
                <w:color w:val="000000"/>
                <w:spacing w:val="-4"/>
                <w:sz w:val="20"/>
                <w:szCs w:val="20"/>
              </w:rPr>
              <w:t>лиотеке на 1 тыс. чел. при населении города,</w:t>
            </w:r>
            <w:r w:rsidRPr="006047A2">
              <w:rPr>
                <w:color w:val="000000"/>
                <w:sz w:val="20"/>
                <w:szCs w:val="20"/>
              </w:rPr>
              <w:t xml:space="preserve"> тыс. чел.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от 250 и более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pacing w:val="-6"/>
                <w:sz w:val="20"/>
                <w:szCs w:val="20"/>
                <w:u w:val="single"/>
              </w:rPr>
            </w:pPr>
            <w:r w:rsidRPr="006047A2">
              <w:rPr>
                <w:color w:val="000000"/>
                <w:spacing w:val="-6"/>
                <w:sz w:val="20"/>
                <w:szCs w:val="20"/>
                <w:u w:val="single"/>
              </w:rPr>
              <w:t>0,1 тыс. ед. хранения</w:t>
            </w:r>
            <w:r w:rsidRPr="006047A2">
              <w:rPr>
                <w:color w:val="FFFFFF"/>
                <w:spacing w:val="-6"/>
                <w:sz w:val="20"/>
                <w:szCs w:val="20"/>
                <w:u w:val="single"/>
              </w:rPr>
              <w:t>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pacing w:val="-4"/>
                <w:sz w:val="20"/>
                <w:szCs w:val="20"/>
              </w:rPr>
              <w:t>0,1 читательских места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от 100 до 250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pacing w:val="-6"/>
                <w:sz w:val="20"/>
                <w:szCs w:val="20"/>
                <w:u w:val="single"/>
              </w:rPr>
            </w:pPr>
            <w:r w:rsidRPr="006047A2">
              <w:rPr>
                <w:color w:val="000000"/>
                <w:spacing w:val="-6"/>
                <w:sz w:val="20"/>
                <w:szCs w:val="20"/>
                <w:u w:val="single"/>
              </w:rPr>
              <w:t>0,2 тыс. ед. хранения</w:t>
            </w:r>
            <w:r w:rsidRPr="006047A2">
              <w:rPr>
                <w:color w:val="FFFFFF"/>
                <w:spacing w:val="-6"/>
                <w:sz w:val="20"/>
                <w:szCs w:val="20"/>
                <w:u w:val="single"/>
              </w:rPr>
              <w:t>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pacing w:val="-4"/>
                <w:sz w:val="20"/>
                <w:szCs w:val="20"/>
              </w:rPr>
              <w:t>0,2 читательских места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от 50 до 100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pacing w:val="-6"/>
                <w:sz w:val="20"/>
                <w:szCs w:val="20"/>
                <w:u w:val="single"/>
              </w:rPr>
            </w:pPr>
            <w:r w:rsidRPr="006047A2">
              <w:rPr>
                <w:color w:val="000000"/>
                <w:spacing w:val="-6"/>
                <w:sz w:val="20"/>
                <w:szCs w:val="20"/>
                <w:u w:val="single"/>
              </w:rPr>
              <w:t>0,3 тыс. ед. хранения</w:t>
            </w:r>
            <w:r w:rsidRPr="006047A2">
              <w:rPr>
                <w:color w:val="FFFFFF"/>
                <w:spacing w:val="-6"/>
                <w:sz w:val="20"/>
                <w:szCs w:val="20"/>
                <w:u w:val="single"/>
              </w:rPr>
              <w:t>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pacing w:val="-4"/>
                <w:sz w:val="20"/>
                <w:szCs w:val="20"/>
              </w:rPr>
              <w:t>0,3 читательских места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от 10 до 50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pacing w:val="-6"/>
                <w:sz w:val="20"/>
                <w:szCs w:val="20"/>
                <w:u w:val="single"/>
              </w:rPr>
            </w:pPr>
            <w:r w:rsidRPr="006047A2">
              <w:rPr>
                <w:color w:val="000000"/>
                <w:spacing w:val="-6"/>
                <w:sz w:val="20"/>
                <w:szCs w:val="20"/>
                <w:u w:val="single"/>
              </w:rPr>
              <w:t>0,5 тыс. ед. хранения</w:t>
            </w:r>
            <w:r w:rsidRPr="006047A2">
              <w:rPr>
                <w:color w:val="FFFFFF"/>
                <w:spacing w:val="-6"/>
                <w:sz w:val="20"/>
                <w:szCs w:val="20"/>
                <w:u w:val="single"/>
              </w:rPr>
              <w:t>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pacing w:val="-4"/>
                <w:sz w:val="20"/>
                <w:szCs w:val="20"/>
              </w:rPr>
              <w:t>0,3 читательских места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Клубы и библиотеки сельских поселений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Клубы, посетительское </w:t>
            </w:r>
            <w:r w:rsidRPr="006047A2">
              <w:rPr>
                <w:color w:val="000000"/>
                <w:spacing w:val="-6"/>
                <w:sz w:val="20"/>
                <w:szCs w:val="20"/>
              </w:rPr>
              <w:t>место на 1 тыс. чел. для</w:t>
            </w:r>
            <w:r w:rsidRPr="006047A2">
              <w:rPr>
                <w:color w:val="000000"/>
                <w:sz w:val="20"/>
                <w:szCs w:val="20"/>
              </w:rPr>
              <w:t xml:space="preserve"> сельских поселений </w:t>
            </w:r>
            <w:r w:rsidRPr="006047A2">
              <w:rPr>
                <w:color w:val="000000"/>
                <w:spacing w:val="-4"/>
                <w:sz w:val="20"/>
                <w:szCs w:val="20"/>
              </w:rPr>
              <w:t>или их групп, тыс. чел.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меньшую вместимость клубов и библиотек сл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дует принимать для крупных поселений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0,2 до 1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500-300 </w:t>
            </w:r>
          </w:p>
        </w:tc>
        <w:tc>
          <w:tcPr>
            <w:tcW w:w="1251" w:type="pct"/>
            <w:vMerge w:val="restar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47" w:type="pct"/>
            <w:vMerge w:val="restar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от 1 до 2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300-230 </w:t>
            </w: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от 2 до 5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230-190 </w:t>
            </w: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более 5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190-140 </w:t>
            </w: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Сельские массовые би</w:t>
            </w:r>
            <w:r w:rsidRPr="006047A2">
              <w:rPr>
                <w:color w:val="000000"/>
                <w:sz w:val="20"/>
                <w:szCs w:val="20"/>
              </w:rPr>
              <w:t>б</w:t>
            </w:r>
            <w:r w:rsidRPr="006047A2">
              <w:rPr>
                <w:color w:val="000000"/>
                <w:sz w:val="20"/>
                <w:szCs w:val="20"/>
              </w:rPr>
              <w:t>лиотеки на 1 тыс. чел. зоны</w:t>
            </w:r>
            <w:r>
              <w:rPr>
                <w:color w:val="000000"/>
                <w:sz w:val="20"/>
                <w:szCs w:val="20"/>
              </w:rPr>
              <w:t xml:space="preserve"> обслуживания (из расчета 30-ми</w:t>
            </w:r>
            <w:r w:rsidRPr="006047A2">
              <w:rPr>
                <w:color w:val="000000"/>
                <w:sz w:val="20"/>
                <w:szCs w:val="20"/>
              </w:rPr>
              <w:t>нутной доступности) для сел</w:t>
            </w:r>
            <w:r w:rsidRPr="006047A2">
              <w:rPr>
                <w:color w:val="000000"/>
                <w:sz w:val="20"/>
                <w:szCs w:val="20"/>
              </w:rPr>
              <w:t>ь</w:t>
            </w:r>
            <w:r w:rsidRPr="006047A2">
              <w:rPr>
                <w:color w:val="000000"/>
                <w:sz w:val="20"/>
                <w:szCs w:val="20"/>
              </w:rPr>
              <w:t>ских поселений или их групп, тыс. чел.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1 до 2 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pacing w:val="-6"/>
                <w:sz w:val="20"/>
                <w:szCs w:val="20"/>
                <w:u w:val="single"/>
              </w:rPr>
            </w:pPr>
            <w:r w:rsidRPr="006047A2">
              <w:rPr>
                <w:color w:val="000000"/>
                <w:spacing w:val="-6"/>
                <w:sz w:val="20"/>
                <w:szCs w:val="20"/>
                <w:u w:val="single"/>
              </w:rPr>
              <w:t>6-7,5 тыс. ед. хранения</w:t>
            </w:r>
            <w:r w:rsidRPr="006047A2">
              <w:rPr>
                <w:color w:val="FFFFFF"/>
                <w:spacing w:val="-6"/>
                <w:sz w:val="20"/>
                <w:szCs w:val="20"/>
                <w:u w:val="single"/>
              </w:rPr>
              <w:t>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pacing w:val="-4"/>
                <w:sz w:val="20"/>
                <w:szCs w:val="20"/>
              </w:rPr>
              <w:t>5-6 читательских мест</w:t>
            </w:r>
          </w:p>
        </w:tc>
        <w:tc>
          <w:tcPr>
            <w:tcW w:w="1251" w:type="pct"/>
            <w:vMerge w:val="restar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47" w:type="pct"/>
            <w:vMerge w:val="restar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2 до 5 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pacing w:val="-6"/>
                <w:sz w:val="20"/>
                <w:szCs w:val="20"/>
                <w:u w:val="single"/>
              </w:rPr>
            </w:pPr>
            <w:r w:rsidRPr="006047A2">
              <w:rPr>
                <w:color w:val="000000"/>
                <w:spacing w:val="-6"/>
                <w:sz w:val="20"/>
                <w:szCs w:val="20"/>
                <w:u w:val="single"/>
              </w:rPr>
              <w:t>5-6 тыс. ед. хранения</w:t>
            </w:r>
            <w:r w:rsidRPr="006047A2">
              <w:rPr>
                <w:color w:val="FFFFFF"/>
                <w:spacing w:val="-6"/>
                <w:sz w:val="20"/>
                <w:szCs w:val="20"/>
                <w:u w:val="single"/>
              </w:rPr>
              <w:t>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pacing w:val="-6"/>
                <w:sz w:val="20"/>
                <w:szCs w:val="20"/>
              </w:rPr>
            </w:pPr>
            <w:r w:rsidRPr="006047A2">
              <w:rPr>
                <w:color w:val="000000"/>
                <w:spacing w:val="-6"/>
                <w:sz w:val="20"/>
                <w:szCs w:val="20"/>
              </w:rPr>
              <w:t>4-5 читательских места</w:t>
            </w: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5 до 10 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pacing w:val="-6"/>
                <w:sz w:val="20"/>
                <w:szCs w:val="20"/>
                <w:u w:val="single"/>
              </w:rPr>
            </w:pPr>
            <w:r w:rsidRPr="006047A2">
              <w:rPr>
                <w:color w:val="000000"/>
                <w:spacing w:val="-6"/>
                <w:sz w:val="20"/>
                <w:szCs w:val="20"/>
                <w:u w:val="single"/>
              </w:rPr>
              <w:t>4,5-5 тыс. ед. хранения</w:t>
            </w:r>
            <w:r w:rsidRPr="006047A2">
              <w:rPr>
                <w:color w:val="FFFFFF"/>
                <w:spacing w:val="-6"/>
                <w:sz w:val="20"/>
                <w:szCs w:val="20"/>
                <w:u w:val="single"/>
              </w:rPr>
              <w:t>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pacing w:val="-6"/>
                <w:sz w:val="20"/>
                <w:szCs w:val="20"/>
              </w:rPr>
            </w:pPr>
            <w:r w:rsidRPr="006047A2">
              <w:rPr>
                <w:color w:val="000000"/>
                <w:spacing w:val="-6"/>
                <w:sz w:val="20"/>
                <w:szCs w:val="20"/>
              </w:rPr>
              <w:t>3-4 читательских места</w:t>
            </w: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Дополнительно в це</w:t>
            </w:r>
            <w:r w:rsidRPr="006047A2">
              <w:rPr>
                <w:color w:val="000000"/>
                <w:sz w:val="20"/>
                <w:szCs w:val="20"/>
              </w:rPr>
              <w:t>н</w:t>
            </w:r>
            <w:r w:rsidRPr="006047A2">
              <w:rPr>
                <w:color w:val="000000"/>
                <w:sz w:val="20"/>
                <w:szCs w:val="20"/>
              </w:rPr>
              <w:t>тральной библиотеке местной системы расс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ления (администрати</w:t>
            </w:r>
            <w:r w:rsidRPr="006047A2">
              <w:rPr>
                <w:color w:val="000000"/>
                <w:sz w:val="20"/>
                <w:szCs w:val="20"/>
              </w:rPr>
              <w:t>в</w:t>
            </w:r>
            <w:r w:rsidRPr="006047A2">
              <w:rPr>
                <w:color w:val="000000"/>
                <w:sz w:val="20"/>
                <w:szCs w:val="20"/>
              </w:rPr>
              <w:t>ный район) на1 тыс. чел. си</w:t>
            </w:r>
            <w:r w:rsidRPr="006047A2">
              <w:rPr>
                <w:color w:val="000000"/>
                <w:sz w:val="20"/>
                <w:szCs w:val="20"/>
              </w:rPr>
              <w:t>с</w:t>
            </w:r>
            <w:r w:rsidRPr="006047A2">
              <w:rPr>
                <w:color w:val="000000"/>
                <w:sz w:val="20"/>
                <w:szCs w:val="20"/>
              </w:rPr>
              <w:t xml:space="preserve">темы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pacing w:val="-6"/>
                <w:sz w:val="20"/>
                <w:szCs w:val="20"/>
                <w:u w:val="single"/>
              </w:rPr>
            </w:pPr>
            <w:r w:rsidRPr="006047A2">
              <w:rPr>
                <w:color w:val="000000"/>
                <w:spacing w:val="-6"/>
                <w:sz w:val="20"/>
                <w:szCs w:val="20"/>
                <w:u w:val="single"/>
              </w:rPr>
              <w:t>4,5-5 тыс. ед. хранения</w:t>
            </w:r>
            <w:r w:rsidRPr="006047A2">
              <w:rPr>
                <w:color w:val="FFFFFF"/>
                <w:spacing w:val="-6"/>
                <w:sz w:val="20"/>
                <w:szCs w:val="20"/>
                <w:u w:val="single"/>
              </w:rPr>
              <w:t>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pacing w:val="-6"/>
                <w:sz w:val="20"/>
                <w:szCs w:val="20"/>
              </w:rPr>
              <w:t>3-4 читательских места</w:t>
            </w: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346"/>
        </w:trPr>
        <w:tc>
          <w:tcPr>
            <w:tcW w:w="5000" w:type="pct"/>
            <w:gridSpan w:val="6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</w:rPr>
            </w:pPr>
            <w:r w:rsidRPr="006047A2">
              <w:rPr>
                <w:color w:val="000000"/>
              </w:rPr>
              <w:t xml:space="preserve">Предприятия торговли, общественного питания и бытового обслуживания 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403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103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4" w:right="57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047A2">
              <w:rPr>
                <w:color w:val="000000"/>
                <w:sz w:val="20"/>
                <w:szCs w:val="20"/>
              </w:rPr>
              <w:t>городские поселения</w:t>
            </w:r>
            <w:r>
              <w:rPr>
                <w:color w:val="000000"/>
                <w:vertAlign w:val="superscript"/>
              </w:rPr>
              <w:t>6</w:t>
            </w:r>
          </w:p>
        </w:tc>
        <w:tc>
          <w:tcPr>
            <w:tcW w:w="651" w:type="pct"/>
            <w:gridSpan w:val="2"/>
            <w:vAlign w:val="center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сельские поселения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103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Магазины, кв.м торг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вой площади на 1 тыс. чел.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6047A2">
              <w:rPr>
                <w:color w:val="000000"/>
                <w:sz w:val="20"/>
                <w:szCs w:val="20"/>
              </w:rPr>
              <w:t>484</w:t>
            </w:r>
            <w:r>
              <w:rPr>
                <w:color w:val="000000"/>
                <w:vertAlign w:val="superscript"/>
              </w:rPr>
              <w:t>7</w:t>
            </w:r>
          </w:p>
        </w:tc>
        <w:tc>
          <w:tcPr>
            <w:tcW w:w="1251" w:type="pct"/>
            <w:vMerge w:val="restar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торговые центры мес</w:t>
            </w:r>
            <w:r w:rsidRPr="006047A2">
              <w:rPr>
                <w:color w:val="000000"/>
                <w:sz w:val="20"/>
                <w:szCs w:val="20"/>
              </w:rPr>
              <w:t>т</w:t>
            </w:r>
            <w:r w:rsidRPr="006047A2">
              <w:rPr>
                <w:color w:val="000000"/>
                <w:sz w:val="20"/>
                <w:szCs w:val="20"/>
              </w:rPr>
              <w:t>ного значения с числом обслуживаемого насел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 xml:space="preserve">ния, </w:t>
            </w:r>
            <w:r w:rsidRPr="006047A2">
              <w:rPr>
                <w:color w:val="000000"/>
                <w:spacing w:val="-4"/>
                <w:sz w:val="20"/>
                <w:szCs w:val="20"/>
              </w:rPr>
              <w:t xml:space="preserve">тыс. чел.: от 4 </w:t>
            </w:r>
            <w:r w:rsidRPr="006047A2">
              <w:rPr>
                <w:color w:val="000000"/>
                <w:spacing w:val="-4"/>
                <w:sz w:val="20"/>
                <w:szCs w:val="20"/>
              </w:rPr>
              <w:lastRenderedPageBreak/>
              <w:t>до 6 –</w:t>
            </w:r>
            <w:r w:rsidRPr="006047A2">
              <w:rPr>
                <w:color w:val="000000"/>
                <w:sz w:val="20"/>
                <w:szCs w:val="20"/>
              </w:rPr>
              <w:t xml:space="preserve"> 0,4-0,6 га/объект, </w:t>
            </w: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6 до 10 – 0,6-0,8; </w:t>
            </w: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10 до 15 – 0,8-1,1; </w:t>
            </w: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15 до 20 – 1,1-1,3.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Торговые центры малых городов и сельских поселений с числом жит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лей, тыс.чел.: до 1 – 0,1-</w:t>
            </w:r>
            <w:smartTag w:uri="urn:schemas-microsoft-com:office:smarttags" w:element="metricconverter">
              <w:smartTagPr>
                <w:attr w:name="ProductID" w:val="0,2 га"/>
              </w:smartTagPr>
              <w:r w:rsidRPr="006047A2">
                <w:rPr>
                  <w:color w:val="000000"/>
                  <w:sz w:val="20"/>
                  <w:szCs w:val="20"/>
                </w:rPr>
                <w:t>0,2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; </w:t>
            </w: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1 до 3 – 0,2-</w:t>
            </w:r>
            <w:smartTag w:uri="urn:schemas-microsoft-com:office:smarttags" w:element="metricconverter">
              <w:smartTagPr>
                <w:attr w:name="ProductID" w:val="0,4 га"/>
              </w:smartTagPr>
              <w:r w:rsidRPr="006047A2">
                <w:rPr>
                  <w:color w:val="000000"/>
                  <w:sz w:val="20"/>
                  <w:szCs w:val="20"/>
                </w:rPr>
                <w:t>0,4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; </w:t>
            </w: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3 до 4 – 0,4-</w:t>
            </w:r>
            <w:smartTag w:uri="urn:schemas-microsoft-com:office:smarttags" w:element="metricconverter">
              <w:smartTagPr>
                <w:attr w:name="ProductID" w:val="0,6 га"/>
              </w:smartTagPr>
              <w:r w:rsidRPr="006047A2">
                <w:rPr>
                  <w:color w:val="000000"/>
                  <w:sz w:val="20"/>
                  <w:szCs w:val="20"/>
                </w:rPr>
                <w:t>0,6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; </w:t>
            </w: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5 до 6 – 0,6-1,0; </w:t>
            </w: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7 до 10 – 1,0-1,2.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Предприятия торговли, кв.м торговой площади: до 250 – </w:t>
            </w:r>
            <w:smartTag w:uri="urn:schemas-microsoft-com:office:smarttags" w:element="metricconverter">
              <w:smartTagPr>
                <w:attr w:name="ProductID" w:val="0,08 га"/>
              </w:smartTagPr>
              <w:r w:rsidRPr="006047A2">
                <w:rPr>
                  <w:color w:val="000000"/>
                  <w:sz w:val="20"/>
                  <w:szCs w:val="20"/>
                </w:rPr>
                <w:t>0,08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на </w:t>
            </w:r>
            <w:r w:rsidRPr="006047A2">
              <w:rPr>
                <w:color w:val="000000"/>
                <w:sz w:val="20"/>
                <w:szCs w:val="20"/>
              </w:rPr>
              <w:br/>
              <w:t xml:space="preserve">100 кв.м торг. площади, свыше 250 до 650 – 0,08-0,06; </w:t>
            </w:r>
            <w:r w:rsidRPr="006047A2">
              <w:rPr>
                <w:color w:val="000000"/>
                <w:spacing w:val="-6"/>
                <w:sz w:val="20"/>
                <w:szCs w:val="20"/>
              </w:rPr>
              <w:t>свыше 650 до 1500 –</w:t>
            </w:r>
            <w:r w:rsidRPr="006047A2">
              <w:rPr>
                <w:color w:val="000000"/>
                <w:sz w:val="20"/>
                <w:szCs w:val="20"/>
              </w:rPr>
              <w:t xml:space="preserve"> 0,06-0,04; свыше 1500 до 3500 – 0,04-0,02; свыше 3500 – 0,02 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В случае </w:t>
            </w:r>
            <w:r w:rsidRPr="006047A2">
              <w:rPr>
                <w:color w:val="000000"/>
                <w:spacing w:val="-6"/>
                <w:sz w:val="20"/>
                <w:szCs w:val="20"/>
              </w:rPr>
              <w:t>автономного обеспечения предп</w:t>
            </w:r>
            <w:r w:rsidRPr="006047A2">
              <w:rPr>
                <w:color w:val="000000"/>
                <w:sz w:val="20"/>
                <w:szCs w:val="20"/>
              </w:rPr>
              <w:t>риятий инженерными систем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>ми и коммуникациями, а также размещения на их территории подсобных зданий и сооружений площадь участка может быть увеличена до 50%</w:t>
            </w:r>
          </w:p>
        </w:tc>
        <w:tc>
          <w:tcPr>
            <w:tcW w:w="1247" w:type="pct"/>
            <w:vMerge w:val="restar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в</w:t>
            </w:r>
            <w:r w:rsidRPr="006047A2">
              <w:rPr>
                <w:color w:val="000000"/>
                <w:sz w:val="20"/>
                <w:szCs w:val="20"/>
              </w:rPr>
              <w:t xml:space="preserve"> таблице приведены краевые нормативы м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нимальной обеспеченн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 xml:space="preserve">сти </w:t>
            </w:r>
            <w:r w:rsidRPr="006047A2">
              <w:rPr>
                <w:color w:val="000000"/>
                <w:sz w:val="20"/>
                <w:szCs w:val="20"/>
              </w:rPr>
              <w:lastRenderedPageBreak/>
              <w:t>населения площадью торговых объектов, к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торые разрабатываются уполномоченным орг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>ном исполнительной власти Алтайского края для края в целом и м</w:t>
            </w:r>
            <w:r w:rsidRPr="006047A2">
              <w:rPr>
                <w:color w:val="000000"/>
                <w:sz w:val="20"/>
                <w:szCs w:val="20"/>
              </w:rPr>
              <w:t>у</w:t>
            </w:r>
            <w:r w:rsidRPr="006047A2">
              <w:rPr>
                <w:color w:val="000000"/>
                <w:sz w:val="20"/>
                <w:szCs w:val="20"/>
              </w:rPr>
              <w:t>ниципальных районов и городских округов и утверждаются в составе документов, определ</w:t>
            </w:r>
            <w:r w:rsidRPr="006047A2">
              <w:rPr>
                <w:color w:val="000000"/>
                <w:sz w:val="20"/>
                <w:szCs w:val="20"/>
              </w:rPr>
              <w:t>я</w:t>
            </w:r>
            <w:r w:rsidRPr="006047A2">
              <w:rPr>
                <w:color w:val="000000"/>
                <w:sz w:val="20"/>
                <w:szCs w:val="20"/>
              </w:rPr>
              <w:t xml:space="preserve">ющих направления </w:t>
            </w:r>
            <w:r w:rsidRPr="001155B6">
              <w:rPr>
                <w:color w:val="000000"/>
                <w:spacing w:val="-4"/>
                <w:sz w:val="20"/>
                <w:szCs w:val="20"/>
              </w:rPr>
              <w:t>соц</w:t>
            </w:r>
            <w:r w:rsidRPr="001155B6">
              <w:rPr>
                <w:color w:val="000000"/>
                <w:spacing w:val="-4"/>
                <w:sz w:val="20"/>
                <w:szCs w:val="20"/>
              </w:rPr>
              <w:t>и</w:t>
            </w:r>
            <w:r w:rsidRPr="001155B6">
              <w:rPr>
                <w:color w:val="000000"/>
                <w:spacing w:val="-4"/>
                <w:sz w:val="20"/>
                <w:szCs w:val="20"/>
              </w:rPr>
              <w:t>ально-экономическо-</w:t>
            </w:r>
            <w:r w:rsidRPr="006047A2">
              <w:rPr>
                <w:color w:val="000000"/>
                <w:sz w:val="20"/>
                <w:szCs w:val="20"/>
              </w:rPr>
              <w:t>го развития Алтайского края и муниципальных образо</w:t>
            </w:r>
            <w:r>
              <w:rPr>
                <w:color w:val="000000"/>
                <w:sz w:val="20"/>
                <w:szCs w:val="20"/>
              </w:rPr>
              <w:t>ваний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1031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lastRenderedPageBreak/>
              <w:t xml:space="preserve">продовольственных 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товаров, на 1 тыс. чел.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148</w:t>
            </w:r>
            <w:r>
              <w:rPr>
                <w:color w:val="000000"/>
                <w:vertAlign w:val="superscript"/>
              </w:rPr>
              <w:t>7</w:t>
            </w: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450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lastRenderedPageBreak/>
              <w:t>непродовольственных товаров, на 1 тыс. чел.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336</w:t>
            </w:r>
            <w:r>
              <w:rPr>
                <w:color w:val="000000"/>
                <w:vertAlign w:val="superscript"/>
              </w:rPr>
              <w:t>7</w:t>
            </w: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155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Розничные рынки,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103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кв.м торговой площади на 1 тыс. чел.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24-40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pct"/>
            <w:vMerge w:val="restar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14 кв.м – при торговой площади до 600 кв.м, 7 кв.м – свыше 3000 кв.м</w:t>
            </w:r>
          </w:p>
        </w:tc>
        <w:tc>
          <w:tcPr>
            <w:tcW w:w="1247" w:type="pct"/>
            <w:vMerge w:val="restar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bookmarkStart w:id="22" w:name="sub_111"/>
            <w:r w:rsidRPr="006047A2">
              <w:rPr>
                <w:color w:val="000000"/>
                <w:sz w:val="20"/>
                <w:szCs w:val="20"/>
              </w:rPr>
              <w:t>Требования к торговым местам и размерам площади рынков,</w:t>
            </w:r>
            <w:bookmarkStart w:id="23" w:name="sub_112"/>
            <w:r w:rsidRPr="006047A2">
              <w:rPr>
                <w:color w:val="000000"/>
                <w:sz w:val="20"/>
                <w:szCs w:val="20"/>
              </w:rPr>
              <w:t xml:space="preserve"> тип рынка, </w:t>
            </w:r>
            <w:bookmarkEnd w:id="23"/>
            <w:r w:rsidRPr="006047A2">
              <w:rPr>
                <w:color w:val="000000"/>
                <w:sz w:val="20"/>
                <w:szCs w:val="20"/>
              </w:rPr>
              <w:t>минимальная пл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щадь торговых мест определены постановл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 xml:space="preserve">нием Администрации </w:t>
            </w:r>
            <w:r>
              <w:rPr>
                <w:color w:val="000000"/>
                <w:sz w:val="20"/>
                <w:szCs w:val="20"/>
              </w:rPr>
              <w:t xml:space="preserve">Алтайского </w:t>
            </w:r>
            <w:r w:rsidRPr="006047A2">
              <w:rPr>
                <w:color w:val="000000"/>
                <w:sz w:val="20"/>
                <w:szCs w:val="20"/>
              </w:rPr>
              <w:t>края от 08.05.2007 № 195«Об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6047A2">
              <w:rPr>
                <w:color w:val="000000"/>
                <w:sz w:val="20"/>
                <w:szCs w:val="20"/>
              </w:rPr>
              <w:t>основных треб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ваниях к торговым местам и размерах площ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>ди рынков на террит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рии Алтайского края».</w:t>
            </w:r>
          </w:p>
          <w:bookmarkEnd w:id="22"/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Для розничных рынков на 1 торговое место сл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дует принимать 6 кв.м торговой площади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155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Минимальная площадь рынка, кв.м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155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Минимальные площади на 1 торговое место, в том числе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155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лоток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155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палатка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155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киоск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155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павильон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Предприятия общ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ственного питания, п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садочных мест на 1 тыс. чел. в зависимости от численности населения, тыс.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vMerge w:val="restar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20 </w:t>
            </w:r>
            <w:r>
              <w:rPr>
                <w:color w:val="000000"/>
                <w:sz w:val="20"/>
                <w:szCs w:val="20"/>
              </w:rPr>
              <w:t>(</w:t>
            </w:r>
            <w:r w:rsidRPr="006047A2">
              <w:rPr>
                <w:color w:val="000000"/>
                <w:sz w:val="20"/>
                <w:szCs w:val="20"/>
              </w:rPr>
              <w:t>незав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симо от численн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сти нас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ления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251" w:type="pct"/>
            <w:vMerge w:val="restar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при числе мест, га на 100 мест: до 50 – 0,2-0,25; </w:t>
            </w: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50 до 150 – 0,2-0,15; свыше 150 – 0,1</w:t>
            </w:r>
          </w:p>
        </w:tc>
        <w:tc>
          <w:tcPr>
            <w:tcW w:w="1247" w:type="pct"/>
            <w:vMerge w:val="restar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в городах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6047A2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 </w:t>
            </w:r>
            <w:r w:rsidRPr="006047A2">
              <w:rPr>
                <w:color w:val="000000"/>
                <w:sz w:val="20"/>
                <w:szCs w:val="20"/>
              </w:rPr>
              <w:t>курортах и городах-центрах туризма расчет сети предприятий общественного питания следует принимать с учетом временного населения: на бальне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 xml:space="preserve">логических </w:t>
            </w:r>
            <w:r w:rsidRPr="006047A2">
              <w:rPr>
                <w:color w:val="000000"/>
                <w:sz w:val="20"/>
                <w:szCs w:val="20"/>
              </w:rPr>
              <w:lastRenderedPageBreak/>
              <w:t>курортах не менее90 мест, на клим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>тических курортах не менее 120 мест на 1 тыс. чел.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Потребность  в предпр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ятиях общественного питания на произво</w:t>
            </w:r>
            <w:r w:rsidRPr="006047A2">
              <w:rPr>
                <w:color w:val="000000"/>
                <w:sz w:val="20"/>
                <w:szCs w:val="20"/>
              </w:rPr>
              <w:t>д</w:t>
            </w:r>
            <w:r w:rsidRPr="006047A2">
              <w:rPr>
                <w:color w:val="000000"/>
                <w:sz w:val="20"/>
                <w:szCs w:val="20"/>
              </w:rPr>
              <w:t>ственных предприятиях, в учреждениях, орган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зациях и учебных зав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дениях рассчитывается в соответствии с ведо</w:t>
            </w:r>
            <w:r w:rsidRPr="006047A2">
              <w:rPr>
                <w:color w:val="000000"/>
                <w:sz w:val="20"/>
                <w:szCs w:val="20"/>
              </w:rPr>
              <w:t>м</w:t>
            </w:r>
            <w:r w:rsidRPr="006047A2">
              <w:rPr>
                <w:color w:val="000000"/>
                <w:sz w:val="20"/>
                <w:szCs w:val="20"/>
              </w:rPr>
              <w:t>ственными норматив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 xml:space="preserve">ми. 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Заготовочные предпри</w:t>
            </w:r>
            <w:r w:rsidRPr="006047A2">
              <w:rPr>
                <w:color w:val="000000"/>
                <w:sz w:val="20"/>
                <w:szCs w:val="20"/>
              </w:rPr>
              <w:t>я</w:t>
            </w:r>
            <w:r w:rsidRPr="006047A2">
              <w:rPr>
                <w:color w:val="000000"/>
                <w:sz w:val="20"/>
                <w:szCs w:val="20"/>
              </w:rPr>
              <w:t>тия общественного п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 xml:space="preserve">тания рассчитываются по норме – </w:t>
            </w:r>
            <w:smartTag w:uri="urn:schemas-microsoft-com:office:smarttags" w:element="metricconverter">
              <w:smartTagPr>
                <w:attr w:name="ProductID" w:val="300 кг"/>
              </w:smartTagPr>
              <w:r w:rsidRPr="006047A2">
                <w:rPr>
                  <w:color w:val="000000"/>
                  <w:sz w:val="20"/>
                  <w:szCs w:val="20"/>
                </w:rPr>
                <w:t>300 кг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в су</w:t>
            </w:r>
            <w:r w:rsidRPr="006047A2">
              <w:rPr>
                <w:color w:val="000000"/>
                <w:sz w:val="20"/>
                <w:szCs w:val="20"/>
              </w:rPr>
              <w:t>т</w:t>
            </w:r>
            <w:r w:rsidRPr="006047A2">
              <w:rPr>
                <w:color w:val="000000"/>
                <w:sz w:val="20"/>
                <w:szCs w:val="20"/>
              </w:rPr>
              <w:t>ки на 1 тыс. чел.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до 50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626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от 50 до 100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626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lastRenderedPageBreak/>
              <w:t>от 100 до 250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626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lastRenderedPageBreak/>
              <w:t>от 250 до 500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626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более 500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626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Предприятия бытового обслуживания, рабочее место на 1 тыс.чел.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9 (2,0)</w:t>
            </w: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47" w:type="pct"/>
            <w:vMerge w:val="restar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нормативы минимал</w:t>
            </w:r>
            <w:r w:rsidRPr="006047A2">
              <w:rPr>
                <w:color w:val="000000"/>
                <w:sz w:val="20"/>
                <w:szCs w:val="20"/>
              </w:rPr>
              <w:t>ь</w:t>
            </w:r>
            <w:r w:rsidRPr="006047A2">
              <w:rPr>
                <w:color w:val="000000"/>
                <w:sz w:val="20"/>
                <w:szCs w:val="20"/>
              </w:rPr>
              <w:t>ной обеспечен</w:t>
            </w:r>
            <w:r w:rsidRPr="006047A2">
              <w:rPr>
                <w:color w:val="000000"/>
                <w:spacing w:val="-10"/>
                <w:sz w:val="20"/>
                <w:szCs w:val="20"/>
              </w:rPr>
              <w:t>ности нас</w:t>
            </w:r>
            <w:r w:rsidRPr="006047A2">
              <w:rPr>
                <w:color w:val="000000"/>
                <w:spacing w:val="-10"/>
                <w:sz w:val="20"/>
                <w:szCs w:val="20"/>
              </w:rPr>
              <w:t>е</w:t>
            </w:r>
            <w:r w:rsidRPr="006047A2">
              <w:rPr>
                <w:color w:val="000000"/>
                <w:spacing w:val="-10"/>
                <w:sz w:val="20"/>
                <w:szCs w:val="20"/>
              </w:rPr>
              <w:t>ления предп</w:t>
            </w:r>
            <w:r w:rsidRPr="006047A2">
              <w:rPr>
                <w:color w:val="000000"/>
                <w:sz w:val="20"/>
                <w:szCs w:val="20"/>
              </w:rPr>
              <w:t>риятиями б</w:t>
            </w:r>
            <w:r w:rsidRPr="006047A2">
              <w:rPr>
                <w:color w:val="000000"/>
                <w:sz w:val="20"/>
                <w:szCs w:val="20"/>
              </w:rPr>
              <w:t>ы</w:t>
            </w:r>
            <w:r w:rsidRPr="006047A2">
              <w:rPr>
                <w:color w:val="000000"/>
                <w:sz w:val="20"/>
                <w:szCs w:val="20"/>
              </w:rPr>
              <w:t>тового обслуживания могут дополнительно устанавливаться упо</w:t>
            </w:r>
            <w:r w:rsidRPr="006047A2">
              <w:rPr>
                <w:color w:val="000000"/>
                <w:sz w:val="20"/>
                <w:szCs w:val="20"/>
              </w:rPr>
              <w:t>л</w:t>
            </w:r>
            <w:r w:rsidRPr="006047A2">
              <w:rPr>
                <w:color w:val="000000"/>
                <w:sz w:val="20"/>
                <w:szCs w:val="20"/>
              </w:rPr>
              <w:t>номоченными органами исполнительной власти Алтайского края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непосредственного о</w:t>
            </w:r>
            <w:r w:rsidRPr="006047A2">
              <w:rPr>
                <w:color w:val="000000"/>
                <w:sz w:val="20"/>
                <w:szCs w:val="20"/>
              </w:rPr>
              <w:t>б</w:t>
            </w:r>
            <w:r w:rsidRPr="006047A2">
              <w:rPr>
                <w:color w:val="000000"/>
                <w:sz w:val="20"/>
                <w:szCs w:val="20"/>
              </w:rPr>
              <w:t xml:space="preserve">служивания населения 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5 (2)</w:t>
            </w: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251" w:type="pct"/>
            <w:vMerge w:val="restar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на 10 рабочих мест для предприятий мощн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стью, рабочих мест: 0,1-</w:t>
            </w:r>
            <w:smartTag w:uri="urn:schemas-microsoft-com:office:smarttags" w:element="metricconverter">
              <w:smartTagPr>
                <w:attr w:name="ProductID" w:val="0,2 га"/>
              </w:smartTagPr>
              <w:r w:rsidRPr="006047A2">
                <w:rPr>
                  <w:color w:val="000000"/>
                  <w:sz w:val="20"/>
                  <w:szCs w:val="20"/>
                </w:rPr>
                <w:t>0,2 га</w:t>
              </w:r>
            </w:smartTag>
            <w:r w:rsidRPr="006047A2">
              <w:rPr>
                <w:color w:val="000000"/>
                <w:sz w:val="20"/>
                <w:szCs w:val="20"/>
              </w:rPr>
              <w:t>;</w:t>
            </w:r>
            <w:r>
              <w:rPr>
                <w:color w:val="000000"/>
                <w:sz w:val="20"/>
                <w:szCs w:val="20"/>
              </w:rPr>
              <w:t xml:space="preserve"> от</w:t>
            </w:r>
            <w:r w:rsidRPr="006047A2">
              <w:rPr>
                <w:color w:val="000000"/>
                <w:sz w:val="20"/>
                <w:szCs w:val="20"/>
              </w:rPr>
              <w:t xml:space="preserve"> 10 до 50 – 0,05-</w:t>
            </w:r>
            <w:smartTag w:uri="urn:schemas-microsoft-com:office:smarttags" w:element="metricconverter">
              <w:smartTagPr>
                <w:attr w:name="ProductID" w:val="0,08 га"/>
              </w:smartTagPr>
              <w:r w:rsidRPr="006047A2">
                <w:rPr>
                  <w:color w:val="000000"/>
                  <w:sz w:val="20"/>
                  <w:szCs w:val="20"/>
                </w:rPr>
                <w:t>0,08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; </w:t>
            </w:r>
            <w:r>
              <w:rPr>
                <w:color w:val="000000"/>
                <w:sz w:val="20"/>
                <w:szCs w:val="20"/>
              </w:rPr>
              <w:t>от</w:t>
            </w:r>
            <w:r w:rsidRPr="006047A2">
              <w:rPr>
                <w:color w:val="000000"/>
                <w:sz w:val="20"/>
                <w:szCs w:val="20"/>
              </w:rPr>
              <w:t xml:space="preserve"> 50 до 150 – 0,03-</w:t>
            </w:r>
            <w:smartTag w:uri="urn:schemas-microsoft-com:office:smarttags" w:element="metricconverter">
              <w:smartTagPr>
                <w:attr w:name="ProductID" w:val="0,04 га"/>
              </w:smartTagPr>
              <w:r w:rsidRPr="006047A2">
                <w:rPr>
                  <w:color w:val="000000"/>
                  <w:spacing w:val="-6"/>
                  <w:sz w:val="20"/>
                  <w:szCs w:val="20"/>
                </w:rPr>
                <w:t>0,04 га</w:t>
              </w:r>
            </w:smartTag>
            <w:r w:rsidRPr="006047A2">
              <w:rPr>
                <w:color w:val="000000"/>
                <w:spacing w:val="-6"/>
                <w:sz w:val="20"/>
                <w:szCs w:val="20"/>
              </w:rPr>
              <w:t>; свыше 150 –</w:t>
            </w:r>
            <w:r w:rsidRPr="006047A2">
              <w:rPr>
                <w:color w:val="000000"/>
                <w:sz w:val="20"/>
                <w:szCs w:val="20"/>
              </w:rPr>
              <w:t xml:space="preserve"> 0,5-</w:t>
            </w:r>
            <w:smartTag w:uri="urn:schemas-microsoft-com:office:smarttags" w:element="metricconverter">
              <w:smartTagPr>
                <w:attr w:name="ProductID" w:val="1,2 га"/>
              </w:smartTagPr>
              <w:r w:rsidRPr="006047A2">
                <w:rPr>
                  <w:color w:val="000000"/>
                  <w:sz w:val="20"/>
                  <w:szCs w:val="20"/>
                </w:rPr>
                <w:t>1,2 га</w:t>
              </w:r>
            </w:smartTag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производственные пре</w:t>
            </w:r>
            <w:r w:rsidRPr="006047A2">
              <w:rPr>
                <w:color w:val="000000"/>
                <w:sz w:val="20"/>
                <w:szCs w:val="20"/>
              </w:rPr>
              <w:t>д</w:t>
            </w:r>
            <w:r w:rsidRPr="006047A2">
              <w:rPr>
                <w:color w:val="000000"/>
                <w:sz w:val="20"/>
                <w:szCs w:val="20"/>
              </w:rPr>
              <w:t>приятия централизова</w:t>
            </w:r>
            <w:r w:rsidRPr="006047A2">
              <w:rPr>
                <w:color w:val="000000"/>
                <w:sz w:val="20"/>
                <w:szCs w:val="20"/>
              </w:rPr>
              <w:t>н</w:t>
            </w:r>
            <w:r w:rsidRPr="006047A2">
              <w:rPr>
                <w:color w:val="000000"/>
                <w:sz w:val="20"/>
                <w:szCs w:val="20"/>
              </w:rPr>
              <w:t>ного выполнения зак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 xml:space="preserve">зов, объект 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251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6047A2">
              <w:rPr>
                <w:color w:val="000000"/>
                <w:spacing w:val="-4"/>
                <w:sz w:val="20"/>
                <w:szCs w:val="20"/>
              </w:rPr>
              <w:t>Предприятия коммунал</w:t>
            </w:r>
            <w:r w:rsidRPr="006047A2">
              <w:rPr>
                <w:color w:val="000000"/>
                <w:spacing w:val="-4"/>
                <w:sz w:val="20"/>
                <w:szCs w:val="20"/>
              </w:rPr>
              <w:t>ь</w:t>
            </w:r>
            <w:r w:rsidRPr="006047A2">
              <w:rPr>
                <w:color w:val="000000"/>
                <w:spacing w:val="-4"/>
                <w:sz w:val="20"/>
                <w:szCs w:val="20"/>
              </w:rPr>
              <w:t>ного обслуживания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Прачечные, кг белья в смену на 1 тыс. чел.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120 (10)</w:t>
            </w: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прачечные самообсл</w:t>
            </w:r>
            <w:r w:rsidRPr="006047A2">
              <w:rPr>
                <w:color w:val="000000"/>
                <w:sz w:val="20"/>
                <w:szCs w:val="20"/>
              </w:rPr>
              <w:t>у</w:t>
            </w:r>
            <w:r w:rsidRPr="006047A2">
              <w:rPr>
                <w:color w:val="000000"/>
                <w:sz w:val="20"/>
                <w:szCs w:val="20"/>
              </w:rPr>
              <w:t>живания, объект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10 (10)</w:t>
            </w: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0,1-</w:t>
            </w:r>
            <w:smartTag w:uri="urn:schemas-microsoft-com:office:smarttags" w:element="metricconverter">
              <w:smartTagPr>
                <w:attr w:name="ProductID" w:val="0,2 га"/>
              </w:smartTagPr>
              <w:r w:rsidRPr="006047A2">
                <w:rPr>
                  <w:color w:val="000000"/>
                  <w:sz w:val="20"/>
                  <w:szCs w:val="20"/>
                </w:rPr>
                <w:t>0,2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на объект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фабрики-прачечные, объект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110 </w:t>
            </w: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40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5</w:t>
            </w:r>
            <w:r w:rsidRPr="006047A2">
              <w:rPr>
                <w:color w:val="000000"/>
                <w:sz w:val="20"/>
                <w:szCs w:val="20"/>
              </w:rPr>
              <w:t>-</w:t>
            </w:r>
            <w:smartTag w:uri="urn:schemas-microsoft-com:office:smarttags" w:element="metricconverter">
              <w:smartTagPr>
                <w:attr w:name="ProductID" w:val="1,0 га"/>
              </w:smartTagPr>
              <w:r>
                <w:rPr>
                  <w:color w:val="000000"/>
                  <w:sz w:val="20"/>
                  <w:szCs w:val="20"/>
                </w:rPr>
                <w:t>1,0</w:t>
              </w:r>
              <w:r w:rsidRPr="006047A2">
                <w:rPr>
                  <w:color w:val="000000"/>
                  <w:sz w:val="20"/>
                  <w:szCs w:val="20"/>
                </w:rPr>
                <w:t xml:space="preserve">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на объект 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показатель расчета фа</w:t>
            </w:r>
            <w:r w:rsidRPr="006047A2">
              <w:rPr>
                <w:color w:val="000000"/>
                <w:sz w:val="20"/>
                <w:szCs w:val="20"/>
              </w:rPr>
              <w:t>б</w:t>
            </w:r>
            <w:r w:rsidRPr="006047A2">
              <w:rPr>
                <w:color w:val="000000"/>
                <w:sz w:val="20"/>
                <w:szCs w:val="20"/>
              </w:rPr>
              <w:t xml:space="preserve">рик-прачечных дан с учетом обслуживания общественного сектора до </w:t>
            </w:r>
            <w:smartTag w:uri="urn:schemas-microsoft-com:office:smarttags" w:element="metricconverter">
              <w:smartTagPr>
                <w:attr w:name="ProductID" w:val="40 кг"/>
              </w:smartTagPr>
              <w:r w:rsidRPr="006047A2">
                <w:rPr>
                  <w:color w:val="000000"/>
                  <w:sz w:val="20"/>
                  <w:szCs w:val="20"/>
                </w:rPr>
                <w:t>40 кг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белья в смену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Химчистки, </w:t>
            </w:r>
            <w:r>
              <w:rPr>
                <w:color w:val="000000"/>
                <w:sz w:val="20"/>
                <w:szCs w:val="20"/>
              </w:rPr>
              <w:t>кг вещей в смену на 1 тыс. чел.,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11,4 (4,0)</w:t>
            </w: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3,5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химчистки самообсл</w:t>
            </w:r>
            <w:r w:rsidRPr="006047A2">
              <w:rPr>
                <w:color w:val="000000"/>
                <w:sz w:val="20"/>
                <w:szCs w:val="20"/>
              </w:rPr>
              <w:t>у</w:t>
            </w:r>
            <w:r w:rsidRPr="006047A2">
              <w:rPr>
                <w:color w:val="000000"/>
                <w:sz w:val="20"/>
                <w:szCs w:val="20"/>
              </w:rPr>
              <w:t>живания, объект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4,0 (4,0)</w:t>
            </w: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1,2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0,1 - 0,2</w:t>
            </w:r>
            <w:r w:rsidRPr="006047A2">
              <w:rPr>
                <w:color w:val="000000"/>
                <w:sz w:val="20"/>
                <w:szCs w:val="20"/>
              </w:rPr>
              <w:t xml:space="preserve"> га на объект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фабрики-химчистки, объект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7,4 </w:t>
            </w: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2,3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5</w:t>
            </w:r>
            <w:r w:rsidRPr="006047A2">
              <w:rPr>
                <w:color w:val="000000"/>
                <w:sz w:val="20"/>
                <w:szCs w:val="20"/>
              </w:rPr>
              <w:t>-</w:t>
            </w:r>
            <w:smartTag w:uri="urn:schemas-microsoft-com:office:smarttags" w:element="metricconverter">
              <w:smartTagPr>
                <w:attr w:name="ProductID" w:val="1,0 га"/>
              </w:smartTagPr>
              <w:r>
                <w:rPr>
                  <w:color w:val="000000"/>
                  <w:sz w:val="20"/>
                  <w:szCs w:val="20"/>
                </w:rPr>
                <w:t>1,0</w:t>
              </w:r>
              <w:r w:rsidRPr="006047A2">
                <w:rPr>
                  <w:color w:val="000000"/>
                  <w:sz w:val="20"/>
                  <w:szCs w:val="20"/>
                </w:rPr>
                <w:t xml:space="preserve">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на объект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pacing w:val="-10"/>
                <w:sz w:val="20"/>
                <w:szCs w:val="20"/>
              </w:rPr>
              <w:t>Бани, место на 1 тыс. чел.</w:t>
            </w:r>
          </w:p>
        </w:tc>
        <w:tc>
          <w:tcPr>
            <w:tcW w:w="625" w:type="pct"/>
            <w:gridSpan w:val="2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626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0,2-0,4га на объект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в поселениях, обесп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ченных благоустрое</w:t>
            </w:r>
            <w:r w:rsidRPr="006047A2">
              <w:rPr>
                <w:color w:val="000000"/>
                <w:sz w:val="20"/>
                <w:szCs w:val="20"/>
              </w:rPr>
              <w:t>н</w:t>
            </w:r>
            <w:r w:rsidRPr="006047A2">
              <w:rPr>
                <w:color w:val="000000"/>
                <w:sz w:val="20"/>
                <w:szCs w:val="20"/>
              </w:rPr>
              <w:t xml:space="preserve">ным жилым фондом, нормы </w:t>
            </w:r>
            <w:r w:rsidRPr="006047A2">
              <w:rPr>
                <w:color w:val="000000"/>
                <w:sz w:val="20"/>
                <w:szCs w:val="20"/>
              </w:rPr>
              <w:lastRenderedPageBreak/>
              <w:t>расчета вмест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мости бань и банно-оздоровительных ко</w:t>
            </w:r>
            <w:r w:rsidRPr="006047A2">
              <w:rPr>
                <w:color w:val="000000"/>
                <w:sz w:val="20"/>
                <w:szCs w:val="20"/>
              </w:rPr>
              <w:t>м</w:t>
            </w:r>
            <w:r w:rsidRPr="006047A2">
              <w:rPr>
                <w:color w:val="000000"/>
                <w:sz w:val="20"/>
                <w:szCs w:val="20"/>
              </w:rPr>
              <w:t>плексов на 1 тыс. чел. допускается уменьшать до 3 мест; для посел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ний-новостроек увел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 xml:space="preserve">чивать до10 мест 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5000" w:type="pct"/>
            <w:gridSpan w:val="6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</w:rPr>
            </w:pPr>
            <w:r w:rsidRPr="006047A2">
              <w:rPr>
                <w:color w:val="000000"/>
              </w:rPr>
              <w:lastRenderedPageBreak/>
              <w:t>Организации и учреждения управления, проектные организации,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</w:rPr>
            </w:pPr>
            <w:r w:rsidRPr="006047A2">
              <w:rPr>
                <w:color w:val="000000"/>
              </w:rPr>
              <w:t xml:space="preserve"> кредитно-финансовые учреждения и предприятия связи 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2029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Отделения связи, объект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размещение отделений связи, укрупненных д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ставочных отделений связи (УДОС), узлов связи, почтамтов, агентств союзпечати, телеграфов, междугоро</w:t>
            </w:r>
            <w:r w:rsidRPr="006047A2">
              <w:rPr>
                <w:color w:val="000000"/>
                <w:sz w:val="20"/>
                <w:szCs w:val="20"/>
              </w:rPr>
              <w:t>д</w:t>
            </w:r>
            <w:r w:rsidRPr="006047A2">
              <w:rPr>
                <w:color w:val="000000"/>
                <w:sz w:val="20"/>
                <w:szCs w:val="20"/>
              </w:rPr>
              <w:t>ных, городских и сел</w:t>
            </w:r>
            <w:r w:rsidRPr="006047A2">
              <w:rPr>
                <w:color w:val="000000"/>
                <w:sz w:val="20"/>
                <w:szCs w:val="20"/>
              </w:rPr>
              <w:t>ь</w:t>
            </w:r>
            <w:r w:rsidRPr="006047A2">
              <w:rPr>
                <w:color w:val="000000"/>
                <w:sz w:val="20"/>
                <w:szCs w:val="20"/>
              </w:rPr>
              <w:t>ских телефонных станций, ста</w:t>
            </w:r>
            <w:r w:rsidRPr="006047A2">
              <w:rPr>
                <w:color w:val="000000"/>
                <w:sz w:val="20"/>
                <w:szCs w:val="20"/>
              </w:rPr>
              <w:t>н</w:t>
            </w:r>
            <w:r w:rsidRPr="006047A2">
              <w:rPr>
                <w:color w:val="000000"/>
                <w:sz w:val="20"/>
                <w:szCs w:val="20"/>
              </w:rPr>
              <w:t>ций проводного вещания объектов радиовещания и телевид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ния, их группы, мо</w:t>
            </w:r>
            <w:r w:rsidRPr="006047A2">
              <w:rPr>
                <w:color w:val="000000"/>
                <w:sz w:val="20"/>
                <w:szCs w:val="20"/>
              </w:rPr>
              <w:t>щ</w:t>
            </w:r>
            <w:r w:rsidRPr="006047A2">
              <w:rPr>
                <w:color w:val="000000"/>
                <w:sz w:val="20"/>
                <w:szCs w:val="20"/>
              </w:rPr>
              <w:t>ность (вместимость) и размеры необходимых для них земельных участков следует прин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 xml:space="preserve">мать по нормам и правилам </w:t>
            </w:r>
            <w:r>
              <w:rPr>
                <w:color w:val="000000"/>
                <w:sz w:val="20"/>
                <w:szCs w:val="20"/>
              </w:rPr>
              <w:t>М</w:t>
            </w:r>
            <w:r w:rsidRPr="006047A2">
              <w:rPr>
                <w:color w:val="000000"/>
                <w:sz w:val="20"/>
                <w:szCs w:val="20"/>
              </w:rPr>
              <w:t>ин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стерств</w:t>
            </w:r>
            <w:r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 xml:space="preserve"> связи</w:t>
            </w:r>
            <w:r>
              <w:rPr>
                <w:color w:val="000000"/>
                <w:sz w:val="20"/>
                <w:szCs w:val="20"/>
              </w:rPr>
              <w:t xml:space="preserve"> и массовых коммуник</w:t>
            </w:r>
            <w:r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 xml:space="preserve">ций </w:t>
            </w:r>
            <w:r w:rsidRPr="006047A2">
              <w:rPr>
                <w:color w:val="000000"/>
                <w:sz w:val="20"/>
                <w:szCs w:val="20"/>
              </w:rPr>
              <w:t>Рос</w:t>
            </w:r>
            <w:r>
              <w:rPr>
                <w:color w:val="000000"/>
                <w:sz w:val="20"/>
                <w:szCs w:val="20"/>
              </w:rPr>
              <w:t>-</w:t>
            </w:r>
            <w:r w:rsidRPr="006047A2">
              <w:rPr>
                <w:color w:val="000000"/>
                <w:sz w:val="20"/>
                <w:szCs w:val="20"/>
              </w:rPr>
              <w:t>сийской Фед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рации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12" w:right="29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отделения связи микр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района, жилого района, га, для обслуживаемого населения, групп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6047A2">
              <w:rPr>
                <w:color w:val="000000"/>
                <w:spacing w:val="-10"/>
                <w:sz w:val="20"/>
                <w:szCs w:val="20"/>
              </w:rPr>
              <w:t xml:space="preserve">IV-V (до 9 </w:t>
            </w:r>
            <w:r w:rsidRPr="006047A2">
              <w:rPr>
                <w:spacing w:val="-10"/>
                <w:sz w:val="20"/>
                <w:szCs w:val="20"/>
              </w:rPr>
              <w:t>тыс. чел</w:t>
            </w:r>
            <w:r w:rsidRPr="006047A2">
              <w:rPr>
                <w:color w:val="000000"/>
                <w:spacing w:val="-10"/>
                <w:sz w:val="20"/>
                <w:szCs w:val="20"/>
              </w:rPr>
              <w:t xml:space="preserve">.) – </w:t>
            </w:r>
            <w:r w:rsidRPr="006047A2">
              <w:rPr>
                <w:color w:val="000000"/>
                <w:sz w:val="20"/>
                <w:szCs w:val="20"/>
              </w:rPr>
              <w:t>0,07-</w:t>
            </w:r>
            <w:smartTag w:uri="urn:schemas-microsoft-com:office:smarttags" w:element="metricconverter">
              <w:smartTagPr>
                <w:attr w:name="ProductID" w:val="0,08 га"/>
              </w:smartTagPr>
              <w:r w:rsidRPr="006047A2">
                <w:rPr>
                  <w:color w:val="000000"/>
                  <w:sz w:val="20"/>
                  <w:szCs w:val="20"/>
                </w:rPr>
                <w:t>0,08 га</w:t>
              </w:r>
            </w:smartTag>
            <w:r w:rsidRPr="006047A2">
              <w:rPr>
                <w:color w:val="000000"/>
                <w:sz w:val="20"/>
                <w:szCs w:val="20"/>
              </w:rPr>
              <w:t>;</w:t>
            </w:r>
            <w:r w:rsidRPr="006047A2">
              <w:rPr>
                <w:color w:val="000000"/>
                <w:spacing w:val="-12"/>
                <w:sz w:val="20"/>
                <w:szCs w:val="20"/>
              </w:rPr>
              <w:t>III-IV (9-18</w:t>
            </w:r>
            <w:r w:rsidRPr="006047A2">
              <w:rPr>
                <w:spacing w:val="-12"/>
                <w:sz w:val="20"/>
                <w:szCs w:val="20"/>
              </w:rPr>
              <w:t xml:space="preserve"> тыс. чел.</w:t>
            </w:r>
            <w:r w:rsidRPr="006047A2">
              <w:rPr>
                <w:color w:val="000000"/>
                <w:spacing w:val="-12"/>
                <w:sz w:val="20"/>
                <w:szCs w:val="20"/>
              </w:rPr>
              <w:t>) –</w:t>
            </w:r>
            <w:r w:rsidRPr="006047A2">
              <w:rPr>
                <w:color w:val="000000"/>
                <w:sz w:val="20"/>
                <w:szCs w:val="20"/>
              </w:rPr>
              <w:t xml:space="preserve"> 0,09-</w:t>
            </w:r>
            <w:smartTag w:uri="urn:schemas-microsoft-com:office:smarttags" w:element="metricconverter">
              <w:smartTagPr>
                <w:attr w:name="ProductID" w:val="0,1 га"/>
              </w:smartTagPr>
              <w:r w:rsidRPr="00A252DA">
                <w:rPr>
                  <w:color w:val="000000"/>
                  <w:spacing w:val="-10"/>
                  <w:sz w:val="20"/>
                  <w:szCs w:val="20"/>
                </w:rPr>
                <w:t>0,1 га</w:t>
              </w:r>
            </w:smartTag>
            <w:r w:rsidRPr="00A252DA">
              <w:rPr>
                <w:color w:val="000000"/>
                <w:spacing w:val="-10"/>
                <w:sz w:val="20"/>
                <w:szCs w:val="20"/>
              </w:rPr>
              <w:t xml:space="preserve">; II-III (20-25 </w:t>
            </w:r>
            <w:r w:rsidRPr="00A252DA">
              <w:rPr>
                <w:spacing w:val="-10"/>
                <w:sz w:val="20"/>
                <w:szCs w:val="20"/>
              </w:rPr>
              <w:t>тыс. чел.</w:t>
            </w:r>
            <w:r w:rsidRPr="00A252DA">
              <w:rPr>
                <w:color w:val="000000"/>
                <w:spacing w:val="-10"/>
                <w:sz w:val="20"/>
                <w:szCs w:val="20"/>
              </w:rPr>
              <w:t>) –</w:t>
            </w:r>
            <w:r w:rsidRPr="006047A2">
              <w:rPr>
                <w:color w:val="000000"/>
                <w:sz w:val="20"/>
                <w:szCs w:val="20"/>
              </w:rPr>
              <w:t xml:space="preserve"> 0,11-0,12отделения связи поселка, сельского поселения для обслуж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ваемого населения групп</w:t>
            </w:r>
            <w:r>
              <w:rPr>
                <w:color w:val="000000"/>
                <w:sz w:val="20"/>
                <w:szCs w:val="20"/>
              </w:rPr>
              <w:t>:</w:t>
            </w:r>
            <w:r w:rsidRPr="006047A2">
              <w:rPr>
                <w:color w:val="000000"/>
                <w:spacing w:val="-10"/>
                <w:sz w:val="20"/>
                <w:szCs w:val="20"/>
              </w:rPr>
              <w:t xml:space="preserve"> V-VI (0,5-2 тыс. чел.) –</w:t>
            </w:r>
            <w:r w:rsidRPr="006047A2">
              <w:rPr>
                <w:color w:val="000000"/>
                <w:sz w:val="20"/>
                <w:szCs w:val="20"/>
              </w:rPr>
              <w:t xml:space="preserve"> 0,3-</w:t>
            </w:r>
            <w:smartTag w:uri="urn:schemas-microsoft-com:office:smarttags" w:element="metricconverter">
              <w:smartTagPr>
                <w:attr w:name="ProductID" w:val="0,35 га"/>
              </w:smartTagPr>
              <w:r w:rsidRPr="006047A2">
                <w:rPr>
                  <w:color w:val="000000"/>
                  <w:sz w:val="20"/>
                  <w:szCs w:val="20"/>
                </w:rPr>
                <w:t>0,35 га</w:t>
              </w:r>
            </w:smartTag>
            <w:r w:rsidRPr="006047A2">
              <w:rPr>
                <w:color w:val="000000"/>
                <w:sz w:val="20"/>
                <w:szCs w:val="20"/>
              </w:rPr>
              <w:t>;</w:t>
            </w:r>
            <w:r w:rsidRPr="006047A2">
              <w:rPr>
                <w:color w:val="000000"/>
                <w:spacing w:val="-10"/>
                <w:sz w:val="20"/>
                <w:szCs w:val="20"/>
              </w:rPr>
              <w:t xml:space="preserve">III-IV (2-6 </w:t>
            </w:r>
            <w:r w:rsidRPr="006047A2">
              <w:rPr>
                <w:spacing w:val="-10"/>
                <w:sz w:val="20"/>
                <w:szCs w:val="20"/>
              </w:rPr>
              <w:t>тыс. чел.</w:t>
            </w:r>
            <w:r w:rsidRPr="006047A2">
              <w:rPr>
                <w:color w:val="000000"/>
                <w:spacing w:val="-10"/>
                <w:sz w:val="20"/>
                <w:szCs w:val="20"/>
              </w:rPr>
              <w:t>) –</w:t>
            </w:r>
            <w:r w:rsidRPr="006047A2">
              <w:rPr>
                <w:color w:val="000000"/>
                <w:sz w:val="20"/>
                <w:szCs w:val="20"/>
              </w:rPr>
              <w:t xml:space="preserve"> 0,4-</w:t>
            </w:r>
            <w:smartTag w:uri="urn:schemas-microsoft-com:office:smarttags" w:element="metricconverter">
              <w:smartTagPr>
                <w:attr w:name="ProductID" w:val="0,45 га"/>
              </w:smartTagPr>
              <w:r w:rsidRPr="006047A2">
                <w:rPr>
                  <w:color w:val="000000"/>
                  <w:sz w:val="20"/>
                  <w:szCs w:val="20"/>
                </w:rPr>
                <w:t>0,45 га</w:t>
              </w:r>
            </w:smartTag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Отделения банков, оп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 xml:space="preserve">рационная касса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операционная касса на 10-30 тыс. чел.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28" w:right="28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га на объект: 0</w:t>
            </w:r>
            <w:r>
              <w:rPr>
                <w:color w:val="000000"/>
                <w:sz w:val="20"/>
                <w:szCs w:val="20"/>
              </w:rPr>
              <w:t>,2 – при 2 операционных кассах;</w:t>
            </w:r>
            <w:r>
              <w:rPr>
                <w:color w:val="000000"/>
                <w:sz w:val="20"/>
                <w:szCs w:val="20"/>
              </w:rPr>
              <w:br/>
            </w:r>
            <w:r w:rsidRPr="006047A2">
              <w:rPr>
                <w:color w:val="000000"/>
                <w:sz w:val="20"/>
                <w:szCs w:val="20"/>
              </w:rPr>
              <w:t>0,5 – при 7 операционных кассах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Отделения банка, опер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>ционное место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28" w:right="28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в городах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 операционное место (окно) на 2-3 тыс. чел.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28" w:right="28"/>
              <w:jc w:val="both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05 га"/>
              </w:smartTagPr>
              <w:r w:rsidRPr="00FF5639">
                <w:rPr>
                  <w:color w:val="000000"/>
                  <w:spacing w:val="-6"/>
                  <w:sz w:val="20"/>
                  <w:szCs w:val="20"/>
                </w:rPr>
                <w:t>0,05 га</w:t>
              </w:r>
            </w:smartTag>
            <w:r w:rsidRPr="00FF5639">
              <w:rPr>
                <w:color w:val="000000"/>
                <w:spacing w:val="-6"/>
                <w:sz w:val="20"/>
                <w:szCs w:val="20"/>
              </w:rPr>
              <w:t xml:space="preserve"> – при 3 операцио</w:t>
            </w:r>
            <w:r w:rsidRPr="00FF5639">
              <w:rPr>
                <w:color w:val="000000"/>
                <w:spacing w:val="-6"/>
                <w:sz w:val="20"/>
                <w:szCs w:val="20"/>
              </w:rPr>
              <w:t>н</w:t>
            </w:r>
            <w:r w:rsidRPr="00FF5639">
              <w:rPr>
                <w:color w:val="000000"/>
                <w:spacing w:val="-6"/>
                <w:sz w:val="20"/>
                <w:szCs w:val="20"/>
              </w:rPr>
              <w:t xml:space="preserve">ных </w:t>
            </w:r>
            <w:r w:rsidRPr="006047A2">
              <w:rPr>
                <w:color w:val="000000"/>
                <w:sz w:val="20"/>
                <w:szCs w:val="20"/>
              </w:rPr>
              <w:t>местах;</w:t>
            </w:r>
            <w:smartTag w:uri="urn:schemas-microsoft-com:office:smarttags" w:element="metricconverter">
              <w:smartTagPr>
                <w:attr w:name="ProductID" w:val="0,4 га"/>
              </w:smartTagPr>
              <w:r w:rsidRPr="006047A2">
                <w:rPr>
                  <w:color w:val="000000"/>
                  <w:sz w:val="20"/>
                  <w:szCs w:val="20"/>
                </w:rPr>
                <w:t>0,4</w:t>
              </w:r>
              <w:r>
                <w:rPr>
                  <w:color w:val="000000"/>
                  <w:sz w:val="20"/>
                  <w:szCs w:val="20"/>
                </w:rPr>
                <w:t xml:space="preserve">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– при 20 операционных местах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в сельских поселениях 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 операционное место (окно) на 1-2 тыс. чел.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4860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lastRenderedPageBreak/>
              <w:t>Организации и учрежд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ния управления, объект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по заданию на проект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рование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в зависимости от эта</w:t>
            </w:r>
            <w:r w:rsidRPr="006047A2">
              <w:rPr>
                <w:color w:val="000000"/>
                <w:sz w:val="20"/>
                <w:szCs w:val="20"/>
              </w:rPr>
              <w:t>ж</w:t>
            </w:r>
            <w:r w:rsidRPr="006047A2">
              <w:rPr>
                <w:color w:val="000000"/>
                <w:sz w:val="20"/>
                <w:szCs w:val="20"/>
              </w:rPr>
              <w:t>ности здания,кв.м на 1 сотрудника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6047A2">
              <w:rPr>
                <w:color w:val="000000"/>
                <w:sz w:val="20"/>
                <w:szCs w:val="20"/>
              </w:rPr>
              <w:t>44-18,5 – при этажности 3-5 этажей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6047A2">
              <w:rPr>
                <w:color w:val="000000"/>
                <w:sz w:val="20"/>
                <w:szCs w:val="20"/>
              </w:rPr>
              <w:t>13,5-11 – при эта</w:t>
            </w:r>
            <w:r w:rsidRPr="006047A2">
              <w:rPr>
                <w:color w:val="000000"/>
                <w:sz w:val="20"/>
                <w:szCs w:val="20"/>
              </w:rPr>
              <w:t>ж</w:t>
            </w:r>
            <w:r w:rsidRPr="006047A2">
              <w:rPr>
                <w:color w:val="000000"/>
                <w:sz w:val="20"/>
                <w:szCs w:val="20"/>
              </w:rPr>
              <w:t>ности 9-15 этажей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6047A2">
              <w:rPr>
                <w:color w:val="000000"/>
                <w:sz w:val="20"/>
                <w:szCs w:val="20"/>
              </w:rPr>
              <w:t>10,5 – при этажности 16 и б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лее этажей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6047A2">
              <w:rPr>
                <w:color w:val="000000"/>
                <w:sz w:val="20"/>
                <w:szCs w:val="20"/>
              </w:rPr>
              <w:t>раевых, городских, районных органов власти, кв.м на 1 сотрудн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ка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6047A2">
              <w:rPr>
                <w:color w:val="000000"/>
                <w:sz w:val="20"/>
                <w:szCs w:val="20"/>
              </w:rPr>
              <w:t>54-30 при этажности 3-5 этажей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6047A2">
              <w:rPr>
                <w:color w:val="000000"/>
                <w:sz w:val="20"/>
                <w:szCs w:val="20"/>
              </w:rPr>
              <w:t>13-12 при этажности 9-12 этажей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6047A2">
              <w:rPr>
                <w:color w:val="000000"/>
                <w:sz w:val="20"/>
                <w:szCs w:val="20"/>
              </w:rPr>
              <w:t>11 при этажности 16 и более этажей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r w:rsidRPr="006047A2">
              <w:rPr>
                <w:color w:val="000000"/>
                <w:sz w:val="20"/>
                <w:szCs w:val="20"/>
              </w:rPr>
              <w:t>оселковых и се</w:t>
            </w:r>
            <w:r>
              <w:rPr>
                <w:color w:val="000000"/>
                <w:sz w:val="20"/>
                <w:szCs w:val="20"/>
              </w:rPr>
              <w:t>льских органов власти, кв.м на</w:t>
            </w:r>
            <w:r>
              <w:rPr>
                <w:color w:val="000000"/>
                <w:sz w:val="20"/>
                <w:szCs w:val="20"/>
              </w:rPr>
              <w:br/>
            </w:r>
            <w:r w:rsidRPr="006047A2">
              <w:rPr>
                <w:color w:val="000000"/>
                <w:sz w:val="20"/>
                <w:szCs w:val="20"/>
              </w:rPr>
              <w:t>1 со</w:t>
            </w:r>
            <w:r w:rsidRPr="006047A2">
              <w:rPr>
                <w:color w:val="000000"/>
                <w:spacing w:val="-4"/>
                <w:sz w:val="20"/>
                <w:szCs w:val="20"/>
              </w:rPr>
              <w:t xml:space="preserve">трудника: 60-40 при </w:t>
            </w:r>
            <w:r w:rsidRPr="006047A2">
              <w:rPr>
                <w:color w:val="000000"/>
                <w:sz w:val="20"/>
                <w:szCs w:val="20"/>
              </w:rPr>
              <w:t>этажности 2-3 этажа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1683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Проектные организации и конструкторские бюро, объект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по заданию на проект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 xml:space="preserve">рование 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в зависимости от эта</w:t>
            </w:r>
            <w:r w:rsidRPr="006047A2">
              <w:rPr>
                <w:color w:val="000000"/>
                <w:sz w:val="20"/>
                <w:szCs w:val="20"/>
              </w:rPr>
              <w:t>ж</w:t>
            </w:r>
            <w:r w:rsidRPr="006047A2">
              <w:rPr>
                <w:color w:val="000000"/>
                <w:sz w:val="20"/>
                <w:szCs w:val="20"/>
              </w:rPr>
              <w:t>ности здания, кв.м на 1 сотрудника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6047A2">
              <w:rPr>
                <w:color w:val="000000"/>
                <w:sz w:val="20"/>
                <w:szCs w:val="20"/>
              </w:rPr>
              <w:t>30-15 при этажности 2-5 этажей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6047A2">
              <w:rPr>
                <w:color w:val="000000"/>
                <w:sz w:val="20"/>
                <w:szCs w:val="20"/>
              </w:rPr>
              <w:t>9,5-8,5 при этажности 9-12 этажей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Pr="006047A2">
              <w:rPr>
                <w:color w:val="000000"/>
                <w:sz w:val="20"/>
                <w:szCs w:val="20"/>
              </w:rPr>
              <w:t>7 при этажн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сти 16 и более этажей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1201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Районные (городские народные суды), рабочее место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pacing w:val="-2"/>
                <w:sz w:val="20"/>
                <w:szCs w:val="20"/>
              </w:rPr>
            </w:pPr>
            <w:r w:rsidRPr="006047A2">
              <w:rPr>
                <w:color w:val="000000"/>
                <w:spacing w:val="-2"/>
                <w:sz w:val="20"/>
                <w:szCs w:val="20"/>
              </w:rPr>
              <w:t>1 судья на 30 тыс. чел.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15 га"/>
              </w:smartTagPr>
              <w:r w:rsidRPr="006047A2">
                <w:rPr>
                  <w:color w:val="000000"/>
                  <w:sz w:val="20"/>
                  <w:szCs w:val="20"/>
                </w:rPr>
                <w:t>0,15 га</w:t>
              </w:r>
            </w:smartTag>
            <w:r>
              <w:rPr>
                <w:color w:val="000000"/>
                <w:sz w:val="20"/>
                <w:szCs w:val="20"/>
              </w:rPr>
              <w:t xml:space="preserve"> на объект - при 1 судье, </w:t>
            </w:r>
            <w:smartTag w:uri="urn:schemas-microsoft-com:office:smarttags" w:element="metricconverter">
              <w:smartTagPr>
                <w:attr w:name="ProductID" w:val="0,4 га"/>
              </w:smartTagPr>
              <w:r w:rsidRPr="006047A2">
                <w:rPr>
                  <w:color w:val="000000"/>
                  <w:sz w:val="20"/>
                  <w:szCs w:val="20"/>
                </w:rPr>
                <w:t>0,4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при 5 суд</w:t>
            </w:r>
            <w:r w:rsidRPr="006047A2">
              <w:rPr>
                <w:color w:val="000000"/>
                <w:sz w:val="20"/>
                <w:szCs w:val="20"/>
              </w:rPr>
              <w:t>ь</w:t>
            </w:r>
            <w:r w:rsidRPr="006047A2">
              <w:rPr>
                <w:color w:val="000000"/>
                <w:sz w:val="20"/>
                <w:szCs w:val="20"/>
              </w:rPr>
              <w:t>ях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smartTag w:uri="urn:schemas-microsoft-com:office:smarttags" w:element="metricconverter">
              <w:smartTagPr>
                <w:attr w:name="ProductID" w:val="0,3 га"/>
              </w:smartTagPr>
              <w:r w:rsidRPr="006047A2">
                <w:rPr>
                  <w:color w:val="000000"/>
                  <w:sz w:val="20"/>
                  <w:szCs w:val="20"/>
                </w:rPr>
                <w:t>0,3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при 10 членах суда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smartTag w:uri="urn:schemas-microsoft-com:office:smarttags" w:element="metricconverter">
              <w:smartTagPr>
                <w:attr w:name="ProductID" w:val="0,5 га"/>
              </w:smartTagPr>
              <w:r w:rsidRPr="006047A2">
                <w:rPr>
                  <w:color w:val="000000"/>
                  <w:sz w:val="20"/>
                  <w:szCs w:val="20"/>
                </w:rPr>
                <w:t>0,5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при 25 чл</w:t>
            </w:r>
            <w:r w:rsidRPr="006047A2">
              <w:rPr>
                <w:color w:val="000000"/>
                <w:sz w:val="20"/>
                <w:szCs w:val="20"/>
              </w:rPr>
              <w:t>е</w:t>
            </w:r>
            <w:r w:rsidRPr="006047A2">
              <w:rPr>
                <w:color w:val="000000"/>
                <w:sz w:val="20"/>
                <w:szCs w:val="20"/>
              </w:rPr>
              <w:t>нах суда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Краевые суды, рабочее место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 член суда на 60 тыс. чел. края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519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Юридические консул</w:t>
            </w:r>
            <w:r w:rsidRPr="006047A2">
              <w:rPr>
                <w:color w:val="000000"/>
                <w:sz w:val="20"/>
                <w:szCs w:val="20"/>
              </w:rPr>
              <w:t>ь</w:t>
            </w:r>
            <w:r w:rsidRPr="006047A2">
              <w:rPr>
                <w:color w:val="000000"/>
                <w:sz w:val="20"/>
                <w:szCs w:val="20"/>
              </w:rPr>
              <w:t xml:space="preserve">тации, рабочее место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FF5639">
              <w:rPr>
                <w:color w:val="000000"/>
                <w:spacing w:val="-6"/>
                <w:sz w:val="20"/>
                <w:szCs w:val="20"/>
              </w:rPr>
              <w:t>1 юрист-адвокат на 10 тыс. чел</w:t>
            </w:r>
            <w:r w:rsidRPr="006047A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561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Нотариальная контора, рабочее место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 нотариус на 30 тыс. чел.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5000" w:type="pct"/>
            <w:gridSpan w:val="6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</w:rPr>
            </w:pPr>
            <w:r w:rsidRPr="006047A2">
              <w:rPr>
                <w:color w:val="000000"/>
              </w:rPr>
              <w:t xml:space="preserve">Учреждения жилищно-коммунального хозяйства 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FF5639">
              <w:rPr>
                <w:color w:val="000000"/>
                <w:spacing w:val="-6"/>
                <w:sz w:val="20"/>
                <w:szCs w:val="20"/>
              </w:rPr>
              <w:t>Жилищно-эксплуатацион-</w:t>
            </w:r>
            <w:r w:rsidRPr="006047A2">
              <w:rPr>
                <w:color w:val="000000"/>
                <w:sz w:val="20"/>
                <w:szCs w:val="20"/>
              </w:rPr>
              <w:t>ные организации, объект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микрорайона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 объект на микрорайон с населением до 20 тыс. чел.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3 га"/>
              </w:smartTagPr>
              <w:r w:rsidRPr="006047A2">
                <w:rPr>
                  <w:color w:val="000000"/>
                  <w:sz w:val="20"/>
                  <w:szCs w:val="20"/>
                </w:rPr>
                <w:t>0,3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на объект 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жилого района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 объект на жилой район с населением до 80 тыс. чел.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га"/>
              </w:smartTagPr>
              <w:r w:rsidRPr="006047A2">
                <w:rPr>
                  <w:color w:val="000000"/>
                  <w:sz w:val="20"/>
                  <w:szCs w:val="20"/>
                </w:rPr>
                <w:t>1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на объект 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Пункт приема вторичн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 xml:space="preserve">го сырья, объект 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 объект на микрорайон с населением до 20 тыс. чел.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01 га"/>
              </w:smartTagPr>
              <w:r w:rsidRPr="006047A2">
                <w:rPr>
                  <w:color w:val="000000"/>
                  <w:sz w:val="20"/>
                  <w:szCs w:val="20"/>
                </w:rPr>
                <w:t>0,01 га</w:t>
              </w:r>
            </w:smartTag>
            <w:r w:rsidRPr="006047A2">
              <w:rPr>
                <w:color w:val="000000"/>
                <w:sz w:val="20"/>
                <w:szCs w:val="20"/>
              </w:rPr>
              <w:t xml:space="preserve"> на объект 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1441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lastRenderedPageBreak/>
              <w:t>Гостиницы, место на</w:t>
            </w:r>
            <w:r w:rsidRPr="006047A2">
              <w:rPr>
                <w:color w:val="000000"/>
                <w:sz w:val="20"/>
                <w:szCs w:val="20"/>
              </w:rPr>
              <w:br/>
              <w:t>1 тыс. чел.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 w:firstLine="14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при числе мест гостин</w:t>
            </w:r>
            <w:r w:rsidRPr="006047A2">
              <w:rPr>
                <w:color w:val="000000"/>
                <w:sz w:val="20"/>
                <w:szCs w:val="20"/>
              </w:rPr>
              <w:t>и</w:t>
            </w:r>
            <w:r w:rsidRPr="006047A2">
              <w:rPr>
                <w:color w:val="000000"/>
                <w:sz w:val="20"/>
                <w:szCs w:val="20"/>
              </w:rPr>
              <w:t>цы, кв.м на1 место</w:t>
            </w:r>
            <w:r>
              <w:rPr>
                <w:color w:val="000000"/>
                <w:sz w:val="20"/>
                <w:szCs w:val="20"/>
              </w:rPr>
              <w:t xml:space="preserve">: </w:t>
            </w:r>
            <w:r w:rsidRPr="006047A2">
              <w:rPr>
                <w:color w:val="000000"/>
                <w:sz w:val="20"/>
                <w:szCs w:val="20"/>
              </w:rPr>
              <w:t>от 25 до 100 – 55</w:t>
            </w:r>
            <w:r>
              <w:rPr>
                <w:color w:val="000000"/>
                <w:sz w:val="20"/>
                <w:szCs w:val="20"/>
              </w:rPr>
              <w:t>, от</w:t>
            </w:r>
            <w:r w:rsidRPr="006047A2">
              <w:rPr>
                <w:color w:val="000000"/>
                <w:sz w:val="20"/>
                <w:szCs w:val="20"/>
              </w:rPr>
              <w:t xml:space="preserve"> 100 до 500 – 30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pacing w:val="-6"/>
                <w:sz w:val="20"/>
                <w:szCs w:val="20"/>
              </w:rPr>
              <w:t>от</w:t>
            </w:r>
            <w:r w:rsidRPr="006047A2">
              <w:rPr>
                <w:color w:val="000000"/>
                <w:spacing w:val="-6"/>
                <w:sz w:val="20"/>
                <w:szCs w:val="20"/>
              </w:rPr>
              <w:t xml:space="preserve"> 500 до 1000 –</w:t>
            </w:r>
            <w:r w:rsidRPr="006047A2">
              <w:rPr>
                <w:color w:val="000000"/>
                <w:sz w:val="20"/>
                <w:szCs w:val="20"/>
              </w:rPr>
              <w:t xml:space="preserve"> 20</w:t>
            </w:r>
            <w:r>
              <w:rPr>
                <w:color w:val="000000"/>
                <w:sz w:val="20"/>
                <w:szCs w:val="20"/>
              </w:rPr>
              <w:t>, от</w:t>
            </w:r>
            <w:r w:rsidRPr="006047A2">
              <w:rPr>
                <w:color w:val="000000"/>
                <w:sz w:val="20"/>
                <w:szCs w:val="20"/>
              </w:rPr>
              <w:t xml:space="preserve"> 1000 до </w:t>
            </w:r>
            <w:r w:rsidRPr="006047A2">
              <w:rPr>
                <w:color w:val="000000"/>
                <w:sz w:val="20"/>
                <w:szCs w:val="20"/>
              </w:rPr>
              <w:br/>
              <w:t>2000 – 15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 xml:space="preserve">Общественные уборные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pacing w:val="-4"/>
                <w:sz w:val="20"/>
                <w:szCs w:val="20"/>
              </w:rPr>
            </w:pPr>
            <w:r w:rsidRPr="006047A2">
              <w:rPr>
                <w:color w:val="000000"/>
                <w:spacing w:val="-4"/>
                <w:sz w:val="20"/>
                <w:szCs w:val="20"/>
              </w:rPr>
              <w:t>1 прибор на 1 тыс. чел.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Бюро похоронного обслуживания, дом трау</w:t>
            </w:r>
            <w:r w:rsidRPr="006047A2">
              <w:rPr>
                <w:color w:val="000000"/>
                <w:sz w:val="20"/>
                <w:szCs w:val="20"/>
              </w:rPr>
              <w:t>р</w:t>
            </w:r>
            <w:r w:rsidRPr="006047A2">
              <w:rPr>
                <w:color w:val="000000"/>
                <w:sz w:val="20"/>
                <w:szCs w:val="20"/>
              </w:rPr>
              <w:t xml:space="preserve">ных обрядов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21" w:right="-2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1 объект на 0,5-1 млн. чел.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47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rPr>
                <w:color w:val="000000"/>
                <w:sz w:val="20"/>
                <w:szCs w:val="20"/>
              </w:rPr>
            </w:pP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rPr>
          <w:trHeight w:val="1166"/>
        </w:trPr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Кладбище традиционн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 xml:space="preserve">го захоронения </w:t>
            </w:r>
          </w:p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pacing w:val="-8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24 га"/>
              </w:smartTagPr>
              <w:r w:rsidRPr="006047A2">
                <w:rPr>
                  <w:color w:val="000000"/>
                  <w:spacing w:val="-8"/>
                  <w:sz w:val="20"/>
                  <w:szCs w:val="20"/>
                </w:rPr>
                <w:t>0,24 га</w:t>
              </w:r>
            </w:smartTag>
            <w:r w:rsidRPr="006047A2">
              <w:rPr>
                <w:color w:val="000000"/>
                <w:spacing w:val="-8"/>
                <w:sz w:val="20"/>
                <w:szCs w:val="20"/>
              </w:rPr>
              <w:t xml:space="preserve"> на 1 тыс. чел.</w:t>
            </w:r>
          </w:p>
        </w:tc>
        <w:tc>
          <w:tcPr>
            <w:tcW w:w="1247" w:type="pct"/>
            <w:vMerge w:val="restar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размеры земельных участков, отводимых для захоронения, допускае</w:t>
            </w:r>
            <w:r w:rsidRPr="006047A2">
              <w:rPr>
                <w:color w:val="000000"/>
                <w:sz w:val="20"/>
                <w:szCs w:val="20"/>
              </w:rPr>
              <w:t>т</w:t>
            </w:r>
            <w:r w:rsidRPr="006047A2">
              <w:rPr>
                <w:color w:val="000000"/>
                <w:sz w:val="20"/>
                <w:szCs w:val="20"/>
              </w:rPr>
              <w:t>ся уточнять в зависим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сти от соотношения кладбищ традиционного захоронения и кладбищ для погребения после кремации, устанавлив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>емых по местным усл</w:t>
            </w:r>
            <w:r w:rsidRPr="006047A2">
              <w:rPr>
                <w:color w:val="000000"/>
                <w:sz w:val="20"/>
                <w:szCs w:val="20"/>
              </w:rPr>
              <w:t>о</w:t>
            </w:r>
            <w:r w:rsidRPr="006047A2">
              <w:rPr>
                <w:color w:val="000000"/>
                <w:sz w:val="20"/>
                <w:szCs w:val="20"/>
              </w:rPr>
              <w:t>виям</w:t>
            </w:r>
          </w:p>
        </w:tc>
      </w:tr>
      <w:tr w:rsidR="007A42D6" w:rsidRPr="006047A2" w:rsidTr="00DA4C03">
        <w:tblPrEx>
          <w:tblCellMar>
            <w:left w:w="30" w:type="dxa"/>
            <w:right w:w="30" w:type="dxa"/>
          </w:tblCellMar>
        </w:tblPrEx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57" w:right="57"/>
              <w:jc w:val="both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Кладбище урновых захоронений после крем</w:t>
            </w:r>
            <w:r w:rsidRPr="006047A2">
              <w:rPr>
                <w:color w:val="000000"/>
                <w:sz w:val="20"/>
                <w:szCs w:val="20"/>
              </w:rPr>
              <w:t>а</w:t>
            </w:r>
            <w:r w:rsidRPr="006047A2">
              <w:rPr>
                <w:color w:val="000000"/>
                <w:sz w:val="20"/>
                <w:szCs w:val="20"/>
              </w:rPr>
              <w:t xml:space="preserve">ции </w:t>
            </w:r>
          </w:p>
        </w:tc>
        <w:tc>
          <w:tcPr>
            <w:tcW w:w="1251" w:type="pct"/>
            <w:gridSpan w:val="3"/>
          </w:tcPr>
          <w:p w:rsidR="007A42D6" w:rsidRPr="006047A2" w:rsidRDefault="007A42D6" w:rsidP="00DA4C03">
            <w:pPr>
              <w:widowControl w:val="0"/>
              <w:spacing w:line="240" w:lineRule="exact"/>
              <w:ind w:left="113" w:right="113"/>
              <w:jc w:val="center"/>
              <w:rPr>
                <w:color w:val="000000"/>
                <w:sz w:val="20"/>
                <w:szCs w:val="20"/>
              </w:rPr>
            </w:pPr>
            <w:r w:rsidRPr="006047A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51" w:type="pct"/>
          </w:tcPr>
          <w:p w:rsidR="007A42D6" w:rsidRPr="006047A2" w:rsidRDefault="007A42D6" w:rsidP="00DA4C03">
            <w:pPr>
              <w:widowControl w:val="0"/>
              <w:spacing w:line="240" w:lineRule="exact"/>
              <w:ind w:left="113" w:right="113"/>
              <w:jc w:val="both"/>
              <w:rPr>
                <w:color w:val="000000"/>
                <w:spacing w:val="-8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0,02 га"/>
              </w:smartTagPr>
              <w:r w:rsidRPr="006047A2">
                <w:rPr>
                  <w:color w:val="000000"/>
                  <w:spacing w:val="-8"/>
                  <w:sz w:val="20"/>
                  <w:szCs w:val="20"/>
                </w:rPr>
                <w:t>0,02 га</w:t>
              </w:r>
            </w:smartTag>
            <w:r w:rsidRPr="006047A2">
              <w:rPr>
                <w:color w:val="000000"/>
                <w:spacing w:val="-8"/>
                <w:sz w:val="20"/>
                <w:szCs w:val="20"/>
              </w:rPr>
              <w:t xml:space="preserve"> на 1 тыс. чел.</w:t>
            </w:r>
          </w:p>
        </w:tc>
        <w:tc>
          <w:tcPr>
            <w:tcW w:w="1247" w:type="pct"/>
            <w:vMerge/>
          </w:tcPr>
          <w:p w:rsidR="007A42D6" w:rsidRPr="006047A2" w:rsidRDefault="007A42D6" w:rsidP="00DA4C03">
            <w:pPr>
              <w:widowControl w:val="0"/>
              <w:spacing w:line="240" w:lineRule="exact"/>
              <w:ind w:left="113" w:right="113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7A42D6" w:rsidRDefault="007A42D6" w:rsidP="007A42D6">
      <w:pPr>
        <w:widowControl w:val="0"/>
        <w:spacing w:before="120" w:line="223" w:lineRule="auto"/>
        <w:ind w:firstLine="720"/>
        <w:jc w:val="both"/>
        <w:rPr>
          <w:color w:val="000000"/>
        </w:rPr>
      </w:pPr>
      <w:r w:rsidRPr="006047A2">
        <w:rPr>
          <w:color w:val="000000"/>
        </w:rPr>
        <w:t>Примечания:</w:t>
      </w:r>
    </w:p>
    <w:p w:rsidR="007A42D6" w:rsidRPr="006047A2" w:rsidRDefault="007A42D6" w:rsidP="007A42D6">
      <w:pPr>
        <w:widowControl w:val="0"/>
        <w:spacing w:line="223" w:lineRule="auto"/>
        <w:ind w:firstLine="720"/>
        <w:jc w:val="both"/>
        <w:rPr>
          <w:color w:val="000000"/>
        </w:rPr>
      </w:pPr>
      <w:r>
        <w:rPr>
          <w:color w:val="000000"/>
          <w:spacing w:val="-6"/>
        </w:rPr>
        <w:t>1.</w:t>
      </w:r>
      <w:r w:rsidRPr="006047A2">
        <w:rPr>
          <w:color w:val="000000"/>
          <w:spacing w:val="-6"/>
        </w:rPr>
        <w:t> Нормы расчета учреждений и предприятий обслуживания, приведенные в таблице, являются целевыми на расчетный срок и применяются для предварительных расчетов. Расче</w:t>
      </w:r>
      <w:r w:rsidRPr="006047A2">
        <w:rPr>
          <w:color w:val="000000"/>
          <w:spacing w:val="-6"/>
        </w:rPr>
        <w:t>т</w:t>
      </w:r>
      <w:r w:rsidRPr="006047A2">
        <w:rPr>
          <w:color w:val="000000"/>
          <w:spacing w:val="-6"/>
        </w:rPr>
        <w:t>ные показатели должны уточняться согласно социальным нормам и нормативам, разработа</w:t>
      </w:r>
      <w:r w:rsidRPr="006047A2">
        <w:rPr>
          <w:color w:val="000000"/>
          <w:spacing w:val="-6"/>
        </w:rPr>
        <w:t>н</w:t>
      </w:r>
      <w:r w:rsidRPr="006047A2">
        <w:rPr>
          <w:color w:val="000000"/>
          <w:spacing w:val="-6"/>
        </w:rPr>
        <w:t>ным и утвержденным в установленном порядке.</w:t>
      </w:r>
    </w:p>
    <w:p w:rsidR="007A42D6" w:rsidRPr="006047A2" w:rsidRDefault="007A42D6" w:rsidP="007A42D6">
      <w:pPr>
        <w:widowControl w:val="0"/>
        <w:spacing w:line="223" w:lineRule="auto"/>
        <w:ind w:firstLine="720"/>
        <w:jc w:val="both"/>
        <w:rPr>
          <w:color w:val="000000"/>
        </w:rPr>
      </w:pPr>
      <w:r w:rsidRPr="006047A2">
        <w:rPr>
          <w:color w:val="000000"/>
        </w:rPr>
        <w:t>Нормы расчета не распространяются на проектирование учреждений и предпри</w:t>
      </w:r>
      <w:r w:rsidRPr="006047A2">
        <w:rPr>
          <w:color w:val="000000"/>
        </w:rPr>
        <w:t>я</w:t>
      </w:r>
      <w:r w:rsidRPr="006047A2">
        <w:rPr>
          <w:color w:val="000000"/>
        </w:rPr>
        <w:t>тий обслуживания, расположенных на территориях промышленных предприятий, вузов и других мест приложения труда. Структура и удельная вместимость учреждений и пре</w:t>
      </w:r>
      <w:r w:rsidRPr="006047A2">
        <w:rPr>
          <w:color w:val="000000"/>
        </w:rPr>
        <w:t>д</w:t>
      </w:r>
      <w:r w:rsidRPr="006047A2">
        <w:rPr>
          <w:color w:val="000000"/>
        </w:rPr>
        <w:t>приятий обслуживания межпоселенческого значения устанавливаются в задании на пр</w:t>
      </w:r>
      <w:r w:rsidRPr="006047A2">
        <w:rPr>
          <w:color w:val="000000"/>
        </w:rPr>
        <w:t>о</w:t>
      </w:r>
      <w:r w:rsidRPr="006047A2">
        <w:rPr>
          <w:color w:val="000000"/>
        </w:rPr>
        <w:t>ектирование с учетом роли проектируемого поселения в системе расселения.</w:t>
      </w:r>
    </w:p>
    <w:p w:rsidR="007A42D6" w:rsidRPr="006047A2" w:rsidRDefault="007A42D6" w:rsidP="007A42D6">
      <w:pPr>
        <w:widowControl w:val="0"/>
        <w:spacing w:line="223" w:lineRule="auto"/>
        <w:ind w:firstLine="720"/>
        <w:jc w:val="both"/>
        <w:rPr>
          <w:color w:val="000000"/>
          <w:spacing w:val="-4"/>
        </w:rPr>
      </w:pPr>
      <w:r>
        <w:rPr>
          <w:color w:val="000000"/>
          <w:spacing w:val="-4"/>
        </w:rPr>
        <w:t>2.</w:t>
      </w:r>
      <w:r w:rsidRPr="006047A2">
        <w:rPr>
          <w:color w:val="000000"/>
          <w:spacing w:val="-4"/>
        </w:rPr>
        <w:t> К поселениям-новостройкам относятся существующие и вновь создаваемые горо</w:t>
      </w:r>
      <w:r w:rsidRPr="006047A2">
        <w:rPr>
          <w:color w:val="000000"/>
          <w:spacing w:val="-4"/>
        </w:rPr>
        <w:t>д</w:t>
      </w:r>
      <w:r w:rsidRPr="006047A2">
        <w:rPr>
          <w:color w:val="000000"/>
          <w:spacing w:val="-4"/>
        </w:rPr>
        <w:t>ские и сельские поселения, численность населения которых с учетом строителей, занятых на сооружении объектов производственного и непроизводственного назначений, увеличивается на период ввода в эксплуатацию первого пускового комплекса в два и более раза.</w:t>
      </w:r>
    </w:p>
    <w:p w:rsidR="007A42D6" w:rsidRPr="006047A2" w:rsidRDefault="007A42D6" w:rsidP="007A42D6">
      <w:pPr>
        <w:widowControl w:val="0"/>
        <w:spacing w:line="223" w:lineRule="auto"/>
        <w:ind w:firstLine="720"/>
        <w:jc w:val="both"/>
        <w:rPr>
          <w:color w:val="000000"/>
        </w:rPr>
      </w:pPr>
      <w:r>
        <w:rPr>
          <w:color w:val="000000"/>
        </w:rPr>
        <w:t>3.</w:t>
      </w:r>
      <w:r w:rsidRPr="006047A2">
        <w:rPr>
          <w:color w:val="000000"/>
        </w:rPr>
        <w:t> При наполняемости классов 40 учащимися с учетом площади спортивной зоны и здания школы.</w:t>
      </w:r>
    </w:p>
    <w:p w:rsidR="007A42D6" w:rsidRPr="006047A2" w:rsidRDefault="007A42D6" w:rsidP="007A42D6">
      <w:pPr>
        <w:widowControl w:val="0"/>
        <w:spacing w:line="223" w:lineRule="auto"/>
        <w:ind w:firstLine="720"/>
        <w:jc w:val="both"/>
        <w:rPr>
          <w:color w:val="000000"/>
        </w:rPr>
      </w:pPr>
      <w:r>
        <w:rPr>
          <w:color w:val="000000"/>
        </w:rPr>
        <w:t>4. </w:t>
      </w:r>
      <w:r w:rsidRPr="006047A2">
        <w:rPr>
          <w:color w:val="000000"/>
        </w:rPr>
        <w:t>В городах межшкольные учебно-производственные комбинаты и внешкольные учреждения размещаются на селитебной территории с учетом транспортной доступности не более 30 мин. В сельских поселениях места для внешкольных учреждений рекоменд</w:t>
      </w:r>
      <w:r w:rsidRPr="006047A2">
        <w:rPr>
          <w:color w:val="000000"/>
        </w:rPr>
        <w:t>у</w:t>
      </w:r>
      <w:r w:rsidRPr="006047A2">
        <w:rPr>
          <w:color w:val="000000"/>
        </w:rPr>
        <w:t>ется предусматривать в зданиях общеобразовательных школ.</w:t>
      </w:r>
    </w:p>
    <w:p w:rsidR="007A42D6" w:rsidRPr="00F5588B" w:rsidRDefault="007A42D6" w:rsidP="007A42D6">
      <w:pPr>
        <w:widowControl w:val="0"/>
        <w:spacing w:line="223" w:lineRule="auto"/>
        <w:ind w:firstLine="720"/>
        <w:jc w:val="both"/>
        <w:rPr>
          <w:color w:val="000000"/>
          <w:spacing w:val="-4"/>
        </w:rPr>
      </w:pPr>
      <w:r w:rsidRPr="00F5588B">
        <w:rPr>
          <w:color w:val="000000"/>
          <w:spacing w:val="-4"/>
        </w:rPr>
        <w:t>5. Приведенные нормы не распространяются на научные, универсальные и специал</w:t>
      </w:r>
      <w:r w:rsidRPr="00F5588B">
        <w:rPr>
          <w:color w:val="000000"/>
          <w:spacing w:val="-4"/>
        </w:rPr>
        <w:t>и</w:t>
      </w:r>
      <w:r w:rsidRPr="00F5588B">
        <w:rPr>
          <w:color w:val="000000"/>
          <w:spacing w:val="-4"/>
        </w:rPr>
        <w:t>зированные библиотеки, вместимость которых определяется заданием на проектирование.</w:t>
      </w:r>
    </w:p>
    <w:p w:rsidR="007A42D6" w:rsidRPr="006047A2" w:rsidRDefault="007A42D6" w:rsidP="007A42D6">
      <w:pPr>
        <w:widowControl w:val="0"/>
        <w:spacing w:line="223" w:lineRule="auto"/>
        <w:ind w:firstLine="720"/>
        <w:jc w:val="both"/>
        <w:rPr>
          <w:color w:val="000000"/>
        </w:rPr>
      </w:pPr>
      <w:r>
        <w:rPr>
          <w:color w:val="000000"/>
        </w:rPr>
        <w:t>6. </w:t>
      </w:r>
      <w:r w:rsidRPr="006047A2">
        <w:rPr>
          <w:color w:val="000000"/>
        </w:rPr>
        <w:t>В скобках приведены нормы расчета предприятий местного значения, которые соответствуют организации систем обслуживания в микрорайоне и жилом районе.</w:t>
      </w:r>
    </w:p>
    <w:p w:rsidR="007A42D6" w:rsidRPr="006047A2" w:rsidRDefault="007A42D6" w:rsidP="007A42D6">
      <w:pPr>
        <w:pStyle w:val="ConsPlusNormal"/>
        <w:spacing w:line="22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7. </w:t>
      </w:r>
      <w:r w:rsidRPr="006047A2">
        <w:rPr>
          <w:rFonts w:ascii="Times New Roman" w:hAnsi="Times New Roman" w:cs="Times New Roman"/>
          <w:color w:val="000000"/>
          <w:sz w:val="24"/>
          <w:szCs w:val="24"/>
        </w:rPr>
        <w:t xml:space="preserve">Нормативы разрабатываются уполномоченными органами 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6047A2">
        <w:rPr>
          <w:rFonts w:ascii="Times New Roman" w:hAnsi="Times New Roman" w:cs="Times New Roman"/>
          <w:color w:val="000000"/>
          <w:sz w:val="24"/>
          <w:szCs w:val="24"/>
        </w:rPr>
        <w:t>дминистрации Алтайского края в соответствии с методикой расчета нормативов, утвержденных постано</w:t>
      </w:r>
      <w:r w:rsidRPr="006047A2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6047A2">
        <w:rPr>
          <w:rFonts w:ascii="Times New Roman" w:hAnsi="Times New Roman" w:cs="Times New Roman"/>
          <w:color w:val="000000"/>
          <w:sz w:val="24"/>
          <w:szCs w:val="24"/>
        </w:rPr>
        <w:t>лением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047A2">
        <w:rPr>
          <w:rFonts w:ascii="Times New Roman" w:hAnsi="Times New Roman" w:cs="Times New Roman"/>
          <w:color w:val="000000"/>
          <w:sz w:val="24"/>
          <w:szCs w:val="24"/>
        </w:rPr>
        <w:t xml:space="preserve">Правительства Российской Федерации от 24.09.2010 №754, и устанавливаются для Алтайского края и </w:t>
      </w:r>
      <w:r w:rsidRPr="006047A2">
        <w:rPr>
          <w:rFonts w:ascii="Times New Roman" w:hAnsi="Times New Roman"/>
          <w:sz w:val="24"/>
          <w:szCs w:val="24"/>
        </w:rPr>
        <w:t>входящих в его состав муниципальных образований</w:t>
      </w:r>
      <w:r w:rsidRPr="006047A2">
        <w:rPr>
          <w:rFonts w:ascii="Times New Roman" w:hAnsi="Times New Roman" w:cs="Times New Roman"/>
          <w:color w:val="000000"/>
          <w:sz w:val="24"/>
          <w:szCs w:val="24"/>
        </w:rPr>
        <w:t xml:space="preserve"> (таблица Е-3).</w:t>
      </w:r>
    </w:p>
    <w:p w:rsidR="007A42D6" w:rsidRPr="006047A2" w:rsidRDefault="007A42D6" w:rsidP="007A42D6">
      <w:pPr>
        <w:pStyle w:val="Heading"/>
        <w:spacing w:before="120"/>
        <w:jc w:val="right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Таблица Д</w:t>
      </w:r>
      <w:r w:rsidRPr="006047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-2</w:t>
      </w:r>
    </w:p>
    <w:p w:rsidR="007A42D6" w:rsidRPr="006047A2" w:rsidRDefault="007A42D6" w:rsidP="007A42D6">
      <w:pPr>
        <w:pStyle w:val="Heading"/>
        <w:spacing w:before="120" w:after="12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6047A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lastRenderedPageBreak/>
        <w:t>Минимальные расчетные показатели обеспечения объектами образования</w:t>
      </w:r>
    </w:p>
    <w:tbl>
      <w:tblPr>
        <w:tblW w:w="488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1"/>
        <w:gridCol w:w="2123"/>
        <w:gridCol w:w="1575"/>
        <w:gridCol w:w="1575"/>
      </w:tblGrid>
      <w:tr w:rsidR="007A42D6" w:rsidRPr="006047A2" w:rsidTr="00DA4C03">
        <w:tc>
          <w:tcPr>
            <w:tcW w:w="2181" w:type="pct"/>
          </w:tcPr>
          <w:p w:rsidR="007A42D6" w:rsidRPr="006047A2" w:rsidRDefault="007A42D6" w:rsidP="00DA4C03">
            <w:pPr>
              <w:jc w:val="center"/>
            </w:pPr>
            <w:r w:rsidRPr="006047A2">
              <w:t>Наименование объектов</w:t>
            </w:r>
          </w:p>
        </w:tc>
        <w:tc>
          <w:tcPr>
            <w:tcW w:w="1135" w:type="pct"/>
          </w:tcPr>
          <w:p w:rsidR="007A42D6" w:rsidRPr="006047A2" w:rsidRDefault="007A42D6" w:rsidP="00DA4C03">
            <w:pPr>
              <w:jc w:val="center"/>
            </w:pPr>
            <w:r w:rsidRPr="006047A2">
              <w:rPr>
                <w:color w:val="000000"/>
              </w:rPr>
              <w:t>Единица измер</w:t>
            </w:r>
            <w:r w:rsidRPr="006047A2">
              <w:rPr>
                <w:color w:val="000000"/>
              </w:rPr>
              <w:t>е</w:t>
            </w:r>
            <w:r w:rsidRPr="006047A2">
              <w:rPr>
                <w:color w:val="000000"/>
              </w:rPr>
              <w:t>ния</w:t>
            </w:r>
          </w:p>
        </w:tc>
        <w:tc>
          <w:tcPr>
            <w:tcW w:w="842" w:type="pct"/>
          </w:tcPr>
          <w:p w:rsidR="007A42D6" w:rsidRPr="006047A2" w:rsidRDefault="007A42D6" w:rsidP="00DA4C03">
            <w:pPr>
              <w:spacing w:line="240" w:lineRule="exact"/>
              <w:jc w:val="center"/>
            </w:pPr>
            <w:r w:rsidRPr="006047A2">
              <w:t>Города и городские п</w:t>
            </w:r>
            <w:r w:rsidRPr="006047A2">
              <w:t>о</w:t>
            </w:r>
            <w:r w:rsidRPr="006047A2">
              <w:t>селения</w:t>
            </w:r>
          </w:p>
        </w:tc>
        <w:tc>
          <w:tcPr>
            <w:tcW w:w="842" w:type="pct"/>
          </w:tcPr>
          <w:p w:rsidR="007A42D6" w:rsidRPr="006047A2" w:rsidRDefault="007A42D6" w:rsidP="00DA4C03">
            <w:pPr>
              <w:spacing w:line="240" w:lineRule="exact"/>
              <w:jc w:val="center"/>
            </w:pPr>
            <w:r w:rsidRPr="006047A2">
              <w:t>Сельские поселения</w:t>
            </w:r>
          </w:p>
        </w:tc>
      </w:tr>
      <w:tr w:rsidR="007A42D6" w:rsidRPr="006047A2" w:rsidTr="00DA4C03">
        <w:tc>
          <w:tcPr>
            <w:tcW w:w="2181" w:type="pct"/>
          </w:tcPr>
          <w:p w:rsidR="007A42D6" w:rsidRPr="006047A2" w:rsidRDefault="007A42D6" w:rsidP="00DA4C03">
            <w:pPr>
              <w:jc w:val="both"/>
            </w:pPr>
            <w:r w:rsidRPr="006047A2">
              <w:rPr>
                <w:color w:val="000000"/>
              </w:rPr>
              <w:t>Дошкольные образовательные учр</w:t>
            </w:r>
            <w:r w:rsidRPr="006047A2">
              <w:rPr>
                <w:color w:val="000000"/>
              </w:rPr>
              <w:t>е</w:t>
            </w:r>
            <w:r w:rsidRPr="006047A2">
              <w:rPr>
                <w:color w:val="000000"/>
              </w:rPr>
              <w:t>ждения, в том числе</w:t>
            </w:r>
          </w:p>
        </w:tc>
        <w:tc>
          <w:tcPr>
            <w:tcW w:w="1135" w:type="pct"/>
          </w:tcPr>
          <w:p w:rsidR="007A42D6" w:rsidRPr="006047A2" w:rsidRDefault="007A42D6" w:rsidP="00DA4C03">
            <w:pPr>
              <w:jc w:val="center"/>
            </w:pPr>
            <w:r w:rsidRPr="006047A2">
              <w:t>мест на 1 тыс. чел.</w:t>
            </w:r>
          </w:p>
        </w:tc>
        <w:tc>
          <w:tcPr>
            <w:tcW w:w="842" w:type="pct"/>
          </w:tcPr>
          <w:p w:rsidR="007A42D6" w:rsidRPr="006047A2" w:rsidRDefault="007A42D6" w:rsidP="00DA4C03">
            <w:pPr>
              <w:jc w:val="center"/>
            </w:pPr>
            <w:r w:rsidRPr="006047A2">
              <w:t>55</w:t>
            </w:r>
          </w:p>
        </w:tc>
        <w:tc>
          <w:tcPr>
            <w:tcW w:w="842" w:type="pct"/>
          </w:tcPr>
          <w:p w:rsidR="007A42D6" w:rsidRPr="006047A2" w:rsidRDefault="007A42D6" w:rsidP="00DA4C03">
            <w:pPr>
              <w:jc w:val="center"/>
            </w:pPr>
            <w:r w:rsidRPr="006047A2">
              <w:t>30</w:t>
            </w:r>
          </w:p>
        </w:tc>
      </w:tr>
      <w:tr w:rsidR="007A42D6" w:rsidRPr="006047A2" w:rsidTr="00DA4C03">
        <w:tc>
          <w:tcPr>
            <w:tcW w:w="2181" w:type="pct"/>
          </w:tcPr>
          <w:p w:rsidR="007A42D6" w:rsidRPr="006047A2" w:rsidRDefault="007A42D6" w:rsidP="00DA4C03">
            <w:pPr>
              <w:jc w:val="both"/>
              <w:rPr>
                <w:color w:val="000000"/>
              </w:rPr>
            </w:pPr>
            <w:r w:rsidRPr="006047A2">
              <w:rPr>
                <w:color w:val="000000"/>
              </w:rPr>
              <w:t>общего типа</w:t>
            </w:r>
          </w:p>
        </w:tc>
        <w:tc>
          <w:tcPr>
            <w:tcW w:w="1135" w:type="pct"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842" w:type="pct"/>
          </w:tcPr>
          <w:p w:rsidR="007A42D6" w:rsidRPr="006047A2" w:rsidRDefault="007A42D6" w:rsidP="00DA4C03">
            <w:pPr>
              <w:jc w:val="center"/>
            </w:pPr>
            <w:r w:rsidRPr="006047A2">
              <w:t>45</w:t>
            </w:r>
          </w:p>
        </w:tc>
        <w:tc>
          <w:tcPr>
            <w:tcW w:w="842" w:type="pct"/>
          </w:tcPr>
          <w:p w:rsidR="007A42D6" w:rsidRPr="006047A2" w:rsidRDefault="007A42D6" w:rsidP="00DA4C03">
            <w:pPr>
              <w:jc w:val="center"/>
            </w:pPr>
            <w:r w:rsidRPr="006047A2">
              <w:t>30</w:t>
            </w:r>
          </w:p>
        </w:tc>
      </w:tr>
      <w:tr w:rsidR="007A42D6" w:rsidRPr="006047A2" w:rsidTr="00DA4C03">
        <w:tc>
          <w:tcPr>
            <w:tcW w:w="2181" w:type="pct"/>
          </w:tcPr>
          <w:p w:rsidR="007A42D6" w:rsidRPr="006047A2" w:rsidRDefault="007A42D6" w:rsidP="00DA4C03">
            <w:pPr>
              <w:jc w:val="both"/>
              <w:rPr>
                <w:color w:val="000000"/>
              </w:rPr>
            </w:pPr>
            <w:r w:rsidRPr="006047A2">
              <w:rPr>
                <w:color w:val="000000"/>
              </w:rPr>
              <w:t>специализированного</w:t>
            </w:r>
          </w:p>
        </w:tc>
        <w:tc>
          <w:tcPr>
            <w:tcW w:w="1135" w:type="pct"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842" w:type="pct"/>
          </w:tcPr>
          <w:p w:rsidR="007A42D6" w:rsidRPr="006047A2" w:rsidRDefault="007A42D6" w:rsidP="00DA4C03">
            <w:pPr>
              <w:jc w:val="center"/>
            </w:pPr>
            <w:r w:rsidRPr="006047A2">
              <w:t>2</w:t>
            </w:r>
          </w:p>
        </w:tc>
        <w:tc>
          <w:tcPr>
            <w:tcW w:w="842" w:type="pct"/>
          </w:tcPr>
          <w:p w:rsidR="007A42D6" w:rsidRPr="006047A2" w:rsidRDefault="007A42D6" w:rsidP="00DA4C03">
            <w:pPr>
              <w:jc w:val="center"/>
            </w:pPr>
            <w:r w:rsidRPr="006047A2">
              <w:t>-</w:t>
            </w:r>
          </w:p>
        </w:tc>
      </w:tr>
      <w:tr w:rsidR="007A42D6" w:rsidRPr="006047A2" w:rsidTr="00DA4C03">
        <w:tc>
          <w:tcPr>
            <w:tcW w:w="2181" w:type="pct"/>
          </w:tcPr>
          <w:p w:rsidR="007A42D6" w:rsidRPr="006047A2" w:rsidRDefault="007A42D6" w:rsidP="00DA4C03">
            <w:pPr>
              <w:jc w:val="both"/>
              <w:rPr>
                <w:color w:val="000000"/>
              </w:rPr>
            </w:pPr>
            <w:r w:rsidRPr="006047A2">
              <w:rPr>
                <w:color w:val="000000"/>
              </w:rPr>
              <w:t>оздоровительного</w:t>
            </w:r>
          </w:p>
        </w:tc>
        <w:tc>
          <w:tcPr>
            <w:tcW w:w="1135" w:type="pct"/>
          </w:tcPr>
          <w:p w:rsidR="007A42D6" w:rsidRPr="006047A2" w:rsidRDefault="007A42D6" w:rsidP="00DA4C03">
            <w:pPr>
              <w:jc w:val="center"/>
            </w:pPr>
          </w:p>
        </w:tc>
        <w:tc>
          <w:tcPr>
            <w:tcW w:w="842" w:type="pct"/>
          </w:tcPr>
          <w:p w:rsidR="007A42D6" w:rsidRPr="006047A2" w:rsidRDefault="007A42D6" w:rsidP="00DA4C03">
            <w:pPr>
              <w:jc w:val="center"/>
            </w:pPr>
            <w:r w:rsidRPr="006047A2">
              <w:t>7</w:t>
            </w:r>
          </w:p>
        </w:tc>
        <w:tc>
          <w:tcPr>
            <w:tcW w:w="842" w:type="pct"/>
          </w:tcPr>
          <w:p w:rsidR="007A42D6" w:rsidRPr="006047A2" w:rsidRDefault="007A42D6" w:rsidP="00DA4C03">
            <w:pPr>
              <w:jc w:val="center"/>
            </w:pPr>
            <w:r w:rsidRPr="006047A2">
              <w:t>-</w:t>
            </w:r>
          </w:p>
        </w:tc>
      </w:tr>
      <w:tr w:rsidR="007A42D6" w:rsidRPr="006047A2" w:rsidTr="00DA4C03">
        <w:tc>
          <w:tcPr>
            <w:tcW w:w="2181" w:type="pct"/>
          </w:tcPr>
          <w:p w:rsidR="007A42D6" w:rsidRPr="006047A2" w:rsidRDefault="007A42D6" w:rsidP="00DA4C03">
            <w:r w:rsidRPr="006047A2">
              <w:rPr>
                <w:color w:val="000000"/>
              </w:rPr>
              <w:t>Общеобразовательные учреждения</w:t>
            </w:r>
          </w:p>
        </w:tc>
        <w:tc>
          <w:tcPr>
            <w:tcW w:w="1135" w:type="pct"/>
          </w:tcPr>
          <w:p w:rsidR="007A42D6" w:rsidRPr="006047A2" w:rsidRDefault="007A42D6" w:rsidP="00DA4C03">
            <w:pPr>
              <w:spacing w:line="240" w:lineRule="exact"/>
              <w:jc w:val="center"/>
              <w:rPr>
                <w:color w:val="000000"/>
              </w:rPr>
            </w:pPr>
            <w:r w:rsidRPr="006047A2">
              <w:rPr>
                <w:color w:val="000000"/>
              </w:rPr>
              <w:t>учащихся на</w:t>
            </w:r>
          </w:p>
          <w:p w:rsidR="007A42D6" w:rsidRPr="006047A2" w:rsidRDefault="007A42D6" w:rsidP="00DA4C03">
            <w:pPr>
              <w:spacing w:line="240" w:lineRule="exact"/>
              <w:jc w:val="center"/>
            </w:pPr>
            <w:r w:rsidRPr="006047A2">
              <w:rPr>
                <w:color w:val="000000"/>
              </w:rPr>
              <w:t>1 тыс. чел.</w:t>
            </w:r>
          </w:p>
        </w:tc>
        <w:tc>
          <w:tcPr>
            <w:tcW w:w="842" w:type="pct"/>
          </w:tcPr>
          <w:p w:rsidR="007A42D6" w:rsidRPr="006047A2" w:rsidRDefault="007A42D6" w:rsidP="00DA4C03">
            <w:pPr>
              <w:jc w:val="center"/>
            </w:pPr>
            <w:r w:rsidRPr="006047A2">
              <w:t>95</w:t>
            </w:r>
          </w:p>
        </w:tc>
        <w:tc>
          <w:tcPr>
            <w:tcW w:w="842" w:type="pct"/>
          </w:tcPr>
          <w:p w:rsidR="007A42D6" w:rsidRPr="006047A2" w:rsidRDefault="007A42D6" w:rsidP="00DA4C03">
            <w:pPr>
              <w:jc w:val="center"/>
            </w:pPr>
            <w:r w:rsidRPr="006047A2">
              <w:t>110</w:t>
            </w:r>
          </w:p>
        </w:tc>
      </w:tr>
    </w:tbl>
    <w:p w:rsidR="007A42D6" w:rsidRPr="00F014C6" w:rsidRDefault="007A42D6" w:rsidP="007A42D6"/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012"/>
        <w:gridCol w:w="4344"/>
      </w:tblGrid>
      <w:tr w:rsidR="007A42D6" w:rsidTr="00DA4C03">
        <w:tc>
          <w:tcPr>
            <w:tcW w:w="5012" w:type="dxa"/>
          </w:tcPr>
          <w:p w:rsidR="007A42D6" w:rsidRPr="00415D00" w:rsidRDefault="007A42D6" w:rsidP="00DA4C03">
            <w:pPr>
              <w:pStyle w:val="1"/>
              <w:spacing w:before="0" w:after="0" w:line="240" w:lineRule="exact"/>
              <w:rPr>
                <w:rFonts w:ascii="Times New Roman" w:hAnsi="Times New Roman" w:cs="Arial"/>
                <w:b w:val="0"/>
                <w:sz w:val="28"/>
                <w:szCs w:val="28"/>
              </w:rPr>
            </w:pPr>
          </w:p>
        </w:tc>
        <w:tc>
          <w:tcPr>
            <w:tcW w:w="4344" w:type="dxa"/>
          </w:tcPr>
          <w:p w:rsidR="007A42D6" w:rsidRPr="00BA33E2" w:rsidRDefault="007A42D6" w:rsidP="00DA4C03">
            <w:pPr>
              <w:spacing w:line="240" w:lineRule="exact"/>
              <w:ind w:left="-94" w:right="-11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ПРИЛОЖЕНИЕ Е</w:t>
            </w:r>
            <w:r w:rsidRPr="00BA33E2">
              <w:rPr>
                <w:spacing w:val="-2"/>
                <w:sz w:val="28"/>
                <w:szCs w:val="28"/>
              </w:rPr>
              <w:t xml:space="preserve"> </w:t>
            </w:r>
          </w:p>
          <w:p w:rsidR="007A42D6" w:rsidRDefault="007A42D6" w:rsidP="00DA4C03">
            <w:pPr>
              <w:spacing w:line="240" w:lineRule="exact"/>
              <w:ind w:left="-94" w:right="-117"/>
              <w:jc w:val="both"/>
            </w:pPr>
            <w:r w:rsidRPr="00BA33E2">
              <w:rPr>
                <w:sz w:val="28"/>
                <w:szCs w:val="28"/>
              </w:rPr>
              <w:t>к нормативам градостроительного проектирования Алтайского края</w:t>
            </w:r>
          </w:p>
        </w:tc>
      </w:tr>
    </w:tbl>
    <w:p w:rsidR="007A42D6" w:rsidRDefault="007A42D6" w:rsidP="007A42D6">
      <w:pPr>
        <w:pStyle w:val="1"/>
        <w:keepNext w:val="0"/>
        <w:widowControl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</w:p>
    <w:p w:rsidR="007A42D6" w:rsidRDefault="007A42D6" w:rsidP="007A42D6"/>
    <w:p w:rsidR="007A42D6" w:rsidRPr="00FE328B" w:rsidRDefault="007A42D6" w:rsidP="007A42D6"/>
    <w:p w:rsidR="007A42D6" w:rsidRDefault="007A42D6" w:rsidP="007A42D6">
      <w:pPr>
        <w:pStyle w:val="1"/>
        <w:keepNext w:val="0"/>
        <w:widowControl w:val="0"/>
        <w:spacing w:before="0" w:after="0" w:line="240" w:lineRule="exact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6047A2">
        <w:rPr>
          <w:rFonts w:ascii="Times New Roman" w:hAnsi="Times New Roman"/>
          <w:b w:val="0"/>
          <w:bCs w:val="0"/>
          <w:sz w:val="28"/>
          <w:szCs w:val="28"/>
        </w:rPr>
        <w:t>ПАРАМЕТРЫ</w:t>
      </w:r>
      <w:bookmarkStart w:id="24" w:name="_Toc327614591"/>
      <w:bookmarkEnd w:id="18"/>
    </w:p>
    <w:p w:rsidR="007A42D6" w:rsidRPr="006047A2" w:rsidRDefault="007A42D6" w:rsidP="007A42D6">
      <w:pPr>
        <w:pStyle w:val="1"/>
        <w:keepNext w:val="0"/>
        <w:widowControl w:val="0"/>
        <w:spacing w:before="0" w:after="0" w:line="240" w:lineRule="exact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6047A2">
        <w:rPr>
          <w:rFonts w:ascii="Times New Roman" w:hAnsi="Times New Roman"/>
          <w:b w:val="0"/>
          <w:bCs w:val="0"/>
          <w:sz w:val="28"/>
          <w:szCs w:val="28"/>
        </w:rPr>
        <w:t>открытых плоскостных физкультурно-спортивных и</w:t>
      </w:r>
      <w:bookmarkStart w:id="25" w:name="_Toc327614592"/>
      <w:bookmarkEnd w:id="24"/>
      <w:r w:rsidRPr="006047A2">
        <w:rPr>
          <w:rFonts w:ascii="Times New Roman" w:hAnsi="Times New Roman"/>
          <w:b w:val="0"/>
          <w:bCs w:val="0"/>
          <w:sz w:val="28"/>
          <w:szCs w:val="28"/>
        </w:rPr>
        <w:t>физкультурно-рекреационных сооружений</w:t>
      </w:r>
      <w:bookmarkEnd w:id="19"/>
      <w:bookmarkEnd w:id="25"/>
    </w:p>
    <w:p w:rsidR="007A42D6" w:rsidRPr="006047A2" w:rsidRDefault="007A42D6" w:rsidP="007A42D6">
      <w:pPr>
        <w:widowControl w:val="0"/>
        <w:jc w:val="right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 xml:space="preserve">Таблица </w:t>
      </w:r>
      <w:r>
        <w:rPr>
          <w:color w:val="000000"/>
          <w:sz w:val="28"/>
          <w:szCs w:val="28"/>
        </w:rPr>
        <w:t>Е</w:t>
      </w:r>
      <w:r w:rsidRPr="006047A2">
        <w:rPr>
          <w:bCs/>
          <w:sz w:val="28"/>
          <w:szCs w:val="28"/>
        </w:rPr>
        <w:t>-1</w:t>
      </w:r>
    </w:p>
    <w:p w:rsidR="007A42D6" w:rsidRPr="006047A2" w:rsidRDefault="007A42D6" w:rsidP="007A42D6">
      <w:pPr>
        <w:widowControl w:val="0"/>
        <w:spacing w:after="120"/>
        <w:jc w:val="center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Игровые площадки</w:t>
      </w:r>
    </w:p>
    <w:tbl>
      <w:tblPr>
        <w:tblW w:w="4881" w:type="pct"/>
        <w:jc w:val="center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1"/>
        <w:gridCol w:w="1111"/>
        <w:gridCol w:w="1112"/>
        <w:gridCol w:w="1112"/>
        <w:gridCol w:w="1112"/>
        <w:gridCol w:w="1112"/>
        <w:gridCol w:w="1112"/>
      </w:tblGrid>
      <w:tr w:rsidR="007A42D6" w:rsidRPr="006047A2" w:rsidTr="00DA4C03">
        <w:trPr>
          <w:trHeight w:val="20"/>
          <w:jc w:val="center"/>
        </w:trPr>
        <w:tc>
          <w:tcPr>
            <w:tcW w:w="1430" w:type="pct"/>
            <w:vMerge w:val="restar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ind w:left="28"/>
              <w:jc w:val="center"/>
              <w:textAlignment w:val="top"/>
              <w:rPr>
                <w:bCs/>
                <w:iCs/>
              </w:rPr>
            </w:pPr>
            <w:r w:rsidRPr="006047A2">
              <w:rPr>
                <w:bCs/>
                <w:iCs/>
              </w:rPr>
              <w:t>Вид спорта</w:t>
            </w:r>
          </w:p>
        </w:tc>
        <w:tc>
          <w:tcPr>
            <w:tcW w:w="3570" w:type="pct"/>
            <w:gridSpan w:val="6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bCs/>
                <w:iCs/>
              </w:rPr>
            </w:pPr>
            <w:r w:rsidRPr="006047A2">
              <w:rPr>
                <w:bCs/>
                <w:iCs/>
              </w:rPr>
              <w:t>Планировочные размеры, м</w:t>
            </w:r>
          </w:p>
        </w:tc>
      </w:tr>
      <w:tr w:rsidR="007A42D6" w:rsidRPr="005A6E12" w:rsidTr="00DA4C03">
        <w:trPr>
          <w:trHeight w:val="20"/>
          <w:jc w:val="center"/>
        </w:trPr>
        <w:tc>
          <w:tcPr>
            <w:tcW w:w="1430" w:type="pct"/>
            <w:vMerge/>
          </w:tcPr>
          <w:p w:rsidR="007A42D6" w:rsidRPr="006047A2" w:rsidRDefault="007A42D6" w:rsidP="00DA4C03">
            <w:pPr>
              <w:widowControl w:val="0"/>
              <w:autoSpaceDE w:val="0"/>
              <w:autoSpaceDN w:val="0"/>
              <w:ind w:left="28"/>
              <w:jc w:val="center"/>
              <w:rPr>
                <w:iCs/>
              </w:rPr>
            </w:pPr>
          </w:p>
        </w:tc>
        <w:tc>
          <w:tcPr>
            <w:tcW w:w="1190" w:type="pct"/>
            <w:gridSpan w:val="2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игровое поле</w:t>
            </w:r>
          </w:p>
        </w:tc>
        <w:tc>
          <w:tcPr>
            <w:tcW w:w="1190" w:type="pct"/>
            <w:gridSpan w:val="2"/>
          </w:tcPr>
          <w:p w:rsidR="007A42D6" w:rsidRPr="005A6E12" w:rsidRDefault="007A42D6" w:rsidP="00DA4C03">
            <w:pPr>
              <w:spacing w:line="240" w:lineRule="exact"/>
              <w:jc w:val="center"/>
            </w:pPr>
            <w:r w:rsidRPr="005A6E12">
              <w:t>зоны безопасности</w:t>
            </w:r>
          </w:p>
          <w:p w:rsidR="007A42D6" w:rsidRPr="005A6E12" w:rsidRDefault="007A42D6" w:rsidP="00DA4C03">
            <w:pPr>
              <w:spacing w:line="240" w:lineRule="exact"/>
              <w:jc w:val="center"/>
            </w:pPr>
            <w:r w:rsidRPr="005A6E12">
              <w:t>площадки</w:t>
            </w:r>
          </w:p>
        </w:tc>
        <w:tc>
          <w:tcPr>
            <w:tcW w:w="1190" w:type="pct"/>
            <w:gridSpan w:val="2"/>
          </w:tcPr>
          <w:p w:rsidR="007A42D6" w:rsidRPr="005A6E12" w:rsidRDefault="007A42D6" w:rsidP="00DA4C03">
            <w:pPr>
              <w:spacing w:line="240" w:lineRule="exact"/>
              <w:jc w:val="center"/>
            </w:pPr>
            <w:r w:rsidRPr="005A6E12">
              <w:t>градостроительные параметры</w:t>
            </w:r>
          </w:p>
        </w:tc>
      </w:tr>
      <w:tr w:rsidR="007A42D6" w:rsidRPr="005A6E12" w:rsidTr="00DA4C03">
        <w:trPr>
          <w:trHeight w:val="20"/>
          <w:jc w:val="center"/>
        </w:trPr>
        <w:tc>
          <w:tcPr>
            <w:tcW w:w="1430" w:type="pct"/>
            <w:vMerge/>
          </w:tcPr>
          <w:p w:rsidR="007A42D6" w:rsidRPr="006047A2" w:rsidRDefault="007A42D6" w:rsidP="00DA4C03">
            <w:pPr>
              <w:widowControl w:val="0"/>
              <w:autoSpaceDE w:val="0"/>
              <w:autoSpaceDN w:val="0"/>
              <w:ind w:left="28"/>
              <w:jc w:val="center"/>
              <w:rPr>
                <w:iCs/>
              </w:rPr>
            </w:pP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ind w:left="-92" w:right="-72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длина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ширина</w:t>
            </w:r>
          </w:p>
        </w:tc>
        <w:tc>
          <w:tcPr>
            <w:tcW w:w="595" w:type="pct"/>
          </w:tcPr>
          <w:p w:rsidR="007A42D6" w:rsidRPr="005A6E12" w:rsidRDefault="007A42D6" w:rsidP="00DA4C03">
            <w:pPr>
              <w:spacing w:line="240" w:lineRule="exact"/>
              <w:jc w:val="center"/>
            </w:pPr>
            <w:r w:rsidRPr="005A6E12">
              <w:t>по</w:t>
            </w:r>
          </w:p>
          <w:p w:rsidR="007A42D6" w:rsidRPr="005A6E12" w:rsidRDefault="007A42D6" w:rsidP="00DA4C03">
            <w:pPr>
              <w:spacing w:line="240" w:lineRule="exact"/>
              <w:jc w:val="center"/>
            </w:pPr>
            <w:r w:rsidRPr="005A6E12">
              <w:t>длине</w:t>
            </w:r>
          </w:p>
        </w:tc>
        <w:tc>
          <w:tcPr>
            <w:tcW w:w="595" w:type="pct"/>
          </w:tcPr>
          <w:p w:rsidR="007A42D6" w:rsidRPr="005A6E12" w:rsidRDefault="007A42D6" w:rsidP="00DA4C03">
            <w:pPr>
              <w:spacing w:line="240" w:lineRule="exact"/>
              <w:jc w:val="center"/>
            </w:pPr>
            <w:r w:rsidRPr="005A6E12">
              <w:t>по</w:t>
            </w:r>
          </w:p>
          <w:p w:rsidR="007A42D6" w:rsidRPr="005A6E12" w:rsidRDefault="007A42D6" w:rsidP="00DA4C03">
            <w:pPr>
              <w:spacing w:line="240" w:lineRule="exact"/>
              <w:jc w:val="center"/>
            </w:pPr>
            <w:r w:rsidRPr="005A6E12">
              <w:t>ширине</w:t>
            </w:r>
          </w:p>
        </w:tc>
        <w:tc>
          <w:tcPr>
            <w:tcW w:w="595" w:type="pct"/>
          </w:tcPr>
          <w:p w:rsidR="007A42D6" w:rsidRPr="005A6E12" w:rsidRDefault="007A42D6" w:rsidP="00DA4C03">
            <w:pPr>
              <w:spacing w:line="240" w:lineRule="exact"/>
              <w:jc w:val="center"/>
            </w:pPr>
            <w:r w:rsidRPr="005A6E12">
              <w:t>длина</w:t>
            </w:r>
          </w:p>
        </w:tc>
        <w:tc>
          <w:tcPr>
            <w:tcW w:w="595" w:type="pct"/>
          </w:tcPr>
          <w:p w:rsidR="007A42D6" w:rsidRPr="005A6E12" w:rsidRDefault="007A42D6" w:rsidP="00DA4C03">
            <w:pPr>
              <w:spacing w:line="240" w:lineRule="exact"/>
              <w:jc w:val="center"/>
            </w:pPr>
            <w:r w:rsidRPr="005A6E12">
              <w:t>ширина</w:t>
            </w:r>
          </w:p>
        </w:tc>
      </w:tr>
      <w:tr w:rsidR="007A42D6" w:rsidRPr="006047A2" w:rsidTr="00DA4C03">
        <w:trPr>
          <w:trHeight w:val="20"/>
          <w:jc w:val="center"/>
        </w:trPr>
        <w:tc>
          <w:tcPr>
            <w:tcW w:w="143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ind w:left="28"/>
              <w:jc w:val="both"/>
              <w:textAlignment w:val="top"/>
              <w:rPr>
                <w:iCs/>
              </w:rPr>
            </w:pPr>
            <w:r w:rsidRPr="006047A2">
              <w:rPr>
                <w:iCs/>
              </w:rPr>
              <w:t>Бадминтон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ind w:left="-92" w:right="-72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13,4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6,1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1,2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1,5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15,9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9,1</w:t>
            </w:r>
          </w:p>
        </w:tc>
      </w:tr>
      <w:tr w:rsidR="007A42D6" w:rsidRPr="006047A2" w:rsidTr="00DA4C03">
        <w:trPr>
          <w:trHeight w:val="20"/>
          <w:jc w:val="center"/>
        </w:trPr>
        <w:tc>
          <w:tcPr>
            <w:tcW w:w="143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ind w:left="28"/>
              <w:jc w:val="both"/>
              <w:textAlignment w:val="top"/>
              <w:rPr>
                <w:iCs/>
              </w:rPr>
            </w:pPr>
            <w:r w:rsidRPr="006047A2">
              <w:rPr>
                <w:iCs/>
              </w:rPr>
              <w:t>Баскетбол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ind w:left="-92" w:right="-72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26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14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30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18</w:t>
            </w:r>
          </w:p>
        </w:tc>
      </w:tr>
      <w:tr w:rsidR="007A42D6" w:rsidRPr="006047A2" w:rsidTr="00DA4C03">
        <w:trPr>
          <w:trHeight w:val="20"/>
          <w:jc w:val="center"/>
        </w:trPr>
        <w:tc>
          <w:tcPr>
            <w:tcW w:w="143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ind w:left="28"/>
              <w:jc w:val="both"/>
              <w:textAlignment w:val="top"/>
              <w:rPr>
                <w:iCs/>
              </w:rPr>
            </w:pPr>
            <w:r w:rsidRPr="006047A2">
              <w:rPr>
                <w:iCs/>
              </w:rPr>
              <w:t>Волейбол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ind w:left="-92" w:right="-72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18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9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2,5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2,5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24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15</w:t>
            </w:r>
          </w:p>
        </w:tc>
      </w:tr>
      <w:tr w:rsidR="007A42D6" w:rsidRPr="006047A2" w:rsidTr="00DA4C03">
        <w:trPr>
          <w:trHeight w:val="20"/>
          <w:jc w:val="center"/>
        </w:trPr>
        <w:tc>
          <w:tcPr>
            <w:tcW w:w="143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ind w:left="28"/>
              <w:jc w:val="both"/>
              <w:textAlignment w:val="top"/>
              <w:rPr>
                <w:iCs/>
              </w:rPr>
            </w:pPr>
            <w:r w:rsidRPr="006047A2">
              <w:rPr>
                <w:iCs/>
              </w:rPr>
              <w:t>Гандбол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ind w:left="-92" w:right="-72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40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20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44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23</w:t>
            </w:r>
          </w:p>
        </w:tc>
      </w:tr>
      <w:tr w:rsidR="007A42D6" w:rsidRPr="006047A2" w:rsidTr="00DA4C03">
        <w:trPr>
          <w:trHeight w:val="20"/>
          <w:jc w:val="center"/>
        </w:trPr>
        <w:tc>
          <w:tcPr>
            <w:tcW w:w="143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ind w:left="28"/>
              <w:jc w:val="both"/>
              <w:textAlignment w:val="top"/>
              <w:rPr>
                <w:iCs/>
              </w:rPr>
            </w:pPr>
            <w:r w:rsidRPr="006047A2">
              <w:rPr>
                <w:iCs/>
              </w:rPr>
              <w:t>Городки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ind w:left="-92" w:right="-72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26-30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13-15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-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-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30</w:t>
            </w:r>
          </w:p>
        </w:tc>
        <w:tc>
          <w:tcPr>
            <w:tcW w:w="595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15</w:t>
            </w:r>
          </w:p>
        </w:tc>
      </w:tr>
      <w:tr w:rsidR="007A42D6" w:rsidRPr="008953F6" w:rsidTr="00DA4C03">
        <w:trPr>
          <w:trHeight w:val="20"/>
          <w:jc w:val="center"/>
        </w:trPr>
        <w:tc>
          <w:tcPr>
            <w:tcW w:w="1430" w:type="pct"/>
          </w:tcPr>
          <w:p w:rsidR="007A42D6" w:rsidRPr="008953F6" w:rsidRDefault="007A42D6" w:rsidP="00DA4C03">
            <w:pPr>
              <w:spacing w:line="240" w:lineRule="exact"/>
            </w:pPr>
            <w:r w:rsidRPr="008953F6">
              <w:t>Теннис: площадка для игры</w:t>
            </w:r>
          </w:p>
        </w:tc>
        <w:tc>
          <w:tcPr>
            <w:tcW w:w="595" w:type="pct"/>
          </w:tcPr>
          <w:p w:rsidR="007A42D6" w:rsidRPr="008953F6" w:rsidRDefault="007A42D6" w:rsidP="00DA4C03">
            <w:pPr>
              <w:spacing w:line="240" w:lineRule="exact"/>
              <w:jc w:val="center"/>
            </w:pPr>
            <w:r w:rsidRPr="008953F6">
              <w:t>23,8</w:t>
            </w:r>
          </w:p>
        </w:tc>
        <w:tc>
          <w:tcPr>
            <w:tcW w:w="595" w:type="pct"/>
          </w:tcPr>
          <w:p w:rsidR="007A42D6" w:rsidRPr="008953F6" w:rsidRDefault="007A42D6" w:rsidP="00DA4C03">
            <w:pPr>
              <w:spacing w:line="240" w:lineRule="exact"/>
              <w:jc w:val="center"/>
            </w:pPr>
            <w:r w:rsidRPr="008953F6">
              <w:t>11</w:t>
            </w:r>
          </w:p>
        </w:tc>
        <w:tc>
          <w:tcPr>
            <w:tcW w:w="595" w:type="pct"/>
          </w:tcPr>
          <w:p w:rsidR="007A42D6" w:rsidRPr="008953F6" w:rsidRDefault="007A42D6" w:rsidP="00DA4C03">
            <w:pPr>
              <w:spacing w:line="240" w:lineRule="exact"/>
              <w:jc w:val="center"/>
            </w:pPr>
            <w:r w:rsidRPr="008953F6">
              <w:t>6,11</w:t>
            </w:r>
          </w:p>
        </w:tc>
        <w:tc>
          <w:tcPr>
            <w:tcW w:w="595" w:type="pct"/>
          </w:tcPr>
          <w:p w:rsidR="007A42D6" w:rsidRPr="008953F6" w:rsidRDefault="007A42D6" w:rsidP="00DA4C03">
            <w:pPr>
              <w:spacing w:line="240" w:lineRule="exact"/>
              <w:jc w:val="center"/>
            </w:pPr>
            <w:r w:rsidRPr="008953F6">
              <w:t>3,5</w:t>
            </w:r>
          </w:p>
        </w:tc>
        <w:tc>
          <w:tcPr>
            <w:tcW w:w="595" w:type="pct"/>
          </w:tcPr>
          <w:p w:rsidR="007A42D6" w:rsidRPr="008953F6" w:rsidRDefault="007A42D6" w:rsidP="00DA4C03">
            <w:pPr>
              <w:spacing w:line="240" w:lineRule="exact"/>
              <w:jc w:val="center"/>
            </w:pPr>
            <w:r w:rsidRPr="008953F6">
              <w:t>36</w:t>
            </w:r>
          </w:p>
        </w:tc>
        <w:tc>
          <w:tcPr>
            <w:tcW w:w="595" w:type="pct"/>
          </w:tcPr>
          <w:p w:rsidR="007A42D6" w:rsidRPr="008953F6" w:rsidRDefault="007A42D6" w:rsidP="00DA4C03">
            <w:pPr>
              <w:spacing w:line="240" w:lineRule="exact"/>
              <w:jc w:val="center"/>
            </w:pPr>
            <w:r w:rsidRPr="008953F6">
              <w:t>18</w:t>
            </w:r>
          </w:p>
        </w:tc>
      </w:tr>
      <w:tr w:rsidR="007A42D6" w:rsidRPr="008953F6" w:rsidTr="00DA4C03">
        <w:trPr>
          <w:trHeight w:val="20"/>
          <w:jc w:val="center"/>
        </w:trPr>
        <w:tc>
          <w:tcPr>
            <w:tcW w:w="1430" w:type="pct"/>
          </w:tcPr>
          <w:p w:rsidR="007A42D6" w:rsidRPr="008953F6" w:rsidRDefault="007A42D6" w:rsidP="00DA4C03">
            <w:pPr>
              <w:spacing w:line="240" w:lineRule="exact"/>
            </w:pPr>
            <w:r w:rsidRPr="008953F6">
              <w:t>Теннис: площадка с тренировочной стенкой</w:t>
            </w:r>
          </w:p>
        </w:tc>
        <w:tc>
          <w:tcPr>
            <w:tcW w:w="595" w:type="pct"/>
          </w:tcPr>
          <w:p w:rsidR="007A42D6" w:rsidRPr="008953F6" w:rsidRDefault="007A42D6" w:rsidP="00DA4C03">
            <w:pPr>
              <w:spacing w:line="240" w:lineRule="exact"/>
              <w:jc w:val="center"/>
            </w:pPr>
            <w:r w:rsidRPr="008953F6">
              <w:t>-</w:t>
            </w:r>
          </w:p>
        </w:tc>
        <w:tc>
          <w:tcPr>
            <w:tcW w:w="595" w:type="pct"/>
          </w:tcPr>
          <w:p w:rsidR="007A42D6" w:rsidRPr="008953F6" w:rsidRDefault="007A42D6" w:rsidP="00DA4C03">
            <w:pPr>
              <w:spacing w:line="240" w:lineRule="exact"/>
              <w:jc w:val="center"/>
            </w:pPr>
            <w:r w:rsidRPr="008953F6">
              <w:t>-</w:t>
            </w:r>
          </w:p>
        </w:tc>
        <w:tc>
          <w:tcPr>
            <w:tcW w:w="595" w:type="pct"/>
          </w:tcPr>
          <w:p w:rsidR="007A42D6" w:rsidRPr="008953F6" w:rsidRDefault="007A42D6" w:rsidP="00DA4C03">
            <w:pPr>
              <w:spacing w:line="240" w:lineRule="exact"/>
              <w:jc w:val="center"/>
            </w:pPr>
            <w:r w:rsidRPr="008953F6">
              <w:t>-</w:t>
            </w:r>
          </w:p>
        </w:tc>
        <w:tc>
          <w:tcPr>
            <w:tcW w:w="595" w:type="pct"/>
          </w:tcPr>
          <w:p w:rsidR="007A42D6" w:rsidRPr="008953F6" w:rsidRDefault="007A42D6" w:rsidP="00DA4C03">
            <w:pPr>
              <w:spacing w:line="240" w:lineRule="exact"/>
              <w:jc w:val="center"/>
            </w:pPr>
            <w:r w:rsidRPr="008953F6">
              <w:t>-</w:t>
            </w:r>
          </w:p>
        </w:tc>
        <w:tc>
          <w:tcPr>
            <w:tcW w:w="595" w:type="pct"/>
          </w:tcPr>
          <w:p w:rsidR="007A42D6" w:rsidRPr="008953F6" w:rsidRDefault="007A42D6" w:rsidP="00DA4C03">
            <w:pPr>
              <w:spacing w:line="240" w:lineRule="exact"/>
              <w:jc w:val="center"/>
            </w:pPr>
            <w:r w:rsidRPr="008953F6">
              <w:t>16-20</w:t>
            </w:r>
          </w:p>
        </w:tc>
        <w:tc>
          <w:tcPr>
            <w:tcW w:w="595" w:type="pct"/>
          </w:tcPr>
          <w:p w:rsidR="007A42D6" w:rsidRPr="008953F6" w:rsidRDefault="007A42D6" w:rsidP="00DA4C03">
            <w:pPr>
              <w:spacing w:line="240" w:lineRule="exact"/>
              <w:jc w:val="center"/>
            </w:pPr>
            <w:r w:rsidRPr="008953F6">
              <w:t>12-18</w:t>
            </w:r>
          </w:p>
        </w:tc>
      </w:tr>
      <w:tr w:rsidR="007A42D6" w:rsidRPr="008953F6" w:rsidTr="00DA4C03">
        <w:trPr>
          <w:trHeight w:val="20"/>
          <w:jc w:val="center"/>
        </w:trPr>
        <w:tc>
          <w:tcPr>
            <w:tcW w:w="1430" w:type="pct"/>
          </w:tcPr>
          <w:p w:rsidR="007A42D6" w:rsidRPr="008953F6" w:rsidRDefault="007A42D6" w:rsidP="00DA4C03">
            <w:pPr>
              <w:spacing w:line="240" w:lineRule="exact"/>
            </w:pPr>
            <w:r w:rsidRPr="008953F6">
              <w:t>Теннис настольный (один стол)</w:t>
            </w:r>
          </w:p>
        </w:tc>
        <w:tc>
          <w:tcPr>
            <w:tcW w:w="595" w:type="pct"/>
          </w:tcPr>
          <w:p w:rsidR="007A42D6" w:rsidRPr="008953F6" w:rsidRDefault="007A42D6" w:rsidP="00DA4C03">
            <w:pPr>
              <w:spacing w:line="240" w:lineRule="exact"/>
              <w:jc w:val="center"/>
            </w:pPr>
            <w:r w:rsidRPr="008953F6">
              <w:t>2,74</w:t>
            </w:r>
          </w:p>
        </w:tc>
        <w:tc>
          <w:tcPr>
            <w:tcW w:w="595" w:type="pct"/>
          </w:tcPr>
          <w:p w:rsidR="007A42D6" w:rsidRPr="008953F6" w:rsidRDefault="007A42D6" w:rsidP="00DA4C03">
            <w:pPr>
              <w:spacing w:line="240" w:lineRule="exact"/>
              <w:jc w:val="center"/>
            </w:pPr>
            <w:r w:rsidRPr="008953F6">
              <w:t>1,52</w:t>
            </w:r>
          </w:p>
        </w:tc>
        <w:tc>
          <w:tcPr>
            <w:tcW w:w="595" w:type="pct"/>
          </w:tcPr>
          <w:p w:rsidR="007A42D6" w:rsidRPr="008953F6" w:rsidRDefault="007A42D6" w:rsidP="00DA4C03">
            <w:pPr>
              <w:spacing w:line="240" w:lineRule="exact"/>
              <w:jc w:val="center"/>
            </w:pPr>
            <w:r w:rsidRPr="008953F6">
              <w:t>2</w:t>
            </w:r>
          </w:p>
        </w:tc>
        <w:tc>
          <w:tcPr>
            <w:tcW w:w="595" w:type="pct"/>
          </w:tcPr>
          <w:p w:rsidR="007A42D6" w:rsidRPr="008953F6" w:rsidRDefault="007A42D6" w:rsidP="00DA4C03">
            <w:pPr>
              <w:spacing w:line="240" w:lineRule="exact"/>
              <w:jc w:val="center"/>
            </w:pPr>
            <w:r w:rsidRPr="008953F6">
              <w:t>1,5</w:t>
            </w:r>
          </w:p>
        </w:tc>
        <w:tc>
          <w:tcPr>
            <w:tcW w:w="595" w:type="pct"/>
          </w:tcPr>
          <w:p w:rsidR="007A42D6" w:rsidRPr="008953F6" w:rsidRDefault="007A42D6" w:rsidP="00DA4C03">
            <w:pPr>
              <w:spacing w:line="240" w:lineRule="exact"/>
              <w:jc w:val="center"/>
            </w:pPr>
            <w:r w:rsidRPr="008953F6">
              <w:t>7,7</w:t>
            </w:r>
          </w:p>
        </w:tc>
        <w:tc>
          <w:tcPr>
            <w:tcW w:w="595" w:type="pct"/>
          </w:tcPr>
          <w:p w:rsidR="007A42D6" w:rsidRPr="008953F6" w:rsidRDefault="007A42D6" w:rsidP="00DA4C03">
            <w:pPr>
              <w:spacing w:line="240" w:lineRule="exact"/>
              <w:jc w:val="center"/>
            </w:pPr>
            <w:r w:rsidRPr="008953F6">
              <w:t>4,3</w:t>
            </w:r>
          </w:p>
        </w:tc>
      </w:tr>
    </w:tbl>
    <w:p w:rsidR="007A42D6" w:rsidRDefault="007A42D6" w:rsidP="007A42D6">
      <w:pPr>
        <w:widowControl w:val="0"/>
        <w:spacing w:before="120" w:line="228" w:lineRule="auto"/>
        <w:ind w:firstLine="720"/>
        <w:jc w:val="both"/>
        <w:rPr>
          <w:iCs/>
        </w:rPr>
      </w:pPr>
      <w:r>
        <w:rPr>
          <w:iCs/>
        </w:rPr>
        <w:t>Примечания:</w:t>
      </w:r>
    </w:p>
    <w:p w:rsidR="007A42D6" w:rsidRPr="006047A2" w:rsidRDefault="007A42D6" w:rsidP="007A42D6">
      <w:pPr>
        <w:widowControl w:val="0"/>
        <w:spacing w:line="228" w:lineRule="auto"/>
        <w:ind w:firstLine="720"/>
        <w:jc w:val="both"/>
        <w:rPr>
          <w:iCs/>
        </w:rPr>
      </w:pPr>
      <w:r w:rsidRPr="006047A2">
        <w:t>1. При проектировании площадки для спортивных игр (кроме площадок для игры в городки) следует ориентировать продольными осями в направлении север</w:t>
      </w:r>
      <w:r>
        <w:t> </w:t>
      </w:r>
      <w:r w:rsidRPr="006047A2">
        <w:t>-</w:t>
      </w:r>
      <w:r>
        <w:t> </w:t>
      </w:r>
      <w:r w:rsidRPr="006047A2">
        <w:t>юг. Допуст</w:t>
      </w:r>
      <w:r w:rsidRPr="006047A2">
        <w:t>и</w:t>
      </w:r>
      <w:r w:rsidRPr="006047A2">
        <w:t>мое отклонение не должно превышать, как правило, 15° в каждую из сторон.</w:t>
      </w:r>
    </w:p>
    <w:p w:rsidR="007A42D6" w:rsidRPr="006047A2" w:rsidRDefault="007A42D6" w:rsidP="007A42D6">
      <w:pPr>
        <w:widowControl w:val="0"/>
        <w:shd w:val="clear" w:color="auto" w:fill="FFFFFF"/>
        <w:spacing w:line="228" w:lineRule="auto"/>
        <w:ind w:firstLine="720"/>
        <w:jc w:val="both"/>
        <w:textAlignment w:val="top"/>
      </w:pPr>
      <w:r w:rsidRPr="006047A2">
        <w:t>2. Ориентация площадки для игры в городки должна обеспечивать направление и</w:t>
      </w:r>
      <w:r w:rsidRPr="006047A2">
        <w:t>г</w:t>
      </w:r>
      <w:r w:rsidRPr="006047A2">
        <w:t>ры на север, северо-восток, в крайнем случае – на восток.</w:t>
      </w:r>
    </w:p>
    <w:p w:rsidR="007A42D6" w:rsidRPr="006047A2" w:rsidRDefault="007A42D6" w:rsidP="007A42D6">
      <w:pPr>
        <w:widowControl w:val="0"/>
        <w:shd w:val="clear" w:color="auto" w:fill="FFFFFF"/>
        <w:spacing w:line="228" w:lineRule="auto"/>
        <w:ind w:firstLine="720"/>
        <w:jc w:val="both"/>
        <w:textAlignment w:val="top"/>
      </w:pPr>
      <w:r w:rsidRPr="006047A2">
        <w:t>3. При наличии в составе спортивных сооружений нескольких площадок для спо</w:t>
      </w:r>
      <w:r w:rsidRPr="006047A2">
        <w:t>р</w:t>
      </w:r>
      <w:r w:rsidRPr="006047A2">
        <w:t>тивных игр одного вида не более одной трети этих площадок допускается ориентировать продольными осями в направлении восток-запад.</w:t>
      </w:r>
    </w:p>
    <w:p w:rsidR="007A42D6" w:rsidRPr="006047A2" w:rsidRDefault="007A42D6" w:rsidP="007A42D6">
      <w:pPr>
        <w:widowControl w:val="0"/>
        <w:shd w:val="clear" w:color="auto" w:fill="FFFFFF"/>
        <w:spacing w:line="228" w:lineRule="auto"/>
        <w:ind w:firstLine="720"/>
        <w:jc w:val="both"/>
        <w:textAlignment w:val="top"/>
      </w:pPr>
      <w:r w:rsidRPr="006047A2">
        <w:t>4. Проектирование мест для зрителей следует ориентировать на север или восток.</w:t>
      </w:r>
    </w:p>
    <w:p w:rsidR="007A42D6" w:rsidRPr="006047A2" w:rsidRDefault="007A42D6" w:rsidP="007A42D6">
      <w:pPr>
        <w:spacing w:before="120" w:after="120" w:line="228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Е</w:t>
      </w:r>
      <w:r w:rsidRPr="006047A2">
        <w:rPr>
          <w:bCs/>
          <w:sz w:val="28"/>
          <w:szCs w:val="28"/>
        </w:rPr>
        <w:t>-2</w:t>
      </w:r>
    </w:p>
    <w:p w:rsidR="007A42D6" w:rsidRPr="003B5818" w:rsidRDefault="007A42D6" w:rsidP="007A42D6">
      <w:pPr>
        <w:spacing w:after="120" w:line="228" w:lineRule="auto"/>
        <w:jc w:val="center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Игровые поля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4"/>
        <w:gridCol w:w="1228"/>
        <w:gridCol w:w="1229"/>
        <w:gridCol w:w="1229"/>
        <w:gridCol w:w="1228"/>
        <w:gridCol w:w="1229"/>
        <w:gridCol w:w="1229"/>
      </w:tblGrid>
      <w:tr w:rsidR="007A42D6" w:rsidRPr="006047A2" w:rsidTr="00DA4C03">
        <w:trPr>
          <w:trHeight w:val="20"/>
        </w:trPr>
        <w:tc>
          <w:tcPr>
            <w:tcW w:w="1060" w:type="pct"/>
            <w:vMerge w:val="restar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57" w:right="-57" w:firstLine="71"/>
              <w:jc w:val="center"/>
              <w:textAlignment w:val="top"/>
              <w:rPr>
                <w:bCs/>
                <w:iCs/>
              </w:rPr>
            </w:pPr>
            <w:r w:rsidRPr="006047A2">
              <w:rPr>
                <w:bCs/>
                <w:iCs/>
              </w:rPr>
              <w:lastRenderedPageBreak/>
              <w:t>Вид спорта</w:t>
            </w:r>
          </w:p>
        </w:tc>
        <w:tc>
          <w:tcPr>
            <w:tcW w:w="3940" w:type="pct"/>
            <w:gridSpan w:val="6"/>
          </w:tcPr>
          <w:p w:rsidR="007A42D6" w:rsidRPr="005A6E12" w:rsidRDefault="007A42D6" w:rsidP="00DA4C03">
            <w:pPr>
              <w:spacing w:line="240" w:lineRule="exact"/>
              <w:jc w:val="center"/>
            </w:pPr>
            <w:r w:rsidRPr="005A6E12">
              <w:t>Планировочные размеры, м</w:t>
            </w:r>
          </w:p>
        </w:tc>
      </w:tr>
      <w:tr w:rsidR="007A42D6" w:rsidRPr="006047A2" w:rsidTr="00DA4C03">
        <w:trPr>
          <w:trHeight w:val="20"/>
        </w:trPr>
        <w:tc>
          <w:tcPr>
            <w:tcW w:w="1060" w:type="pct"/>
            <w:vMerge/>
          </w:tcPr>
          <w:p w:rsidR="007A42D6" w:rsidRPr="006047A2" w:rsidRDefault="007A42D6" w:rsidP="00DA4C03">
            <w:pPr>
              <w:keepNext/>
              <w:autoSpaceDE w:val="0"/>
              <w:autoSpaceDN w:val="0"/>
              <w:ind w:left="-57" w:right="-57" w:firstLine="71"/>
              <w:jc w:val="both"/>
              <w:rPr>
                <w:iCs/>
              </w:rPr>
            </w:pPr>
          </w:p>
        </w:tc>
        <w:tc>
          <w:tcPr>
            <w:tcW w:w="1313" w:type="pct"/>
            <w:gridSpan w:val="2"/>
          </w:tcPr>
          <w:p w:rsidR="007A42D6" w:rsidRPr="005A6E12" w:rsidRDefault="007A42D6" w:rsidP="00DA4C03">
            <w:pPr>
              <w:jc w:val="center"/>
            </w:pPr>
            <w:r>
              <w:t>игровое</w:t>
            </w:r>
            <w:r w:rsidRPr="005A6E12">
              <w:t xml:space="preserve"> поле</w:t>
            </w:r>
          </w:p>
        </w:tc>
        <w:tc>
          <w:tcPr>
            <w:tcW w:w="1313" w:type="pct"/>
            <w:gridSpan w:val="2"/>
          </w:tcPr>
          <w:p w:rsidR="007A42D6" w:rsidRPr="005A6E12" w:rsidRDefault="007A42D6" w:rsidP="00DA4C03">
            <w:pPr>
              <w:spacing w:line="240" w:lineRule="exact"/>
              <w:jc w:val="center"/>
            </w:pPr>
            <w:r w:rsidRPr="005A6E12">
              <w:t>зона безопасности</w:t>
            </w:r>
          </w:p>
        </w:tc>
        <w:tc>
          <w:tcPr>
            <w:tcW w:w="1314" w:type="pct"/>
            <w:gridSpan w:val="2"/>
          </w:tcPr>
          <w:p w:rsidR="007A42D6" w:rsidRPr="005A6E12" w:rsidRDefault="007A42D6" w:rsidP="00DA4C03">
            <w:pPr>
              <w:spacing w:line="240" w:lineRule="exact"/>
              <w:jc w:val="center"/>
            </w:pPr>
            <w:r w:rsidRPr="005A6E12">
              <w:t>градостроительные</w:t>
            </w:r>
          </w:p>
          <w:p w:rsidR="007A42D6" w:rsidRPr="005A6E12" w:rsidRDefault="007A42D6" w:rsidP="00DA4C03">
            <w:pPr>
              <w:spacing w:line="240" w:lineRule="exact"/>
              <w:jc w:val="center"/>
            </w:pPr>
            <w:r w:rsidRPr="005A6E12">
              <w:t>параметры</w:t>
            </w:r>
          </w:p>
        </w:tc>
      </w:tr>
      <w:tr w:rsidR="007A42D6" w:rsidRPr="006047A2" w:rsidTr="00DA4C03">
        <w:trPr>
          <w:trHeight w:val="20"/>
        </w:trPr>
        <w:tc>
          <w:tcPr>
            <w:tcW w:w="1060" w:type="pct"/>
            <w:vMerge/>
          </w:tcPr>
          <w:p w:rsidR="007A42D6" w:rsidRPr="006047A2" w:rsidRDefault="007A42D6" w:rsidP="00DA4C03">
            <w:pPr>
              <w:keepNext/>
              <w:autoSpaceDE w:val="0"/>
              <w:autoSpaceDN w:val="0"/>
              <w:ind w:left="-57" w:right="-57" w:firstLine="71"/>
              <w:jc w:val="both"/>
              <w:rPr>
                <w:iCs/>
              </w:rPr>
            </w:pPr>
          </w:p>
        </w:tc>
        <w:tc>
          <w:tcPr>
            <w:tcW w:w="656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spacing w:line="240" w:lineRule="exact"/>
              <w:ind w:left="-78" w:right="-57" w:firstLine="1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длина</w:t>
            </w:r>
          </w:p>
        </w:tc>
        <w:tc>
          <w:tcPr>
            <w:tcW w:w="657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spacing w:line="240" w:lineRule="exact"/>
              <w:ind w:left="-57" w:right="-57" w:hanging="2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ширина</w:t>
            </w:r>
          </w:p>
        </w:tc>
        <w:tc>
          <w:tcPr>
            <w:tcW w:w="657" w:type="pct"/>
          </w:tcPr>
          <w:p w:rsidR="007A42D6" w:rsidRPr="005A6E12" w:rsidRDefault="007A42D6" w:rsidP="00DA4C03">
            <w:pPr>
              <w:spacing w:line="240" w:lineRule="exact"/>
              <w:jc w:val="center"/>
            </w:pPr>
            <w:r w:rsidRPr="005A6E12">
              <w:t>передняя сторона</w:t>
            </w:r>
          </w:p>
        </w:tc>
        <w:tc>
          <w:tcPr>
            <w:tcW w:w="656" w:type="pct"/>
          </w:tcPr>
          <w:p w:rsidR="007A42D6" w:rsidRPr="005A6E12" w:rsidRDefault="007A42D6" w:rsidP="00DA4C03">
            <w:pPr>
              <w:spacing w:line="240" w:lineRule="exact"/>
              <w:jc w:val="center"/>
            </w:pPr>
            <w:r w:rsidRPr="005A6E12">
              <w:t>боковая сторона</w:t>
            </w:r>
          </w:p>
        </w:tc>
        <w:tc>
          <w:tcPr>
            <w:tcW w:w="657" w:type="pct"/>
          </w:tcPr>
          <w:p w:rsidR="007A42D6" w:rsidRPr="005A6E12" w:rsidRDefault="007A42D6" w:rsidP="00DA4C03">
            <w:pPr>
              <w:spacing w:line="240" w:lineRule="exact"/>
              <w:jc w:val="center"/>
            </w:pPr>
            <w:r w:rsidRPr="005A6E12">
              <w:t>длина</w:t>
            </w:r>
          </w:p>
        </w:tc>
        <w:tc>
          <w:tcPr>
            <w:tcW w:w="657" w:type="pct"/>
          </w:tcPr>
          <w:p w:rsidR="007A42D6" w:rsidRPr="005A6E12" w:rsidRDefault="007A42D6" w:rsidP="00DA4C03">
            <w:pPr>
              <w:spacing w:line="240" w:lineRule="exact"/>
              <w:jc w:val="center"/>
            </w:pPr>
            <w:r w:rsidRPr="005A6E12">
              <w:t>ширина</w:t>
            </w:r>
          </w:p>
        </w:tc>
      </w:tr>
      <w:tr w:rsidR="007A42D6" w:rsidRPr="006047A2" w:rsidTr="00DA4C03">
        <w:trPr>
          <w:trHeight w:val="62"/>
        </w:trPr>
        <w:tc>
          <w:tcPr>
            <w:tcW w:w="1060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6" w:right="-57" w:hanging="6"/>
              <w:jc w:val="both"/>
              <w:textAlignment w:val="top"/>
              <w:rPr>
                <w:iCs/>
              </w:rPr>
            </w:pPr>
            <w:r w:rsidRPr="006047A2">
              <w:rPr>
                <w:iCs/>
              </w:rPr>
              <w:t>Лапта</w:t>
            </w:r>
          </w:p>
        </w:tc>
        <w:tc>
          <w:tcPr>
            <w:tcW w:w="656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78" w:right="-57" w:firstLine="1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40-55</w:t>
            </w:r>
          </w:p>
        </w:tc>
        <w:tc>
          <w:tcPr>
            <w:tcW w:w="657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57" w:right="-57" w:hanging="2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25-40</w:t>
            </w:r>
          </w:p>
        </w:tc>
        <w:tc>
          <w:tcPr>
            <w:tcW w:w="657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57" w:firstLine="7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5-20</w:t>
            </w:r>
          </w:p>
        </w:tc>
        <w:tc>
          <w:tcPr>
            <w:tcW w:w="656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57" w:right="-57" w:firstLine="2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5-10</w:t>
            </w:r>
          </w:p>
        </w:tc>
        <w:tc>
          <w:tcPr>
            <w:tcW w:w="657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57" w:right="-57" w:hanging="67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-</w:t>
            </w:r>
          </w:p>
        </w:tc>
        <w:tc>
          <w:tcPr>
            <w:tcW w:w="657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72" w:right="-57" w:firstLine="23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-</w:t>
            </w:r>
          </w:p>
        </w:tc>
      </w:tr>
      <w:tr w:rsidR="007A42D6" w:rsidRPr="006047A2" w:rsidTr="00DA4C03">
        <w:trPr>
          <w:trHeight w:val="62"/>
        </w:trPr>
        <w:tc>
          <w:tcPr>
            <w:tcW w:w="1060" w:type="pct"/>
            <w:vMerge w:val="restart"/>
            <w:vAlign w:val="center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6" w:right="-57" w:hanging="6"/>
              <w:jc w:val="both"/>
              <w:textAlignment w:val="top"/>
              <w:rPr>
                <w:iCs/>
              </w:rPr>
            </w:pPr>
            <w:r w:rsidRPr="006047A2">
              <w:rPr>
                <w:iCs/>
              </w:rPr>
              <w:t>Футбол</w:t>
            </w:r>
          </w:p>
        </w:tc>
        <w:tc>
          <w:tcPr>
            <w:tcW w:w="656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78" w:right="-57" w:firstLine="1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90-110</w:t>
            </w:r>
          </w:p>
        </w:tc>
        <w:tc>
          <w:tcPr>
            <w:tcW w:w="657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57" w:right="-57" w:hanging="2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60-75</w:t>
            </w:r>
          </w:p>
        </w:tc>
        <w:tc>
          <w:tcPr>
            <w:tcW w:w="657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57" w:firstLine="7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4-8</w:t>
            </w:r>
          </w:p>
        </w:tc>
        <w:tc>
          <w:tcPr>
            <w:tcW w:w="656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57" w:right="-57" w:firstLine="2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2-4</w:t>
            </w:r>
          </w:p>
        </w:tc>
        <w:tc>
          <w:tcPr>
            <w:tcW w:w="657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57" w:right="-57" w:hanging="67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120</w:t>
            </w:r>
          </w:p>
        </w:tc>
        <w:tc>
          <w:tcPr>
            <w:tcW w:w="657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72" w:right="-57" w:firstLine="23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80</w:t>
            </w:r>
          </w:p>
        </w:tc>
      </w:tr>
      <w:tr w:rsidR="007A42D6" w:rsidRPr="006047A2" w:rsidTr="00DA4C03">
        <w:trPr>
          <w:trHeight w:val="249"/>
        </w:trPr>
        <w:tc>
          <w:tcPr>
            <w:tcW w:w="1060" w:type="pct"/>
            <w:vMerge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6" w:right="-57" w:hanging="6"/>
              <w:jc w:val="both"/>
              <w:textAlignment w:val="top"/>
              <w:rPr>
                <w:iCs/>
              </w:rPr>
            </w:pPr>
          </w:p>
        </w:tc>
        <w:tc>
          <w:tcPr>
            <w:tcW w:w="656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78" w:right="-57" w:firstLine="1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105</w:t>
            </w:r>
          </w:p>
        </w:tc>
        <w:tc>
          <w:tcPr>
            <w:tcW w:w="657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57" w:right="-57" w:hanging="2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68</w:t>
            </w:r>
          </w:p>
        </w:tc>
        <w:tc>
          <w:tcPr>
            <w:tcW w:w="657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57" w:firstLine="7"/>
              <w:jc w:val="center"/>
              <w:textAlignment w:val="top"/>
              <w:rPr>
                <w:iCs/>
              </w:rPr>
            </w:pPr>
          </w:p>
        </w:tc>
        <w:tc>
          <w:tcPr>
            <w:tcW w:w="656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57" w:right="-57" w:firstLine="2"/>
              <w:jc w:val="center"/>
              <w:textAlignment w:val="top"/>
              <w:rPr>
                <w:iCs/>
              </w:rPr>
            </w:pPr>
          </w:p>
        </w:tc>
        <w:tc>
          <w:tcPr>
            <w:tcW w:w="657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57" w:right="-57" w:hanging="67"/>
              <w:jc w:val="center"/>
              <w:textAlignment w:val="top"/>
              <w:rPr>
                <w:iCs/>
              </w:rPr>
            </w:pPr>
          </w:p>
        </w:tc>
        <w:tc>
          <w:tcPr>
            <w:tcW w:w="657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72" w:right="-57" w:firstLine="23"/>
              <w:jc w:val="center"/>
              <w:textAlignment w:val="top"/>
              <w:rPr>
                <w:iCs/>
              </w:rPr>
            </w:pPr>
          </w:p>
        </w:tc>
      </w:tr>
      <w:tr w:rsidR="007A42D6" w:rsidRPr="006047A2" w:rsidTr="00DA4C03">
        <w:trPr>
          <w:trHeight w:val="20"/>
        </w:trPr>
        <w:tc>
          <w:tcPr>
            <w:tcW w:w="1060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6" w:right="-57" w:hanging="6"/>
              <w:jc w:val="both"/>
              <w:textAlignment w:val="top"/>
              <w:rPr>
                <w:iCs/>
              </w:rPr>
            </w:pPr>
            <w:r w:rsidRPr="006047A2">
              <w:rPr>
                <w:iCs/>
              </w:rPr>
              <w:t>Хоккей на траве</w:t>
            </w:r>
          </w:p>
        </w:tc>
        <w:tc>
          <w:tcPr>
            <w:tcW w:w="656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78" w:right="-57" w:firstLine="1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91,4</w:t>
            </w:r>
          </w:p>
        </w:tc>
        <w:tc>
          <w:tcPr>
            <w:tcW w:w="657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57" w:right="-57" w:hanging="2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55</w:t>
            </w:r>
          </w:p>
        </w:tc>
        <w:tc>
          <w:tcPr>
            <w:tcW w:w="657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57" w:firstLine="7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4-8</w:t>
            </w:r>
          </w:p>
        </w:tc>
        <w:tc>
          <w:tcPr>
            <w:tcW w:w="656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57" w:right="-57" w:firstLine="2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3-5</w:t>
            </w:r>
          </w:p>
        </w:tc>
        <w:tc>
          <w:tcPr>
            <w:tcW w:w="657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57" w:right="-57" w:hanging="67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99,4</w:t>
            </w:r>
          </w:p>
        </w:tc>
        <w:tc>
          <w:tcPr>
            <w:tcW w:w="657" w:type="pct"/>
          </w:tcPr>
          <w:p w:rsidR="007A42D6" w:rsidRPr="006047A2" w:rsidRDefault="007A42D6" w:rsidP="00DA4C03">
            <w:pPr>
              <w:keepNext/>
              <w:shd w:val="clear" w:color="auto" w:fill="FFFFFF"/>
              <w:autoSpaceDE w:val="0"/>
              <w:autoSpaceDN w:val="0"/>
              <w:ind w:left="-72" w:right="-57" w:firstLine="23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61</w:t>
            </w:r>
          </w:p>
        </w:tc>
      </w:tr>
    </w:tbl>
    <w:p w:rsidR="007A42D6" w:rsidRDefault="007A42D6" w:rsidP="007A42D6">
      <w:pPr>
        <w:widowControl w:val="0"/>
        <w:spacing w:before="120" w:line="228" w:lineRule="auto"/>
        <w:ind w:firstLine="720"/>
        <w:jc w:val="both"/>
        <w:rPr>
          <w:iCs/>
        </w:rPr>
      </w:pPr>
      <w:r>
        <w:rPr>
          <w:iCs/>
        </w:rPr>
        <w:t>Примечания:</w:t>
      </w:r>
    </w:p>
    <w:p w:rsidR="007A42D6" w:rsidRPr="006047A2" w:rsidRDefault="007A42D6" w:rsidP="007A42D6">
      <w:pPr>
        <w:widowControl w:val="0"/>
        <w:spacing w:line="228" w:lineRule="auto"/>
        <w:ind w:firstLine="720"/>
        <w:jc w:val="both"/>
        <w:rPr>
          <w:iCs/>
        </w:rPr>
      </w:pPr>
      <w:r w:rsidRPr="006047A2">
        <w:t>1. При проектировании полей для спортивных игр с воротами (футбол, хоккей на траве и т. п.) их следует ориентировать продольными осями в направлении север – юг. Допускается отклонение в любую сторону, не превышающее 20°. Поле для бейсбола сл</w:t>
      </w:r>
      <w:r w:rsidRPr="006047A2">
        <w:t>е</w:t>
      </w:r>
      <w:r w:rsidRPr="006047A2">
        <w:t>дует ориентировать с запада на восток.</w:t>
      </w:r>
    </w:p>
    <w:p w:rsidR="007A42D6" w:rsidRPr="006047A2" w:rsidRDefault="007A42D6" w:rsidP="007A42D6">
      <w:pPr>
        <w:widowControl w:val="0"/>
        <w:shd w:val="clear" w:color="auto" w:fill="FFFFFF"/>
        <w:spacing w:line="228" w:lineRule="auto"/>
        <w:ind w:firstLine="720"/>
        <w:jc w:val="both"/>
        <w:textAlignment w:val="top"/>
        <w:rPr>
          <w:spacing w:val="-6"/>
        </w:rPr>
      </w:pPr>
      <w:r w:rsidRPr="006047A2">
        <w:rPr>
          <w:spacing w:val="-6"/>
        </w:rPr>
        <w:t>2. При наличии в составе спортивных сооружений нескольких спортивных полей одн</w:t>
      </w:r>
      <w:r w:rsidRPr="006047A2">
        <w:rPr>
          <w:spacing w:val="-6"/>
        </w:rPr>
        <w:t>о</w:t>
      </w:r>
      <w:r w:rsidRPr="006047A2">
        <w:rPr>
          <w:spacing w:val="-6"/>
        </w:rPr>
        <w:t>го вида допускается ориентация не более одной трети этих полей в направлении восток</w:t>
      </w:r>
      <w:r>
        <w:rPr>
          <w:spacing w:val="-6"/>
        </w:rPr>
        <w:t> </w:t>
      </w:r>
      <w:r w:rsidRPr="006047A2">
        <w:rPr>
          <w:spacing w:val="-6"/>
        </w:rPr>
        <w:t>-</w:t>
      </w:r>
      <w:r>
        <w:rPr>
          <w:spacing w:val="-6"/>
        </w:rPr>
        <w:t> </w:t>
      </w:r>
      <w:r w:rsidRPr="006047A2">
        <w:rPr>
          <w:spacing w:val="-6"/>
        </w:rPr>
        <w:t>запад.</w:t>
      </w:r>
    </w:p>
    <w:p w:rsidR="007A42D6" w:rsidRPr="006047A2" w:rsidRDefault="007A42D6" w:rsidP="007A42D6">
      <w:pPr>
        <w:widowControl w:val="0"/>
        <w:spacing w:before="120" w:after="120" w:line="228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Е</w:t>
      </w:r>
      <w:r w:rsidRPr="006047A2">
        <w:rPr>
          <w:bCs/>
          <w:sz w:val="28"/>
          <w:szCs w:val="28"/>
        </w:rPr>
        <w:t>-3</w:t>
      </w:r>
    </w:p>
    <w:p w:rsidR="007A42D6" w:rsidRPr="006047A2" w:rsidRDefault="007A42D6" w:rsidP="007A42D6">
      <w:pPr>
        <w:widowControl w:val="0"/>
        <w:spacing w:after="120" w:line="228" w:lineRule="auto"/>
        <w:jc w:val="center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Места для занятия легкой атлетикой</w:t>
      </w:r>
    </w:p>
    <w:tbl>
      <w:tblPr>
        <w:tblW w:w="490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0"/>
        <w:gridCol w:w="990"/>
        <w:gridCol w:w="3194"/>
      </w:tblGrid>
      <w:tr w:rsidR="007A42D6" w:rsidRPr="006047A2" w:rsidTr="00DA4C03">
        <w:trPr>
          <w:trHeight w:val="20"/>
        </w:trPr>
        <w:tc>
          <w:tcPr>
            <w:tcW w:w="2773" w:type="pct"/>
            <w:vMerge w:val="restart"/>
            <w:vAlign w:val="center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bCs/>
                <w:iCs/>
              </w:rPr>
            </w:pPr>
            <w:r w:rsidRPr="006047A2">
              <w:rPr>
                <w:bCs/>
                <w:iCs/>
              </w:rPr>
              <w:t>Вид спорта</w:t>
            </w:r>
          </w:p>
        </w:tc>
        <w:tc>
          <w:tcPr>
            <w:tcW w:w="2227" w:type="pct"/>
            <w:gridSpan w:val="2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bCs/>
                <w:iCs/>
              </w:rPr>
            </w:pPr>
            <w:r w:rsidRPr="006047A2">
              <w:rPr>
                <w:bCs/>
                <w:iCs/>
              </w:rPr>
              <w:t>Планировочные размеры, м</w:t>
            </w:r>
          </w:p>
        </w:tc>
      </w:tr>
      <w:tr w:rsidR="007A42D6" w:rsidRPr="006047A2" w:rsidTr="00DA4C03">
        <w:trPr>
          <w:trHeight w:val="20"/>
        </w:trPr>
        <w:tc>
          <w:tcPr>
            <w:tcW w:w="2773" w:type="pct"/>
            <w:vMerge/>
          </w:tcPr>
          <w:p w:rsidR="007A42D6" w:rsidRPr="006047A2" w:rsidRDefault="007A42D6" w:rsidP="00DA4C03">
            <w:pPr>
              <w:widowControl w:val="0"/>
              <w:autoSpaceDE w:val="0"/>
              <w:autoSpaceDN w:val="0"/>
              <w:jc w:val="both"/>
              <w:rPr>
                <w:iCs/>
              </w:rPr>
            </w:pPr>
          </w:p>
        </w:tc>
        <w:tc>
          <w:tcPr>
            <w:tcW w:w="527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длина</w:t>
            </w:r>
          </w:p>
        </w:tc>
        <w:tc>
          <w:tcPr>
            <w:tcW w:w="170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ширина</w:t>
            </w:r>
          </w:p>
        </w:tc>
      </w:tr>
      <w:tr w:rsidR="007A42D6" w:rsidRPr="006047A2" w:rsidTr="00DA4C03">
        <w:trPr>
          <w:trHeight w:val="20"/>
        </w:trPr>
        <w:tc>
          <w:tcPr>
            <w:tcW w:w="2773" w:type="pct"/>
          </w:tcPr>
          <w:p w:rsidR="007A42D6" w:rsidRPr="00F94E5C" w:rsidRDefault="007A42D6" w:rsidP="00DA4C03">
            <w:pPr>
              <w:spacing w:line="240" w:lineRule="exact"/>
              <w:ind w:right="-51"/>
            </w:pPr>
            <w:r w:rsidRPr="00F94E5C">
              <w:t>Прыжки в длину и тройной прыжок, в том числе</w:t>
            </w:r>
          </w:p>
        </w:tc>
        <w:tc>
          <w:tcPr>
            <w:tcW w:w="527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54</w:t>
            </w:r>
          </w:p>
        </w:tc>
        <w:tc>
          <w:tcPr>
            <w:tcW w:w="170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5</w:t>
            </w:r>
          </w:p>
        </w:tc>
      </w:tr>
      <w:tr w:rsidR="007A42D6" w:rsidRPr="006047A2" w:rsidTr="00DA4C03">
        <w:trPr>
          <w:trHeight w:val="20"/>
        </w:trPr>
        <w:tc>
          <w:tcPr>
            <w:tcW w:w="2773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both"/>
              <w:textAlignment w:val="top"/>
              <w:rPr>
                <w:iCs/>
              </w:rPr>
            </w:pPr>
            <w:r w:rsidRPr="006047A2">
              <w:rPr>
                <w:iCs/>
              </w:rPr>
              <w:t>дорожка для разбега</w:t>
            </w:r>
          </w:p>
        </w:tc>
        <w:tc>
          <w:tcPr>
            <w:tcW w:w="527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45</w:t>
            </w:r>
          </w:p>
        </w:tc>
        <w:tc>
          <w:tcPr>
            <w:tcW w:w="170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3,25</w:t>
            </w:r>
          </w:p>
        </w:tc>
      </w:tr>
      <w:tr w:rsidR="007A42D6" w:rsidRPr="006047A2" w:rsidTr="00DA4C03">
        <w:trPr>
          <w:trHeight w:val="20"/>
        </w:trPr>
        <w:tc>
          <w:tcPr>
            <w:tcW w:w="2773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both"/>
              <w:textAlignment w:val="top"/>
              <w:rPr>
                <w:iCs/>
              </w:rPr>
            </w:pPr>
            <w:r w:rsidRPr="006047A2">
              <w:rPr>
                <w:iCs/>
              </w:rPr>
              <w:t>Прыжки в высоту,</w:t>
            </w:r>
            <w:r w:rsidRPr="006047A2">
              <w:rPr>
                <w:iCs/>
                <w:spacing w:val="-2"/>
              </w:rPr>
              <w:t xml:space="preserve"> в том числе</w:t>
            </w:r>
          </w:p>
        </w:tc>
        <w:tc>
          <w:tcPr>
            <w:tcW w:w="527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19</w:t>
            </w:r>
          </w:p>
        </w:tc>
        <w:tc>
          <w:tcPr>
            <w:tcW w:w="170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35</w:t>
            </w:r>
          </w:p>
        </w:tc>
      </w:tr>
      <w:tr w:rsidR="007A42D6" w:rsidRPr="006047A2" w:rsidTr="00DA4C03">
        <w:trPr>
          <w:trHeight w:val="20"/>
        </w:trPr>
        <w:tc>
          <w:tcPr>
            <w:tcW w:w="2773" w:type="pct"/>
          </w:tcPr>
          <w:p w:rsidR="007A42D6" w:rsidRPr="00F94E5C" w:rsidRDefault="007A42D6" w:rsidP="00DA4C03">
            <w:pPr>
              <w:spacing w:line="240" w:lineRule="exact"/>
            </w:pPr>
            <w:r w:rsidRPr="00F94E5C">
              <w:t>сектор для разбега (при размещении вне спо</w:t>
            </w:r>
            <w:r w:rsidRPr="00F94E5C">
              <w:t>р</w:t>
            </w:r>
            <w:r w:rsidRPr="00F94E5C">
              <w:t>тивного ядра)</w:t>
            </w:r>
          </w:p>
        </w:tc>
        <w:tc>
          <w:tcPr>
            <w:tcW w:w="527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15</w:t>
            </w:r>
          </w:p>
        </w:tc>
        <w:tc>
          <w:tcPr>
            <w:tcW w:w="170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35</w:t>
            </w:r>
          </w:p>
        </w:tc>
      </w:tr>
      <w:tr w:rsidR="007A42D6" w:rsidRPr="006047A2" w:rsidTr="00DA4C03">
        <w:trPr>
          <w:trHeight w:val="20"/>
        </w:trPr>
        <w:tc>
          <w:tcPr>
            <w:tcW w:w="2773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both"/>
              <w:textAlignment w:val="top"/>
              <w:rPr>
                <w:iCs/>
              </w:rPr>
            </w:pPr>
            <w:r w:rsidRPr="006047A2">
              <w:rPr>
                <w:iCs/>
              </w:rPr>
              <w:t>Прыжки с шестом, в том числе</w:t>
            </w:r>
          </w:p>
        </w:tc>
        <w:tc>
          <w:tcPr>
            <w:tcW w:w="527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52</w:t>
            </w:r>
          </w:p>
        </w:tc>
        <w:tc>
          <w:tcPr>
            <w:tcW w:w="170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8</w:t>
            </w:r>
          </w:p>
        </w:tc>
      </w:tr>
      <w:tr w:rsidR="007A42D6" w:rsidRPr="006047A2" w:rsidTr="00DA4C03">
        <w:trPr>
          <w:trHeight w:val="20"/>
        </w:trPr>
        <w:tc>
          <w:tcPr>
            <w:tcW w:w="2773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both"/>
              <w:textAlignment w:val="top"/>
              <w:rPr>
                <w:iCs/>
              </w:rPr>
            </w:pPr>
            <w:r w:rsidRPr="006047A2">
              <w:rPr>
                <w:iCs/>
              </w:rPr>
              <w:t>дорожка для разбега</w:t>
            </w:r>
          </w:p>
        </w:tc>
        <w:tc>
          <w:tcPr>
            <w:tcW w:w="527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45</w:t>
            </w:r>
          </w:p>
        </w:tc>
        <w:tc>
          <w:tcPr>
            <w:tcW w:w="170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1,25</w:t>
            </w:r>
          </w:p>
        </w:tc>
      </w:tr>
      <w:tr w:rsidR="007A42D6" w:rsidRPr="006047A2" w:rsidTr="00DA4C03">
        <w:trPr>
          <w:trHeight w:val="20"/>
        </w:trPr>
        <w:tc>
          <w:tcPr>
            <w:tcW w:w="2773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both"/>
              <w:textAlignment w:val="top"/>
              <w:rPr>
                <w:iCs/>
              </w:rPr>
            </w:pPr>
            <w:r w:rsidRPr="006047A2">
              <w:rPr>
                <w:iCs/>
              </w:rPr>
              <w:t>Толкание ядра, в том числе</w:t>
            </w:r>
          </w:p>
        </w:tc>
        <w:tc>
          <w:tcPr>
            <w:tcW w:w="527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27,5</w:t>
            </w:r>
          </w:p>
        </w:tc>
        <w:tc>
          <w:tcPr>
            <w:tcW w:w="170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20</w:t>
            </w:r>
          </w:p>
        </w:tc>
      </w:tr>
      <w:tr w:rsidR="007A42D6" w:rsidRPr="006047A2" w:rsidTr="00DA4C03">
        <w:trPr>
          <w:trHeight w:val="20"/>
        </w:trPr>
        <w:tc>
          <w:tcPr>
            <w:tcW w:w="2773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both"/>
              <w:textAlignment w:val="top"/>
              <w:rPr>
                <w:iCs/>
              </w:rPr>
            </w:pPr>
            <w:r>
              <w:rPr>
                <w:iCs/>
              </w:rPr>
              <w:t>площадка под кольцо</w:t>
            </w:r>
          </w:p>
        </w:tc>
        <w:tc>
          <w:tcPr>
            <w:tcW w:w="527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2,4</w:t>
            </w:r>
          </w:p>
        </w:tc>
        <w:tc>
          <w:tcPr>
            <w:tcW w:w="170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2,4</w:t>
            </w:r>
          </w:p>
        </w:tc>
      </w:tr>
      <w:tr w:rsidR="007A42D6" w:rsidRPr="006047A2" w:rsidTr="00DA4C03">
        <w:trPr>
          <w:trHeight w:val="20"/>
        </w:trPr>
        <w:tc>
          <w:tcPr>
            <w:tcW w:w="2773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both"/>
              <w:textAlignment w:val="top"/>
              <w:rPr>
                <w:iCs/>
              </w:rPr>
            </w:pPr>
            <w:r w:rsidRPr="006047A2">
              <w:rPr>
                <w:iCs/>
              </w:rPr>
              <w:t>сектор для приземления ядра</w:t>
            </w:r>
          </w:p>
        </w:tc>
        <w:tc>
          <w:tcPr>
            <w:tcW w:w="527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24</w:t>
            </w:r>
          </w:p>
        </w:tc>
        <w:tc>
          <w:tcPr>
            <w:tcW w:w="170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20</w:t>
            </w:r>
          </w:p>
        </w:tc>
      </w:tr>
      <w:tr w:rsidR="007A42D6" w:rsidRPr="006047A2" w:rsidTr="00DA4C03">
        <w:trPr>
          <w:trHeight w:val="20"/>
        </w:trPr>
        <w:tc>
          <w:tcPr>
            <w:tcW w:w="2773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both"/>
              <w:textAlignment w:val="top"/>
              <w:rPr>
                <w:iCs/>
              </w:rPr>
            </w:pPr>
            <w:r w:rsidRPr="006047A2">
              <w:rPr>
                <w:iCs/>
              </w:rPr>
              <w:t>Метание диска и (или) молота, в том числе</w:t>
            </w:r>
          </w:p>
        </w:tc>
        <w:tc>
          <w:tcPr>
            <w:tcW w:w="527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90</w:t>
            </w:r>
          </w:p>
        </w:tc>
        <w:tc>
          <w:tcPr>
            <w:tcW w:w="170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65</w:t>
            </w:r>
          </w:p>
        </w:tc>
      </w:tr>
      <w:tr w:rsidR="007A42D6" w:rsidRPr="006047A2" w:rsidTr="00DA4C03">
        <w:trPr>
          <w:trHeight w:val="20"/>
        </w:trPr>
        <w:tc>
          <w:tcPr>
            <w:tcW w:w="2773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both"/>
              <w:textAlignment w:val="top"/>
              <w:rPr>
                <w:iCs/>
              </w:rPr>
            </w:pPr>
            <w:r w:rsidRPr="006047A2">
              <w:rPr>
                <w:iCs/>
              </w:rPr>
              <w:t>площадка под кольцо</w:t>
            </w:r>
          </w:p>
        </w:tc>
        <w:tc>
          <w:tcPr>
            <w:tcW w:w="527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2,7</w:t>
            </w:r>
          </w:p>
        </w:tc>
        <w:tc>
          <w:tcPr>
            <w:tcW w:w="170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2,7</w:t>
            </w:r>
          </w:p>
        </w:tc>
      </w:tr>
      <w:tr w:rsidR="007A42D6" w:rsidRPr="006047A2" w:rsidTr="00DA4C03">
        <w:trPr>
          <w:trHeight w:val="20"/>
        </w:trPr>
        <w:tc>
          <w:tcPr>
            <w:tcW w:w="2773" w:type="pct"/>
          </w:tcPr>
          <w:p w:rsidR="007A42D6" w:rsidRPr="005A6E12" w:rsidRDefault="007A42D6" w:rsidP="00DA4C03">
            <w:pPr>
              <w:spacing w:line="240" w:lineRule="exact"/>
            </w:pPr>
            <w:r w:rsidRPr="005A6E12">
              <w:t>сектор для приземления снарядов (при разм</w:t>
            </w:r>
            <w:r w:rsidRPr="005A6E12">
              <w:t>е</w:t>
            </w:r>
            <w:r w:rsidRPr="005A6E12">
              <w:t>щении вне спортивного ядра)</w:t>
            </w:r>
          </w:p>
        </w:tc>
        <w:tc>
          <w:tcPr>
            <w:tcW w:w="527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83</w:t>
            </w:r>
          </w:p>
        </w:tc>
        <w:tc>
          <w:tcPr>
            <w:tcW w:w="170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65</w:t>
            </w:r>
          </w:p>
        </w:tc>
      </w:tr>
      <w:tr w:rsidR="007A42D6" w:rsidRPr="006047A2" w:rsidTr="00DA4C03">
        <w:trPr>
          <w:trHeight w:val="20"/>
        </w:trPr>
        <w:tc>
          <w:tcPr>
            <w:tcW w:w="2773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both"/>
              <w:textAlignment w:val="top"/>
              <w:rPr>
                <w:iCs/>
              </w:rPr>
            </w:pPr>
            <w:r w:rsidRPr="006047A2">
              <w:rPr>
                <w:iCs/>
              </w:rPr>
              <w:t>Метание копья, в том числе</w:t>
            </w:r>
          </w:p>
        </w:tc>
        <w:tc>
          <w:tcPr>
            <w:tcW w:w="527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130</w:t>
            </w:r>
          </w:p>
        </w:tc>
        <w:tc>
          <w:tcPr>
            <w:tcW w:w="170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60</w:t>
            </w:r>
          </w:p>
        </w:tc>
      </w:tr>
      <w:tr w:rsidR="007A42D6" w:rsidRPr="006047A2" w:rsidTr="00DA4C03">
        <w:trPr>
          <w:trHeight w:val="20"/>
        </w:trPr>
        <w:tc>
          <w:tcPr>
            <w:tcW w:w="2773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both"/>
              <w:textAlignment w:val="top"/>
              <w:rPr>
                <w:iCs/>
              </w:rPr>
            </w:pPr>
            <w:r w:rsidRPr="006047A2">
              <w:rPr>
                <w:iCs/>
              </w:rPr>
              <w:t>дорожка для разбега</w:t>
            </w:r>
          </w:p>
        </w:tc>
        <w:tc>
          <w:tcPr>
            <w:tcW w:w="527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30</w:t>
            </w:r>
          </w:p>
        </w:tc>
        <w:tc>
          <w:tcPr>
            <w:tcW w:w="170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4</w:t>
            </w:r>
          </w:p>
        </w:tc>
      </w:tr>
      <w:tr w:rsidR="007A42D6" w:rsidRPr="006047A2" w:rsidTr="00DA4C03">
        <w:trPr>
          <w:trHeight w:val="20"/>
        </w:trPr>
        <w:tc>
          <w:tcPr>
            <w:tcW w:w="2773" w:type="pct"/>
          </w:tcPr>
          <w:p w:rsidR="007A42D6" w:rsidRPr="005A6E12" w:rsidRDefault="007A42D6" w:rsidP="00DA4C03">
            <w:pPr>
              <w:spacing w:line="240" w:lineRule="exact"/>
            </w:pPr>
            <w:r w:rsidRPr="005A6E12">
              <w:t>сектор для приземления копья (при размещении вне спортивного ядра)</w:t>
            </w:r>
          </w:p>
        </w:tc>
        <w:tc>
          <w:tcPr>
            <w:tcW w:w="527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100</w:t>
            </w:r>
          </w:p>
        </w:tc>
        <w:tc>
          <w:tcPr>
            <w:tcW w:w="170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60</w:t>
            </w:r>
          </w:p>
        </w:tc>
      </w:tr>
      <w:tr w:rsidR="007A42D6" w:rsidRPr="006047A2" w:rsidTr="00DA4C03">
        <w:trPr>
          <w:trHeight w:val="20"/>
        </w:trPr>
        <w:tc>
          <w:tcPr>
            <w:tcW w:w="2773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both"/>
              <w:textAlignment w:val="top"/>
              <w:rPr>
                <w:iCs/>
              </w:rPr>
            </w:pPr>
            <w:r w:rsidRPr="006047A2">
              <w:rPr>
                <w:iCs/>
              </w:rPr>
              <w:t>Бег по прямой</w:t>
            </w:r>
          </w:p>
        </w:tc>
        <w:tc>
          <w:tcPr>
            <w:tcW w:w="527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130</w:t>
            </w:r>
          </w:p>
        </w:tc>
        <w:tc>
          <w:tcPr>
            <w:tcW w:w="170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ind w:left="-80" w:right="-75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по числу отдельных дорожек</w:t>
            </w:r>
          </w:p>
        </w:tc>
      </w:tr>
      <w:tr w:rsidR="007A42D6" w:rsidRPr="006047A2" w:rsidTr="00DA4C03">
        <w:trPr>
          <w:trHeight w:val="20"/>
        </w:trPr>
        <w:tc>
          <w:tcPr>
            <w:tcW w:w="2773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both"/>
              <w:textAlignment w:val="top"/>
              <w:rPr>
                <w:iCs/>
              </w:rPr>
            </w:pPr>
            <w:r w:rsidRPr="006047A2">
              <w:rPr>
                <w:iCs/>
              </w:rPr>
              <w:t>Бег (ходьба) по кругу</w:t>
            </w:r>
          </w:p>
        </w:tc>
        <w:tc>
          <w:tcPr>
            <w:tcW w:w="527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400</w:t>
            </w:r>
          </w:p>
        </w:tc>
        <w:tc>
          <w:tcPr>
            <w:tcW w:w="1700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то же</w:t>
            </w:r>
          </w:p>
        </w:tc>
      </w:tr>
    </w:tbl>
    <w:p w:rsidR="007A42D6" w:rsidRDefault="007A42D6" w:rsidP="007A42D6">
      <w:pPr>
        <w:widowControl w:val="0"/>
        <w:spacing w:before="120" w:line="228" w:lineRule="auto"/>
        <w:ind w:firstLine="720"/>
        <w:jc w:val="both"/>
        <w:rPr>
          <w:iCs/>
        </w:rPr>
      </w:pPr>
      <w:r>
        <w:rPr>
          <w:iCs/>
        </w:rPr>
        <w:t>Примечания:</w:t>
      </w:r>
    </w:p>
    <w:p w:rsidR="007A42D6" w:rsidRPr="006047A2" w:rsidRDefault="007A42D6" w:rsidP="007A42D6">
      <w:pPr>
        <w:widowControl w:val="0"/>
        <w:spacing w:line="228" w:lineRule="auto"/>
        <w:ind w:firstLine="720"/>
        <w:jc w:val="both"/>
        <w:rPr>
          <w:iCs/>
        </w:rPr>
      </w:pPr>
      <w:r w:rsidRPr="006047A2">
        <w:t>1. При проектировании полей открытых мест для занятия легкой атлетикой их сл</w:t>
      </w:r>
      <w:r w:rsidRPr="006047A2">
        <w:t>е</w:t>
      </w:r>
      <w:r w:rsidRPr="006047A2">
        <w:t>дует объединять с футбольным полем в одно общее сооружение – футбольно-легкоатлетическое спортивное ядро (спортивная арена).</w:t>
      </w:r>
    </w:p>
    <w:p w:rsidR="007A42D6" w:rsidRPr="006047A2" w:rsidRDefault="007A42D6" w:rsidP="007A42D6">
      <w:pPr>
        <w:widowControl w:val="0"/>
        <w:spacing w:line="228" w:lineRule="auto"/>
        <w:ind w:firstLine="720"/>
        <w:jc w:val="both"/>
      </w:pPr>
      <w:r w:rsidRPr="006047A2">
        <w:t>2. Компоновка и количество мест для занятия легкой атлетикой в составе спорти</w:t>
      </w:r>
      <w:r w:rsidRPr="006047A2">
        <w:t>в</w:t>
      </w:r>
      <w:r w:rsidRPr="006047A2">
        <w:t>ного ядра определяются заданием на проектирование в зависимости от местных условий.</w:t>
      </w:r>
    </w:p>
    <w:p w:rsidR="007A42D6" w:rsidRPr="00F94E5C" w:rsidRDefault="007A42D6" w:rsidP="007A42D6">
      <w:pPr>
        <w:widowControl w:val="0"/>
        <w:spacing w:line="228" w:lineRule="auto"/>
        <w:ind w:firstLine="720"/>
        <w:jc w:val="both"/>
        <w:rPr>
          <w:spacing w:val="-8"/>
          <w:sz w:val="28"/>
          <w:szCs w:val="28"/>
        </w:rPr>
      </w:pPr>
      <w:r w:rsidRPr="00F94E5C">
        <w:rPr>
          <w:spacing w:val="-8"/>
        </w:rPr>
        <w:t>3. Размеры спортивного ядра следует проектировать в соответствии с требованиями к размерам футбольного поля, круговой легкоатлетической беговой дорожке</w:t>
      </w:r>
      <w:r>
        <w:rPr>
          <w:spacing w:val="-8"/>
        </w:rPr>
        <w:t>,</w:t>
      </w:r>
      <w:r w:rsidRPr="00F94E5C">
        <w:rPr>
          <w:spacing w:val="-8"/>
        </w:rPr>
        <w:t xml:space="preserve"> остальным местам для занятия легкой атлетикой, не совмещающимся друг с другом и используемым одновременно.</w:t>
      </w:r>
    </w:p>
    <w:p w:rsidR="007A42D6" w:rsidRPr="006047A2" w:rsidRDefault="007A42D6" w:rsidP="007A42D6">
      <w:pPr>
        <w:widowControl w:val="0"/>
        <w:spacing w:before="120" w:after="120" w:line="228" w:lineRule="auto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Таблица Е</w:t>
      </w:r>
      <w:r w:rsidRPr="006047A2">
        <w:rPr>
          <w:bCs/>
          <w:sz w:val="28"/>
          <w:szCs w:val="28"/>
        </w:rPr>
        <w:t>-4</w:t>
      </w:r>
    </w:p>
    <w:p w:rsidR="007A42D6" w:rsidRPr="006047A2" w:rsidRDefault="007A42D6" w:rsidP="007A42D6">
      <w:pPr>
        <w:widowControl w:val="0"/>
        <w:spacing w:after="120" w:line="228" w:lineRule="auto"/>
        <w:jc w:val="center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 xml:space="preserve">Комплексные физкультурно-игровые площадки </w:t>
      </w:r>
    </w:p>
    <w:tbl>
      <w:tblPr>
        <w:tblW w:w="4877" w:type="pct"/>
        <w:jc w:val="center"/>
        <w:tblInd w:w="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2410"/>
        <w:gridCol w:w="975"/>
        <w:gridCol w:w="1985"/>
        <w:gridCol w:w="1122"/>
      </w:tblGrid>
      <w:tr w:rsidR="007A42D6" w:rsidRPr="006047A2" w:rsidTr="00DA4C03">
        <w:trPr>
          <w:trHeight w:val="20"/>
          <w:jc w:val="center"/>
        </w:trPr>
        <w:tc>
          <w:tcPr>
            <w:tcW w:w="1523" w:type="pct"/>
            <w:vMerge w:val="restar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ind w:firstLine="25"/>
              <w:jc w:val="center"/>
              <w:textAlignment w:val="top"/>
              <w:rPr>
                <w:bCs/>
                <w:iCs/>
              </w:rPr>
            </w:pPr>
            <w:r w:rsidRPr="006047A2">
              <w:rPr>
                <w:bCs/>
                <w:iCs/>
              </w:rPr>
              <w:t>Возрастная группа</w:t>
            </w:r>
          </w:p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ind w:firstLine="25"/>
              <w:jc w:val="center"/>
              <w:textAlignment w:val="top"/>
              <w:rPr>
                <w:bCs/>
                <w:iCs/>
              </w:rPr>
            </w:pPr>
            <w:r w:rsidRPr="006047A2">
              <w:rPr>
                <w:bCs/>
                <w:iCs/>
              </w:rPr>
              <w:t>занимающихся</w:t>
            </w:r>
          </w:p>
        </w:tc>
        <w:tc>
          <w:tcPr>
            <w:tcW w:w="3477" w:type="pct"/>
            <w:gridSpan w:val="4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bCs/>
                <w:iCs/>
              </w:rPr>
            </w:pPr>
            <w:r w:rsidRPr="006047A2">
              <w:rPr>
                <w:bCs/>
                <w:iCs/>
              </w:rPr>
              <w:t>Элементы комплексной площадки</w:t>
            </w:r>
            <w:r w:rsidRPr="006047A2">
              <w:rPr>
                <w:bCs/>
                <w:iCs/>
                <w:vertAlign w:val="superscript"/>
              </w:rPr>
              <w:t>*</w:t>
            </w:r>
          </w:p>
        </w:tc>
      </w:tr>
      <w:tr w:rsidR="007A42D6" w:rsidRPr="006047A2" w:rsidTr="00DA4C03">
        <w:trPr>
          <w:trHeight w:val="20"/>
          <w:jc w:val="center"/>
        </w:trPr>
        <w:tc>
          <w:tcPr>
            <w:tcW w:w="1523" w:type="pct"/>
            <w:vMerge/>
          </w:tcPr>
          <w:p w:rsidR="007A42D6" w:rsidRPr="006047A2" w:rsidRDefault="007A42D6" w:rsidP="00DA4C03">
            <w:pPr>
              <w:widowControl w:val="0"/>
              <w:autoSpaceDE w:val="0"/>
              <w:autoSpaceDN w:val="0"/>
              <w:ind w:firstLine="25"/>
              <w:jc w:val="both"/>
              <w:rPr>
                <w:iCs/>
              </w:rPr>
            </w:pPr>
          </w:p>
        </w:tc>
        <w:tc>
          <w:tcPr>
            <w:tcW w:w="1291" w:type="pct"/>
            <w:vMerge w:val="restart"/>
          </w:tcPr>
          <w:p w:rsidR="007A42D6" w:rsidRPr="005A6E12" w:rsidRDefault="007A42D6" w:rsidP="00DA4C03">
            <w:pPr>
              <w:widowControl w:val="0"/>
              <w:spacing w:line="240" w:lineRule="exact"/>
              <w:jc w:val="center"/>
            </w:pPr>
            <w:r w:rsidRPr="005A6E12">
              <w:t>площадка для подвижных игр и о</w:t>
            </w:r>
            <w:r w:rsidRPr="005A6E12">
              <w:t>б</w:t>
            </w:r>
            <w:r w:rsidRPr="005A6E12">
              <w:t>щеразвивающих упражнений, кв.м</w:t>
            </w:r>
          </w:p>
        </w:tc>
        <w:tc>
          <w:tcPr>
            <w:tcW w:w="2185" w:type="pct"/>
            <w:gridSpan w:val="3"/>
          </w:tcPr>
          <w:p w:rsidR="007A42D6" w:rsidRPr="005A6E12" w:rsidRDefault="007A42D6" w:rsidP="00DA4C03">
            <w:pPr>
              <w:widowControl w:val="0"/>
              <w:spacing w:line="240" w:lineRule="exact"/>
              <w:jc w:val="center"/>
            </w:pPr>
            <w:r w:rsidRPr="005A6E12">
              <w:t>замкнутый контур беговой дорожки</w:t>
            </w:r>
          </w:p>
        </w:tc>
      </w:tr>
      <w:tr w:rsidR="007A42D6" w:rsidRPr="006047A2" w:rsidTr="00DA4C03">
        <w:trPr>
          <w:trHeight w:val="20"/>
          <w:jc w:val="center"/>
        </w:trPr>
        <w:tc>
          <w:tcPr>
            <w:tcW w:w="1523" w:type="pct"/>
            <w:vMerge/>
          </w:tcPr>
          <w:p w:rsidR="007A42D6" w:rsidRPr="006047A2" w:rsidRDefault="007A42D6" w:rsidP="00DA4C03">
            <w:pPr>
              <w:widowControl w:val="0"/>
              <w:autoSpaceDE w:val="0"/>
              <w:autoSpaceDN w:val="0"/>
              <w:ind w:firstLine="25"/>
              <w:jc w:val="both"/>
              <w:rPr>
                <w:iCs/>
              </w:rPr>
            </w:pPr>
          </w:p>
        </w:tc>
        <w:tc>
          <w:tcPr>
            <w:tcW w:w="1291" w:type="pct"/>
            <w:vMerge/>
          </w:tcPr>
          <w:p w:rsidR="007A42D6" w:rsidRPr="005A6E12" w:rsidRDefault="007A42D6" w:rsidP="00DA4C03">
            <w:pPr>
              <w:widowControl w:val="0"/>
              <w:spacing w:line="240" w:lineRule="exact"/>
              <w:jc w:val="center"/>
            </w:pPr>
          </w:p>
        </w:tc>
        <w:tc>
          <w:tcPr>
            <w:tcW w:w="1584" w:type="pct"/>
            <w:gridSpan w:val="2"/>
          </w:tcPr>
          <w:p w:rsidR="007A42D6" w:rsidRPr="005A6E12" w:rsidRDefault="007A42D6" w:rsidP="00DA4C03">
            <w:pPr>
              <w:widowControl w:val="0"/>
              <w:spacing w:line="240" w:lineRule="exact"/>
              <w:jc w:val="center"/>
            </w:pPr>
            <w:r w:rsidRPr="005A6E12">
              <w:t>длина, м</w:t>
            </w:r>
          </w:p>
        </w:tc>
        <w:tc>
          <w:tcPr>
            <w:tcW w:w="601" w:type="pct"/>
            <w:vMerge w:val="restar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ind w:right="-67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ширина, м</w:t>
            </w:r>
          </w:p>
        </w:tc>
      </w:tr>
      <w:tr w:rsidR="007A42D6" w:rsidRPr="006047A2" w:rsidTr="00DA4C03">
        <w:trPr>
          <w:trHeight w:val="20"/>
          <w:jc w:val="center"/>
        </w:trPr>
        <w:tc>
          <w:tcPr>
            <w:tcW w:w="1523" w:type="pct"/>
            <w:vMerge/>
          </w:tcPr>
          <w:p w:rsidR="007A42D6" w:rsidRPr="006047A2" w:rsidRDefault="007A42D6" w:rsidP="00DA4C03">
            <w:pPr>
              <w:widowControl w:val="0"/>
              <w:autoSpaceDE w:val="0"/>
              <w:autoSpaceDN w:val="0"/>
              <w:ind w:firstLine="25"/>
              <w:jc w:val="both"/>
              <w:rPr>
                <w:iCs/>
              </w:rPr>
            </w:pPr>
          </w:p>
        </w:tc>
        <w:tc>
          <w:tcPr>
            <w:tcW w:w="1291" w:type="pct"/>
            <w:vMerge/>
          </w:tcPr>
          <w:p w:rsidR="007A42D6" w:rsidRPr="005A6E12" w:rsidRDefault="007A42D6" w:rsidP="00DA4C03">
            <w:pPr>
              <w:widowControl w:val="0"/>
              <w:spacing w:line="240" w:lineRule="exact"/>
              <w:jc w:val="center"/>
            </w:pPr>
          </w:p>
        </w:tc>
        <w:tc>
          <w:tcPr>
            <w:tcW w:w="522" w:type="pct"/>
          </w:tcPr>
          <w:p w:rsidR="007A42D6" w:rsidRPr="005A6E12" w:rsidRDefault="007A42D6" w:rsidP="00DA4C03">
            <w:pPr>
              <w:widowControl w:val="0"/>
              <w:spacing w:line="240" w:lineRule="exact"/>
              <w:jc w:val="center"/>
            </w:pPr>
            <w:r w:rsidRPr="005A6E12">
              <w:t>общая</w:t>
            </w:r>
          </w:p>
        </w:tc>
        <w:tc>
          <w:tcPr>
            <w:tcW w:w="1063" w:type="pct"/>
          </w:tcPr>
          <w:p w:rsidR="007A42D6" w:rsidRPr="005A6E12" w:rsidRDefault="007A42D6" w:rsidP="00DA4C03">
            <w:pPr>
              <w:widowControl w:val="0"/>
              <w:spacing w:line="240" w:lineRule="exact"/>
              <w:jc w:val="center"/>
            </w:pPr>
            <w:r w:rsidRPr="005A6E12">
              <w:t>в том числе</w:t>
            </w:r>
          </w:p>
          <w:p w:rsidR="007A42D6" w:rsidRPr="005A6E12" w:rsidRDefault="007A42D6" w:rsidP="00DA4C03">
            <w:pPr>
              <w:widowControl w:val="0"/>
              <w:spacing w:line="240" w:lineRule="exact"/>
              <w:jc w:val="center"/>
            </w:pPr>
            <w:r w:rsidRPr="005A6E12">
              <w:t>прямого участка</w:t>
            </w:r>
          </w:p>
        </w:tc>
        <w:tc>
          <w:tcPr>
            <w:tcW w:w="601" w:type="pct"/>
            <w:vMerge/>
          </w:tcPr>
          <w:p w:rsidR="007A42D6" w:rsidRPr="006047A2" w:rsidRDefault="007A42D6" w:rsidP="00DA4C03">
            <w:pPr>
              <w:widowControl w:val="0"/>
              <w:autoSpaceDE w:val="0"/>
              <w:autoSpaceDN w:val="0"/>
              <w:ind w:right="-67" w:hanging="129"/>
              <w:jc w:val="center"/>
              <w:rPr>
                <w:iCs/>
              </w:rPr>
            </w:pPr>
          </w:p>
        </w:tc>
      </w:tr>
      <w:tr w:rsidR="007A42D6" w:rsidRPr="006047A2" w:rsidTr="00DA4C03">
        <w:trPr>
          <w:trHeight w:val="170"/>
          <w:jc w:val="center"/>
        </w:trPr>
        <w:tc>
          <w:tcPr>
            <w:tcW w:w="1523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ind w:firstLine="25"/>
              <w:jc w:val="both"/>
              <w:textAlignment w:val="top"/>
              <w:rPr>
                <w:iCs/>
              </w:rPr>
            </w:pPr>
            <w:r>
              <w:rPr>
                <w:iCs/>
              </w:rPr>
              <w:t>Д</w:t>
            </w:r>
            <w:r w:rsidRPr="006047A2">
              <w:rPr>
                <w:iCs/>
              </w:rPr>
              <w:t>ети от 7 до 10 лет</w:t>
            </w:r>
          </w:p>
        </w:tc>
        <w:tc>
          <w:tcPr>
            <w:tcW w:w="1291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50</w:t>
            </w:r>
          </w:p>
        </w:tc>
        <w:tc>
          <w:tcPr>
            <w:tcW w:w="522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60</w:t>
            </w:r>
          </w:p>
        </w:tc>
        <w:tc>
          <w:tcPr>
            <w:tcW w:w="1063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не менее 15</w:t>
            </w:r>
          </w:p>
        </w:tc>
        <w:tc>
          <w:tcPr>
            <w:tcW w:w="601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ind w:right="-67" w:hanging="129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1,2</w:t>
            </w:r>
          </w:p>
        </w:tc>
      </w:tr>
      <w:tr w:rsidR="007A42D6" w:rsidRPr="006047A2" w:rsidTr="00DA4C03">
        <w:trPr>
          <w:trHeight w:val="170"/>
          <w:jc w:val="center"/>
        </w:trPr>
        <w:tc>
          <w:tcPr>
            <w:tcW w:w="1523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ind w:firstLine="25"/>
              <w:jc w:val="both"/>
              <w:textAlignment w:val="top"/>
              <w:rPr>
                <w:iCs/>
              </w:rPr>
            </w:pPr>
            <w:r>
              <w:rPr>
                <w:iCs/>
              </w:rPr>
              <w:t>Д</w:t>
            </w:r>
            <w:r w:rsidRPr="006047A2">
              <w:rPr>
                <w:iCs/>
              </w:rPr>
              <w:t>ети старше 10 до 14 лет</w:t>
            </w:r>
          </w:p>
        </w:tc>
        <w:tc>
          <w:tcPr>
            <w:tcW w:w="1291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100</w:t>
            </w:r>
          </w:p>
        </w:tc>
        <w:tc>
          <w:tcPr>
            <w:tcW w:w="522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150</w:t>
            </w:r>
          </w:p>
        </w:tc>
        <w:tc>
          <w:tcPr>
            <w:tcW w:w="1063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не менее 30</w:t>
            </w:r>
          </w:p>
        </w:tc>
        <w:tc>
          <w:tcPr>
            <w:tcW w:w="601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ind w:right="-67" w:hanging="129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1,5</w:t>
            </w:r>
          </w:p>
        </w:tc>
      </w:tr>
      <w:tr w:rsidR="007A42D6" w:rsidRPr="006047A2" w:rsidTr="00DA4C03">
        <w:trPr>
          <w:trHeight w:val="170"/>
          <w:jc w:val="center"/>
        </w:trPr>
        <w:tc>
          <w:tcPr>
            <w:tcW w:w="1523" w:type="pct"/>
          </w:tcPr>
          <w:p w:rsidR="007A42D6" w:rsidRPr="00F94E5C" w:rsidRDefault="007A42D6" w:rsidP="00DA4C03">
            <w:pPr>
              <w:spacing w:line="240" w:lineRule="exact"/>
              <w:jc w:val="both"/>
            </w:pPr>
            <w:r w:rsidRPr="00F94E5C">
              <w:t>Дети старше 14 лет и взрослые</w:t>
            </w:r>
          </w:p>
        </w:tc>
        <w:tc>
          <w:tcPr>
            <w:tcW w:w="1291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250</w:t>
            </w:r>
          </w:p>
        </w:tc>
        <w:tc>
          <w:tcPr>
            <w:tcW w:w="522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200</w:t>
            </w:r>
          </w:p>
        </w:tc>
        <w:tc>
          <w:tcPr>
            <w:tcW w:w="1063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не менее 60</w:t>
            </w:r>
          </w:p>
        </w:tc>
        <w:tc>
          <w:tcPr>
            <w:tcW w:w="601" w:type="pct"/>
          </w:tcPr>
          <w:p w:rsidR="007A42D6" w:rsidRPr="006047A2" w:rsidRDefault="007A42D6" w:rsidP="00DA4C03">
            <w:pPr>
              <w:widowControl w:val="0"/>
              <w:shd w:val="clear" w:color="auto" w:fill="FFFFFF"/>
              <w:autoSpaceDE w:val="0"/>
              <w:autoSpaceDN w:val="0"/>
              <w:ind w:right="-67" w:hanging="129"/>
              <w:jc w:val="center"/>
              <w:textAlignment w:val="top"/>
              <w:rPr>
                <w:iCs/>
              </w:rPr>
            </w:pPr>
            <w:r w:rsidRPr="006047A2">
              <w:rPr>
                <w:iCs/>
              </w:rPr>
              <w:t>2</w:t>
            </w:r>
          </w:p>
        </w:tc>
      </w:tr>
    </w:tbl>
    <w:p w:rsidR="007A42D6" w:rsidRDefault="007A42D6" w:rsidP="007A42D6">
      <w:pPr>
        <w:widowControl w:val="0"/>
        <w:spacing w:before="120"/>
        <w:ind w:firstLine="720"/>
        <w:jc w:val="both"/>
      </w:pPr>
      <w:r w:rsidRPr="006047A2">
        <w:t>* Комплексная площадка может проектироваться на одном общем участке или ра</w:t>
      </w:r>
      <w:r w:rsidRPr="006047A2">
        <w:t>с</w:t>
      </w:r>
      <w:r w:rsidRPr="006047A2">
        <w:t>полагаться раздельно по элементам в пределах функциональных территорий, в том числе в группе жилых зданий.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012"/>
        <w:gridCol w:w="4344"/>
      </w:tblGrid>
      <w:tr w:rsidR="007A42D6" w:rsidTr="00DA4C03">
        <w:tc>
          <w:tcPr>
            <w:tcW w:w="5012" w:type="dxa"/>
          </w:tcPr>
          <w:p w:rsidR="007A42D6" w:rsidRPr="00415D00" w:rsidRDefault="007A42D6" w:rsidP="00DA4C03">
            <w:pPr>
              <w:pStyle w:val="1"/>
              <w:spacing w:before="0" w:after="0" w:line="240" w:lineRule="exact"/>
              <w:rPr>
                <w:rFonts w:ascii="Times New Roman" w:hAnsi="Times New Roman" w:cs="Arial"/>
                <w:b w:val="0"/>
                <w:sz w:val="28"/>
                <w:szCs w:val="28"/>
              </w:rPr>
            </w:pPr>
          </w:p>
        </w:tc>
        <w:tc>
          <w:tcPr>
            <w:tcW w:w="4344" w:type="dxa"/>
          </w:tcPr>
          <w:p w:rsidR="007A42D6" w:rsidRPr="00BA33E2" w:rsidRDefault="007A42D6" w:rsidP="00DA4C03">
            <w:pPr>
              <w:spacing w:line="240" w:lineRule="exact"/>
              <w:ind w:left="-94" w:right="-1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Ж</w:t>
            </w:r>
            <w:r w:rsidRPr="00BA33E2">
              <w:rPr>
                <w:sz w:val="28"/>
                <w:szCs w:val="28"/>
              </w:rPr>
              <w:t xml:space="preserve"> </w:t>
            </w:r>
          </w:p>
          <w:p w:rsidR="007A42D6" w:rsidRDefault="007A42D6" w:rsidP="00DA4C03">
            <w:pPr>
              <w:spacing w:line="240" w:lineRule="exact"/>
              <w:ind w:left="-94" w:right="-117"/>
              <w:jc w:val="both"/>
            </w:pPr>
            <w:r w:rsidRPr="00BA33E2">
              <w:rPr>
                <w:sz w:val="28"/>
                <w:szCs w:val="28"/>
              </w:rPr>
              <w:t xml:space="preserve">к нормативам градостроительного проектирования </w:t>
            </w:r>
            <w:r w:rsidRPr="00C319F0"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 w:rsidRPr="00C319F0">
              <w:rPr>
                <w:sz w:val="28"/>
                <w:szCs w:val="28"/>
              </w:rPr>
              <w:t>пального</w:t>
            </w:r>
            <w:r>
              <w:rPr>
                <w:sz w:val="28"/>
                <w:szCs w:val="28"/>
              </w:rPr>
              <w:t xml:space="preserve"> образования Мамонтовский район </w:t>
            </w:r>
            <w:r w:rsidRPr="006047A2">
              <w:rPr>
                <w:sz w:val="28"/>
                <w:szCs w:val="28"/>
              </w:rPr>
              <w:t>Алтайского края</w:t>
            </w:r>
          </w:p>
        </w:tc>
      </w:tr>
    </w:tbl>
    <w:p w:rsidR="007A42D6" w:rsidRDefault="007A42D6" w:rsidP="007A42D6">
      <w:pPr>
        <w:pStyle w:val="1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</w:p>
    <w:p w:rsidR="007A42D6" w:rsidRDefault="007A42D6" w:rsidP="007A42D6"/>
    <w:p w:rsidR="007A42D6" w:rsidRPr="00F94E5C" w:rsidRDefault="007A42D6" w:rsidP="007A42D6"/>
    <w:p w:rsidR="007A42D6" w:rsidRPr="006047A2" w:rsidRDefault="007A42D6" w:rsidP="007A42D6">
      <w:pPr>
        <w:pStyle w:val="1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bookmarkStart w:id="26" w:name="_Toc295148906"/>
    </w:p>
    <w:p w:rsidR="007A42D6" w:rsidRDefault="007A42D6" w:rsidP="007A42D6">
      <w:pPr>
        <w:spacing w:line="240" w:lineRule="exact"/>
        <w:jc w:val="center"/>
        <w:rPr>
          <w:bCs/>
          <w:sz w:val="28"/>
          <w:szCs w:val="28"/>
        </w:rPr>
      </w:pPr>
      <w:bookmarkStart w:id="27" w:name="_Toc327614596"/>
      <w:r>
        <w:rPr>
          <w:bCs/>
          <w:sz w:val="28"/>
          <w:szCs w:val="28"/>
        </w:rPr>
        <w:t>НОРМЫ</w:t>
      </w:r>
    </w:p>
    <w:p w:rsidR="007A42D6" w:rsidRPr="006047A2" w:rsidRDefault="007A42D6" w:rsidP="007A42D6">
      <w:pPr>
        <w:spacing w:after="80" w:line="240" w:lineRule="exact"/>
        <w:jc w:val="center"/>
      </w:pPr>
      <w:r w:rsidRPr="006047A2">
        <w:rPr>
          <w:bCs/>
          <w:sz w:val="28"/>
          <w:szCs w:val="28"/>
        </w:rPr>
        <w:t>расчета стоянок автомобилей</w:t>
      </w:r>
      <w:bookmarkEnd w:id="27"/>
    </w:p>
    <w:tbl>
      <w:tblPr>
        <w:tblW w:w="4926" w:type="pct"/>
        <w:jc w:val="center"/>
        <w:tblInd w:w="13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4418"/>
        <w:gridCol w:w="2352"/>
        <w:gridCol w:w="2534"/>
      </w:tblGrid>
      <w:tr w:rsidR="007A42D6" w:rsidRPr="006047A2" w:rsidTr="00DA4C03">
        <w:trPr>
          <w:jc w:val="center"/>
        </w:trPr>
        <w:tc>
          <w:tcPr>
            <w:tcW w:w="2374" w:type="pct"/>
          </w:tcPr>
          <w:bookmarkEnd w:id="26"/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Рекреационные территории, объекты</w:t>
            </w:r>
          </w:p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отдыха, здания и сооружения</w:t>
            </w:r>
          </w:p>
        </w:tc>
        <w:tc>
          <w:tcPr>
            <w:tcW w:w="1264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Расчетная единица</w:t>
            </w:r>
          </w:p>
        </w:tc>
        <w:tc>
          <w:tcPr>
            <w:tcW w:w="1362" w:type="pct"/>
          </w:tcPr>
          <w:p w:rsidR="007A42D6" w:rsidRPr="006047A2" w:rsidRDefault="007A42D6" w:rsidP="00DA4C03">
            <w:pPr>
              <w:ind w:left="-30"/>
              <w:jc w:val="center"/>
              <w:rPr>
                <w:bCs/>
              </w:rPr>
            </w:pPr>
            <w:r w:rsidRPr="006047A2">
              <w:rPr>
                <w:bCs/>
              </w:rPr>
              <w:t>Число машино-мест на расчетную единицу</w:t>
            </w:r>
          </w:p>
        </w:tc>
      </w:tr>
    </w:tbl>
    <w:p w:rsidR="007A42D6" w:rsidRPr="006047A2" w:rsidRDefault="007A42D6" w:rsidP="007A42D6">
      <w:pPr>
        <w:spacing w:line="24" w:lineRule="auto"/>
        <w:rPr>
          <w:sz w:val="2"/>
          <w:szCs w:val="2"/>
        </w:rPr>
      </w:pPr>
    </w:p>
    <w:tbl>
      <w:tblPr>
        <w:tblW w:w="4926" w:type="pct"/>
        <w:jc w:val="center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4418"/>
        <w:gridCol w:w="2352"/>
        <w:gridCol w:w="7"/>
        <w:gridCol w:w="2527"/>
      </w:tblGrid>
      <w:tr w:rsidR="007A42D6" w:rsidRPr="006047A2" w:rsidTr="00DA4C03">
        <w:trPr>
          <w:tblHeader/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1</w:t>
            </w:r>
          </w:p>
        </w:tc>
        <w:tc>
          <w:tcPr>
            <w:tcW w:w="1264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2</w:t>
            </w:r>
          </w:p>
        </w:tc>
        <w:tc>
          <w:tcPr>
            <w:tcW w:w="1362" w:type="pct"/>
            <w:gridSpan w:val="2"/>
          </w:tcPr>
          <w:p w:rsidR="007A42D6" w:rsidRPr="006047A2" w:rsidRDefault="007A42D6" w:rsidP="00DA4C03">
            <w:pPr>
              <w:ind w:left="-30"/>
              <w:jc w:val="center"/>
              <w:rPr>
                <w:bCs/>
              </w:rPr>
            </w:pPr>
            <w:r w:rsidRPr="006047A2">
              <w:rPr>
                <w:bCs/>
              </w:rPr>
              <w:t>3</w:t>
            </w:r>
          </w:p>
        </w:tc>
      </w:tr>
      <w:tr w:rsidR="007A42D6" w:rsidRPr="006047A2" w:rsidTr="00DA4C03">
        <w:trPr>
          <w:jc w:val="center"/>
        </w:trPr>
        <w:tc>
          <w:tcPr>
            <w:tcW w:w="5000" w:type="pct"/>
            <w:gridSpan w:val="4"/>
          </w:tcPr>
          <w:p w:rsidR="007A42D6" w:rsidRPr="006047A2" w:rsidRDefault="007A42D6" w:rsidP="00DA4C03">
            <w:pPr>
              <w:spacing w:before="120" w:after="120"/>
              <w:jc w:val="center"/>
              <w:rPr>
                <w:bCs/>
              </w:rPr>
            </w:pPr>
            <w:r w:rsidRPr="006047A2">
              <w:rPr>
                <w:bCs/>
              </w:rPr>
              <w:t xml:space="preserve">Рекреационные территории и объекты отдыха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 xml:space="preserve">Пляжи и парки в зонах отдыха 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100 единовременных посетителей 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15-20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 xml:space="preserve">Лесопарки и заповедники 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то же 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7-10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>Базы кратковременного отдыха (спорти</w:t>
            </w:r>
            <w:r w:rsidRPr="006047A2">
              <w:rPr>
                <w:bCs/>
              </w:rPr>
              <w:t>в</w:t>
            </w:r>
            <w:r w:rsidRPr="006047A2">
              <w:rPr>
                <w:bCs/>
              </w:rPr>
              <w:t>ные, лыжные, рыболовные, охотничьи и другие)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то же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10-15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 xml:space="preserve">Береговые базы маломерного флота 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то же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10-15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>Дома отдыха и санатории, санатории-профилактории, базы отдыха предпри</w:t>
            </w:r>
            <w:r w:rsidRPr="006047A2">
              <w:rPr>
                <w:bCs/>
              </w:rPr>
              <w:t>я</w:t>
            </w:r>
            <w:r w:rsidRPr="006047A2">
              <w:rPr>
                <w:bCs/>
              </w:rPr>
              <w:t xml:space="preserve">тий и туристские базы 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100 отдыхающих и лиц обслуживающего персонала 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3-5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>Гостиницы (туристские и курортные)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то же 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5-7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 xml:space="preserve">Мотели и кемпинги 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то же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по расчетной вмест</w:t>
            </w:r>
            <w:r w:rsidRPr="006047A2">
              <w:rPr>
                <w:bCs/>
              </w:rPr>
              <w:t>и</w:t>
            </w:r>
            <w:r w:rsidRPr="006047A2">
              <w:rPr>
                <w:bCs/>
              </w:rPr>
              <w:t xml:space="preserve">мости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>Предприятия общественного питания, торговли и коммунально-бытового о</w:t>
            </w:r>
            <w:r w:rsidRPr="006047A2">
              <w:rPr>
                <w:bCs/>
              </w:rPr>
              <w:t>б</w:t>
            </w:r>
            <w:r w:rsidRPr="006047A2">
              <w:rPr>
                <w:bCs/>
              </w:rPr>
              <w:t xml:space="preserve">служивания в зонах отдыха 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100 мест в залах или единовременных посетителей и персон</w:t>
            </w:r>
            <w:r w:rsidRPr="006047A2">
              <w:rPr>
                <w:bCs/>
              </w:rPr>
              <w:t>а</w:t>
            </w:r>
            <w:r w:rsidRPr="006047A2">
              <w:rPr>
                <w:bCs/>
              </w:rPr>
              <w:t xml:space="preserve">ла 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7-10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 xml:space="preserve">Садоводческие товарищества 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10 участков 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7-10 </w:t>
            </w:r>
          </w:p>
        </w:tc>
      </w:tr>
      <w:tr w:rsidR="007A42D6" w:rsidRPr="006047A2" w:rsidTr="00DA4C03">
        <w:trPr>
          <w:jc w:val="center"/>
        </w:trPr>
        <w:tc>
          <w:tcPr>
            <w:tcW w:w="5000" w:type="pct"/>
            <w:gridSpan w:val="4"/>
          </w:tcPr>
          <w:p w:rsidR="007A42D6" w:rsidRPr="006047A2" w:rsidRDefault="007A42D6" w:rsidP="00DA4C03">
            <w:pPr>
              <w:spacing w:before="120" w:after="120"/>
              <w:jc w:val="center"/>
              <w:rPr>
                <w:bCs/>
              </w:rPr>
            </w:pPr>
            <w:r w:rsidRPr="006047A2">
              <w:rPr>
                <w:bCs/>
              </w:rPr>
              <w:t>Здания и сооружения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>Учреждения управления, кредитно-</w:t>
            </w:r>
            <w:r w:rsidRPr="006047A2">
              <w:rPr>
                <w:bCs/>
              </w:rPr>
              <w:lastRenderedPageBreak/>
              <w:t>финансовые и юридические учреждения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lastRenderedPageBreak/>
              <w:t>100 работающих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5-7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lastRenderedPageBreak/>
              <w:t>Научные и проектные организации, вы</w:t>
            </w:r>
            <w:r w:rsidRPr="006047A2">
              <w:rPr>
                <w:bCs/>
              </w:rPr>
              <w:t>с</w:t>
            </w:r>
            <w:r w:rsidRPr="006047A2">
              <w:rPr>
                <w:bCs/>
              </w:rPr>
              <w:t>шие и средние специальные учебные з</w:t>
            </w:r>
            <w:r w:rsidRPr="006047A2">
              <w:rPr>
                <w:bCs/>
              </w:rPr>
              <w:t>а</w:t>
            </w:r>
            <w:r w:rsidRPr="006047A2">
              <w:rPr>
                <w:bCs/>
              </w:rPr>
              <w:t xml:space="preserve">ведения 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то же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10-15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 xml:space="preserve">Промышленные предприятия 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100 работающих в двух смежных сменах 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7-10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 xml:space="preserve">Больницы 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100 коек 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3-5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 xml:space="preserve">Поликлиники 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100 посещений 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2-3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>Спортивные здания и сооружения с тр</w:t>
            </w:r>
            <w:r w:rsidRPr="006047A2">
              <w:rPr>
                <w:bCs/>
              </w:rPr>
              <w:t>и</w:t>
            </w:r>
            <w:r w:rsidRPr="006047A2">
              <w:rPr>
                <w:bCs/>
              </w:rPr>
              <w:t xml:space="preserve">бунами вместимостью более 500 зрителей 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100 мест 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3-5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 xml:space="preserve">Театры, цирки, кинотеатры, концертные залы, музеи, выставки 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100 мест или един</w:t>
            </w:r>
            <w:r w:rsidRPr="006047A2">
              <w:rPr>
                <w:bCs/>
              </w:rPr>
              <w:t>о</w:t>
            </w:r>
            <w:r w:rsidRPr="006047A2">
              <w:rPr>
                <w:bCs/>
              </w:rPr>
              <w:t>временных посетит</w:t>
            </w:r>
            <w:r w:rsidRPr="006047A2">
              <w:rPr>
                <w:bCs/>
              </w:rPr>
              <w:t>е</w:t>
            </w:r>
            <w:r w:rsidRPr="006047A2">
              <w:rPr>
                <w:bCs/>
              </w:rPr>
              <w:t xml:space="preserve">лей 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10-15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widowControl w:val="0"/>
              <w:rPr>
                <w:bCs/>
              </w:rPr>
            </w:pPr>
            <w:r w:rsidRPr="006047A2">
              <w:rPr>
                <w:bCs/>
              </w:rPr>
              <w:t xml:space="preserve">Парки культуры и отдыха 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100 единовременных посетителей 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 xml:space="preserve">5-7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171BEA" w:rsidRDefault="007A42D6" w:rsidP="00DA4C03">
            <w:pPr>
              <w:widowControl w:val="0"/>
              <w:rPr>
                <w:bCs/>
                <w:spacing w:val="-4"/>
              </w:rPr>
            </w:pPr>
            <w:r w:rsidRPr="00171BEA">
              <w:rPr>
                <w:bCs/>
                <w:spacing w:val="-4"/>
              </w:rPr>
              <w:t xml:space="preserve">Торговые центры, универмаги, магазины с площадью торговых залов более </w:t>
            </w:r>
            <w:smartTag w:uri="urn:schemas-microsoft-com:office:smarttags" w:element="metricconverter">
              <w:smartTagPr>
                <w:attr w:name="ProductID" w:val="200 кв. м"/>
              </w:smartTagPr>
              <w:r w:rsidRPr="00171BEA">
                <w:rPr>
                  <w:bCs/>
                  <w:spacing w:val="-4"/>
                </w:rPr>
                <w:t>200 кв. м</w:t>
              </w:r>
            </w:smartTag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100 кв.м торговой площади 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 xml:space="preserve">5-7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171BEA" w:rsidRDefault="007A42D6" w:rsidP="00DA4C03">
            <w:pPr>
              <w:widowControl w:val="0"/>
              <w:rPr>
                <w:bCs/>
                <w:spacing w:val="-6"/>
              </w:rPr>
            </w:pPr>
            <w:r w:rsidRPr="00171BEA">
              <w:rPr>
                <w:spacing w:val="-6"/>
              </w:rPr>
              <w:t>Магазины с торговой площадью до 200 кв.м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>100 кв.м торговой площади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>3-5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jc w:val="both"/>
              <w:rPr>
                <w:bCs/>
              </w:rPr>
            </w:pPr>
            <w:r w:rsidRPr="006047A2">
              <w:t>Нестационарные торговые объекты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 xml:space="preserve">Рынки 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50 торговых мест 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20-25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>Рестораны и кафе с количеством пос</w:t>
            </w:r>
            <w:r w:rsidRPr="006047A2">
              <w:rPr>
                <w:bCs/>
              </w:rPr>
              <w:t>а</w:t>
            </w:r>
            <w:r w:rsidRPr="006047A2">
              <w:rPr>
                <w:bCs/>
              </w:rPr>
              <w:t>дочных мест 100 и более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100 мест 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10-15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>Рестораны и кафе с количеством пос</w:t>
            </w:r>
            <w:r w:rsidRPr="006047A2">
              <w:rPr>
                <w:bCs/>
              </w:rPr>
              <w:t>а</w:t>
            </w:r>
            <w:r w:rsidRPr="006047A2">
              <w:rPr>
                <w:bCs/>
              </w:rPr>
              <w:t>дочных мест до 100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то же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5-7</w:t>
            </w:r>
          </w:p>
          <w:p w:rsidR="007A42D6" w:rsidRPr="006047A2" w:rsidRDefault="007A42D6" w:rsidP="00DA4C03">
            <w:pPr>
              <w:jc w:val="center"/>
              <w:rPr>
                <w:bCs/>
              </w:rPr>
            </w:pP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jc w:val="both"/>
              <w:rPr>
                <w:bCs/>
              </w:rPr>
            </w:pPr>
            <w:r w:rsidRPr="006047A2">
              <w:rPr>
                <w:bCs/>
              </w:rPr>
              <w:t xml:space="preserve">Гостиницы высшего разряда 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то же 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10-15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>Прочие гостиницы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то же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6-8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 xml:space="preserve">Вокзалы всех видов транспорта 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100 пассажиров дальнего и местного сообщений, прибыв</w:t>
            </w:r>
            <w:r w:rsidRPr="006047A2">
              <w:rPr>
                <w:bCs/>
              </w:rPr>
              <w:t>а</w:t>
            </w:r>
            <w:r w:rsidRPr="006047A2">
              <w:rPr>
                <w:bCs/>
              </w:rPr>
              <w:t>ющих в час «пик»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10-15 </w:t>
            </w:r>
          </w:p>
        </w:tc>
      </w:tr>
      <w:tr w:rsidR="007A42D6" w:rsidRPr="006047A2" w:rsidTr="00DA4C03">
        <w:trPr>
          <w:jc w:val="center"/>
        </w:trPr>
        <w:tc>
          <w:tcPr>
            <w:tcW w:w="2374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>Конечные (периферийные) и зонные станции скоростного пассажирского транспорта</w:t>
            </w:r>
          </w:p>
        </w:tc>
        <w:tc>
          <w:tcPr>
            <w:tcW w:w="126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100 пассажиров в час «пик»</w:t>
            </w:r>
          </w:p>
        </w:tc>
        <w:tc>
          <w:tcPr>
            <w:tcW w:w="1358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5-10 </w:t>
            </w:r>
          </w:p>
        </w:tc>
      </w:tr>
    </w:tbl>
    <w:p w:rsidR="007A42D6" w:rsidRDefault="007A42D6" w:rsidP="007A42D6">
      <w:pPr>
        <w:spacing w:before="120"/>
        <w:ind w:firstLine="720"/>
        <w:jc w:val="both"/>
        <w:rPr>
          <w:bCs/>
          <w:spacing w:val="-2"/>
        </w:rPr>
      </w:pPr>
      <w:r>
        <w:rPr>
          <w:bCs/>
          <w:spacing w:val="-2"/>
        </w:rPr>
        <w:t>Примечания:</w:t>
      </w:r>
    </w:p>
    <w:p w:rsidR="007A42D6" w:rsidRPr="006047A2" w:rsidRDefault="007A42D6" w:rsidP="007A42D6">
      <w:pPr>
        <w:ind w:firstLine="720"/>
        <w:jc w:val="both"/>
        <w:rPr>
          <w:bCs/>
          <w:spacing w:val="-2"/>
        </w:rPr>
      </w:pPr>
      <w:r w:rsidRPr="006047A2">
        <w:rPr>
          <w:bCs/>
          <w:spacing w:val="-2"/>
        </w:rPr>
        <w:t>1. Длина пешеходных подходов от стоянок для временного хранения легковых авт</w:t>
      </w:r>
      <w:r w:rsidRPr="006047A2">
        <w:rPr>
          <w:bCs/>
          <w:spacing w:val="-2"/>
        </w:rPr>
        <w:t>о</w:t>
      </w:r>
      <w:r w:rsidRPr="006047A2">
        <w:rPr>
          <w:bCs/>
          <w:spacing w:val="-2"/>
        </w:rPr>
        <w:t xml:space="preserve">мобилей до объектов в зонах массового отдыха не должна превышать </w:t>
      </w:r>
      <w:smartTag w:uri="urn:schemas-microsoft-com:office:smarttags" w:element="metricconverter">
        <w:smartTagPr>
          <w:attr w:name="ProductID" w:val="1000 м"/>
        </w:smartTagPr>
        <w:r w:rsidRPr="006047A2">
          <w:rPr>
            <w:bCs/>
            <w:spacing w:val="-2"/>
          </w:rPr>
          <w:t>1000 м</w:t>
        </w:r>
      </w:smartTag>
      <w:r w:rsidRPr="006047A2">
        <w:rPr>
          <w:bCs/>
          <w:spacing w:val="-2"/>
        </w:rPr>
        <w:t>.</w:t>
      </w:r>
    </w:p>
    <w:p w:rsidR="007A42D6" w:rsidRPr="006047A2" w:rsidRDefault="007A42D6" w:rsidP="007A42D6">
      <w:pPr>
        <w:ind w:firstLine="720"/>
        <w:jc w:val="both"/>
        <w:rPr>
          <w:bCs/>
        </w:rPr>
      </w:pPr>
      <w:r w:rsidRPr="006047A2">
        <w:rPr>
          <w:bCs/>
        </w:rPr>
        <w:t>2. В городах-курортах и городах-центрах туризма следует предусматривать стоя</w:t>
      </w:r>
      <w:r w:rsidRPr="006047A2">
        <w:rPr>
          <w:bCs/>
        </w:rPr>
        <w:t>н</w:t>
      </w:r>
      <w:r w:rsidRPr="006047A2">
        <w:rPr>
          <w:bCs/>
        </w:rPr>
        <w:t>ки автобусов и легковых автомобилей, принадлежащих туристам, число которых опред</w:t>
      </w:r>
      <w:r w:rsidRPr="006047A2">
        <w:rPr>
          <w:bCs/>
        </w:rPr>
        <w:t>е</w:t>
      </w:r>
      <w:r w:rsidRPr="006047A2">
        <w:rPr>
          <w:bCs/>
        </w:rPr>
        <w:t xml:space="preserve">ляется расчетом. Указанные стоянки должны быть размещены с учетом обеспечения удобных подходов к объектам туристского осмотра, но не далее </w:t>
      </w:r>
      <w:smartTag w:uri="urn:schemas-microsoft-com:office:smarttags" w:element="metricconverter">
        <w:smartTagPr>
          <w:attr w:name="ProductID" w:val="500 м"/>
        </w:smartTagPr>
        <w:r w:rsidRPr="006047A2">
          <w:rPr>
            <w:bCs/>
          </w:rPr>
          <w:t>500 м</w:t>
        </w:r>
      </w:smartTag>
      <w:r w:rsidRPr="006047A2">
        <w:rPr>
          <w:bCs/>
        </w:rPr>
        <w:t xml:space="preserve"> от них и не нар</w:t>
      </w:r>
      <w:r w:rsidRPr="006047A2">
        <w:rPr>
          <w:bCs/>
        </w:rPr>
        <w:t>у</w:t>
      </w:r>
      <w:r w:rsidRPr="006047A2">
        <w:rPr>
          <w:bCs/>
        </w:rPr>
        <w:t xml:space="preserve">шать целостный характер исторической среды. </w:t>
      </w:r>
    </w:p>
    <w:p w:rsidR="007A42D6" w:rsidRPr="006047A2" w:rsidRDefault="007A42D6" w:rsidP="007A42D6">
      <w:pPr>
        <w:ind w:firstLine="720"/>
        <w:jc w:val="both"/>
        <w:rPr>
          <w:bCs/>
        </w:rPr>
      </w:pPr>
      <w:r w:rsidRPr="006047A2">
        <w:rPr>
          <w:bCs/>
        </w:rPr>
        <w:t>3. Число машино-мест следует принимать при уровнях автомобилизации, опред</w:t>
      </w:r>
      <w:r w:rsidRPr="006047A2">
        <w:rPr>
          <w:bCs/>
        </w:rPr>
        <w:t>е</w:t>
      </w:r>
      <w:r w:rsidRPr="006047A2">
        <w:rPr>
          <w:bCs/>
        </w:rPr>
        <w:t>ленных на расчетный срок.</w:t>
      </w:r>
    </w:p>
    <w:p w:rsidR="007A42D6" w:rsidRPr="00382B19" w:rsidRDefault="007A42D6" w:rsidP="007A42D6">
      <w:bookmarkStart w:id="28" w:name="_Toc327614726"/>
      <w:bookmarkStart w:id="29" w:name="_Toc295148907"/>
      <w:bookmarkStart w:id="30" w:name="_Toc327615944"/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012"/>
        <w:gridCol w:w="4344"/>
      </w:tblGrid>
      <w:tr w:rsidR="007A42D6" w:rsidTr="00DA4C03">
        <w:tc>
          <w:tcPr>
            <w:tcW w:w="5012" w:type="dxa"/>
          </w:tcPr>
          <w:p w:rsidR="007A42D6" w:rsidRPr="00415D00" w:rsidRDefault="007A42D6" w:rsidP="00DA4C03">
            <w:pPr>
              <w:pStyle w:val="1"/>
              <w:spacing w:before="0" w:after="0" w:line="240" w:lineRule="exact"/>
              <w:rPr>
                <w:rFonts w:ascii="Times New Roman" w:hAnsi="Times New Roman" w:cs="Arial"/>
                <w:b w:val="0"/>
                <w:sz w:val="28"/>
                <w:szCs w:val="28"/>
              </w:rPr>
            </w:pPr>
          </w:p>
        </w:tc>
        <w:tc>
          <w:tcPr>
            <w:tcW w:w="4344" w:type="dxa"/>
          </w:tcPr>
          <w:p w:rsidR="007A42D6" w:rsidRDefault="007A42D6" w:rsidP="00DA4C03">
            <w:pPr>
              <w:spacing w:line="240" w:lineRule="exact"/>
              <w:ind w:left="-94" w:right="-1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З</w:t>
            </w:r>
          </w:p>
          <w:p w:rsidR="007A42D6" w:rsidRPr="004162CA" w:rsidRDefault="007A42D6" w:rsidP="00DA4C03">
            <w:pPr>
              <w:spacing w:line="240" w:lineRule="exact"/>
              <w:ind w:left="-94" w:right="-117"/>
              <w:jc w:val="both"/>
              <w:rPr>
                <w:sz w:val="28"/>
                <w:szCs w:val="28"/>
              </w:rPr>
            </w:pPr>
            <w:r w:rsidRPr="00BA33E2">
              <w:rPr>
                <w:sz w:val="28"/>
                <w:szCs w:val="28"/>
              </w:rPr>
              <w:t xml:space="preserve">К нормативам градостроительного проектирования </w:t>
            </w:r>
            <w:r w:rsidRPr="00C319F0"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 w:rsidRPr="00C319F0">
              <w:rPr>
                <w:sz w:val="28"/>
                <w:szCs w:val="28"/>
              </w:rPr>
              <w:t>пального</w:t>
            </w:r>
            <w:r>
              <w:rPr>
                <w:sz w:val="28"/>
                <w:szCs w:val="28"/>
              </w:rPr>
              <w:t xml:space="preserve"> образования Мамонтовский район </w:t>
            </w:r>
            <w:r w:rsidRPr="006047A2">
              <w:rPr>
                <w:sz w:val="28"/>
                <w:szCs w:val="28"/>
              </w:rPr>
              <w:t>Алтайского края</w:t>
            </w:r>
          </w:p>
        </w:tc>
      </w:tr>
    </w:tbl>
    <w:p w:rsidR="007A42D6" w:rsidRDefault="007A42D6" w:rsidP="007A42D6">
      <w:pPr>
        <w:pStyle w:val="1"/>
        <w:keepNext w:val="0"/>
        <w:widowControl w:val="0"/>
        <w:spacing w:before="0" w:after="0"/>
        <w:jc w:val="right"/>
        <w:rPr>
          <w:rFonts w:ascii="Times New Roman" w:hAnsi="Times New Roman"/>
          <w:b w:val="0"/>
          <w:sz w:val="28"/>
          <w:szCs w:val="28"/>
        </w:rPr>
      </w:pPr>
    </w:p>
    <w:p w:rsidR="007A42D6" w:rsidRDefault="007A42D6" w:rsidP="007A42D6"/>
    <w:p w:rsidR="007A42D6" w:rsidRPr="00382B19" w:rsidRDefault="007A42D6" w:rsidP="007A42D6"/>
    <w:p w:rsidR="007A42D6" w:rsidRDefault="007A42D6" w:rsidP="007A42D6">
      <w:pPr>
        <w:pStyle w:val="1"/>
        <w:widowControl w:val="0"/>
        <w:spacing w:before="0" w:after="0" w:line="240" w:lineRule="exact"/>
        <w:jc w:val="center"/>
        <w:rPr>
          <w:rFonts w:ascii="Times New Roman" w:hAnsi="Times New Roman"/>
          <w:b w:val="0"/>
          <w:sz w:val="28"/>
          <w:szCs w:val="28"/>
        </w:rPr>
      </w:pPr>
      <w:r w:rsidRPr="006047A2">
        <w:rPr>
          <w:rFonts w:ascii="Times New Roman" w:hAnsi="Times New Roman"/>
          <w:b w:val="0"/>
          <w:sz w:val="28"/>
          <w:szCs w:val="28"/>
        </w:rPr>
        <w:t>НОРМЫ</w:t>
      </w:r>
      <w:bookmarkStart w:id="31" w:name="_Toc327614727"/>
      <w:bookmarkEnd w:id="28"/>
    </w:p>
    <w:p w:rsidR="007A42D6" w:rsidRPr="006047A2" w:rsidRDefault="007A42D6" w:rsidP="007A42D6">
      <w:pPr>
        <w:pStyle w:val="1"/>
        <w:widowControl w:val="0"/>
        <w:spacing w:before="0" w:after="120" w:line="240" w:lineRule="exact"/>
        <w:jc w:val="center"/>
        <w:rPr>
          <w:rFonts w:ascii="Times New Roman" w:hAnsi="Times New Roman"/>
          <w:b w:val="0"/>
          <w:sz w:val="28"/>
          <w:szCs w:val="28"/>
        </w:rPr>
      </w:pPr>
      <w:r w:rsidRPr="006047A2">
        <w:rPr>
          <w:rFonts w:ascii="Times New Roman" w:hAnsi="Times New Roman"/>
          <w:b w:val="0"/>
          <w:sz w:val="28"/>
          <w:szCs w:val="28"/>
        </w:rPr>
        <w:t>земельных участков гаражей и парков транспортных средств</w:t>
      </w:r>
      <w:bookmarkEnd w:id="29"/>
      <w:bookmarkEnd w:id="30"/>
      <w:bookmarkEnd w:id="31"/>
    </w:p>
    <w:tbl>
      <w:tblPr>
        <w:tblW w:w="4926" w:type="pct"/>
        <w:jc w:val="center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3492"/>
        <w:gridCol w:w="1956"/>
        <w:gridCol w:w="1956"/>
        <w:gridCol w:w="1900"/>
      </w:tblGrid>
      <w:tr w:rsidR="007A42D6" w:rsidRPr="006047A2" w:rsidTr="00DA4C03">
        <w:trPr>
          <w:jc w:val="center"/>
        </w:trPr>
        <w:tc>
          <w:tcPr>
            <w:tcW w:w="1877" w:type="pct"/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>Объекты</w:t>
            </w:r>
          </w:p>
        </w:tc>
        <w:tc>
          <w:tcPr>
            <w:tcW w:w="1051" w:type="pct"/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>Расчетная</w:t>
            </w:r>
          </w:p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>единица</w:t>
            </w:r>
          </w:p>
        </w:tc>
        <w:tc>
          <w:tcPr>
            <w:tcW w:w="1051" w:type="pct"/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>Вместимость объекта</w:t>
            </w:r>
          </w:p>
        </w:tc>
        <w:tc>
          <w:tcPr>
            <w:tcW w:w="1021" w:type="pct"/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>Площадь участка на объект, га</w:t>
            </w:r>
          </w:p>
        </w:tc>
      </w:tr>
      <w:tr w:rsidR="007A42D6" w:rsidRPr="006047A2" w:rsidTr="00DA4C03">
        <w:trPr>
          <w:jc w:val="center"/>
        </w:trPr>
        <w:tc>
          <w:tcPr>
            <w:tcW w:w="1877" w:type="pct"/>
            <w:tcBorders>
              <w:bottom w:val="nil"/>
            </w:tcBorders>
          </w:tcPr>
          <w:p w:rsidR="007A42D6" w:rsidRPr="006047A2" w:rsidRDefault="007A42D6" w:rsidP="00DA4C03">
            <w:pPr>
              <w:jc w:val="both"/>
              <w:rPr>
                <w:bCs/>
              </w:rPr>
            </w:pPr>
            <w:r w:rsidRPr="006047A2">
              <w:rPr>
                <w:bCs/>
              </w:rPr>
              <w:t>Многоэтажные гаражи для ле</w:t>
            </w:r>
            <w:r w:rsidRPr="006047A2">
              <w:rPr>
                <w:bCs/>
              </w:rPr>
              <w:t>г</w:t>
            </w:r>
            <w:r w:rsidRPr="006047A2">
              <w:rPr>
                <w:bCs/>
              </w:rPr>
              <w:t>ковых таксомоторов и базы пр</w:t>
            </w:r>
            <w:r w:rsidRPr="006047A2">
              <w:rPr>
                <w:bCs/>
              </w:rPr>
              <w:t>о</w:t>
            </w:r>
            <w:r w:rsidRPr="006047A2">
              <w:rPr>
                <w:bCs/>
              </w:rPr>
              <w:t>ката легковых автомобилей</w:t>
            </w:r>
          </w:p>
        </w:tc>
        <w:tc>
          <w:tcPr>
            <w:tcW w:w="1051" w:type="pct"/>
            <w:tcBorders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таксомотор, а</w:t>
            </w:r>
            <w:r w:rsidRPr="006047A2">
              <w:rPr>
                <w:bCs/>
              </w:rPr>
              <w:t>в</w:t>
            </w:r>
            <w:r w:rsidRPr="006047A2">
              <w:rPr>
                <w:bCs/>
              </w:rPr>
              <w:t xml:space="preserve">томобиль проката </w:t>
            </w:r>
          </w:p>
        </w:tc>
        <w:tc>
          <w:tcPr>
            <w:tcW w:w="1051" w:type="pct"/>
            <w:tcBorders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100</w:t>
            </w:r>
          </w:p>
        </w:tc>
        <w:tc>
          <w:tcPr>
            <w:tcW w:w="1021" w:type="pct"/>
            <w:tcBorders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0,5</w:t>
            </w:r>
          </w:p>
        </w:tc>
      </w:tr>
      <w:tr w:rsidR="007A42D6" w:rsidRPr="006047A2" w:rsidTr="00DA4C03">
        <w:trPr>
          <w:jc w:val="center"/>
        </w:trPr>
        <w:tc>
          <w:tcPr>
            <w:tcW w:w="1877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rPr>
                <w:bCs/>
              </w:rPr>
            </w:pPr>
          </w:p>
        </w:tc>
        <w:tc>
          <w:tcPr>
            <w:tcW w:w="1051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rPr>
                <w:bCs/>
              </w:rPr>
            </w:pPr>
          </w:p>
        </w:tc>
        <w:tc>
          <w:tcPr>
            <w:tcW w:w="1051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300 </w:t>
            </w:r>
          </w:p>
        </w:tc>
        <w:tc>
          <w:tcPr>
            <w:tcW w:w="1021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1,2 </w:t>
            </w:r>
          </w:p>
        </w:tc>
      </w:tr>
      <w:tr w:rsidR="007A42D6" w:rsidRPr="006047A2" w:rsidTr="00DA4C03">
        <w:trPr>
          <w:jc w:val="center"/>
        </w:trPr>
        <w:tc>
          <w:tcPr>
            <w:tcW w:w="1877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rPr>
                <w:bCs/>
              </w:rPr>
            </w:pPr>
          </w:p>
        </w:tc>
        <w:tc>
          <w:tcPr>
            <w:tcW w:w="1051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rPr>
                <w:bCs/>
              </w:rPr>
            </w:pPr>
          </w:p>
        </w:tc>
        <w:tc>
          <w:tcPr>
            <w:tcW w:w="1051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500 </w:t>
            </w:r>
          </w:p>
        </w:tc>
        <w:tc>
          <w:tcPr>
            <w:tcW w:w="1021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1,6 </w:t>
            </w:r>
          </w:p>
        </w:tc>
      </w:tr>
      <w:tr w:rsidR="007A42D6" w:rsidRPr="006047A2" w:rsidTr="00DA4C03">
        <w:trPr>
          <w:jc w:val="center"/>
        </w:trPr>
        <w:tc>
          <w:tcPr>
            <w:tcW w:w="1877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rPr>
                <w:bCs/>
              </w:rPr>
            </w:pPr>
          </w:p>
        </w:tc>
        <w:tc>
          <w:tcPr>
            <w:tcW w:w="1051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rPr>
                <w:bCs/>
              </w:rPr>
            </w:pPr>
          </w:p>
        </w:tc>
        <w:tc>
          <w:tcPr>
            <w:tcW w:w="1051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800 </w:t>
            </w:r>
          </w:p>
        </w:tc>
        <w:tc>
          <w:tcPr>
            <w:tcW w:w="1021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2,1 </w:t>
            </w:r>
          </w:p>
        </w:tc>
      </w:tr>
      <w:tr w:rsidR="007A42D6" w:rsidRPr="006047A2" w:rsidTr="00DA4C03">
        <w:trPr>
          <w:jc w:val="center"/>
        </w:trPr>
        <w:tc>
          <w:tcPr>
            <w:tcW w:w="1877" w:type="pct"/>
            <w:tcBorders>
              <w:top w:val="nil"/>
            </w:tcBorders>
          </w:tcPr>
          <w:p w:rsidR="007A42D6" w:rsidRPr="006047A2" w:rsidRDefault="007A42D6" w:rsidP="00DA4C03">
            <w:pPr>
              <w:rPr>
                <w:bCs/>
              </w:rPr>
            </w:pPr>
          </w:p>
        </w:tc>
        <w:tc>
          <w:tcPr>
            <w:tcW w:w="1051" w:type="pct"/>
            <w:tcBorders>
              <w:top w:val="nil"/>
            </w:tcBorders>
          </w:tcPr>
          <w:p w:rsidR="007A42D6" w:rsidRPr="006047A2" w:rsidRDefault="007A42D6" w:rsidP="00DA4C03">
            <w:pPr>
              <w:rPr>
                <w:bCs/>
              </w:rPr>
            </w:pPr>
          </w:p>
        </w:tc>
        <w:tc>
          <w:tcPr>
            <w:tcW w:w="1051" w:type="pct"/>
            <w:tcBorders>
              <w:top w:val="nil"/>
            </w:tcBorders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1000 </w:t>
            </w:r>
          </w:p>
        </w:tc>
        <w:tc>
          <w:tcPr>
            <w:tcW w:w="1021" w:type="pct"/>
            <w:tcBorders>
              <w:top w:val="nil"/>
            </w:tcBorders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2,3 </w:t>
            </w:r>
          </w:p>
        </w:tc>
      </w:tr>
      <w:tr w:rsidR="007A42D6" w:rsidRPr="006047A2" w:rsidTr="00DA4C03">
        <w:trPr>
          <w:jc w:val="center"/>
        </w:trPr>
        <w:tc>
          <w:tcPr>
            <w:tcW w:w="1877" w:type="pct"/>
            <w:tcBorders>
              <w:bottom w:val="nil"/>
            </w:tcBorders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 xml:space="preserve">Гаражи грузовых автомобилей </w:t>
            </w:r>
          </w:p>
        </w:tc>
        <w:tc>
          <w:tcPr>
            <w:tcW w:w="1051" w:type="pct"/>
            <w:tcBorders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автомобиль </w:t>
            </w:r>
          </w:p>
        </w:tc>
        <w:tc>
          <w:tcPr>
            <w:tcW w:w="1051" w:type="pct"/>
            <w:tcBorders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100 </w:t>
            </w:r>
          </w:p>
        </w:tc>
        <w:tc>
          <w:tcPr>
            <w:tcW w:w="1021" w:type="pct"/>
            <w:tcBorders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2 </w:t>
            </w:r>
          </w:p>
        </w:tc>
      </w:tr>
      <w:tr w:rsidR="007A42D6" w:rsidRPr="006047A2" w:rsidTr="00DA4C03">
        <w:trPr>
          <w:jc w:val="center"/>
        </w:trPr>
        <w:tc>
          <w:tcPr>
            <w:tcW w:w="1877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rPr>
                <w:bCs/>
              </w:rPr>
            </w:pPr>
          </w:p>
        </w:tc>
        <w:tc>
          <w:tcPr>
            <w:tcW w:w="1051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rPr>
                <w:bCs/>
              </w:rPr>
            </w:pPr>
          </w:p>
        </w:tc>
        <w:tc>
          <w:tcPr>
            <w:tcW w:w="1051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200 </w:t>
            </w:r>
          </w:p>
        </w:tc>
        <w:tc>
          <w:tcPr>
            <w:tcW w:w="1021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3,5 </w:t>
            </w:r>
          </w:p>
        </w:tc>
      </w:tr>
      <w:tr w:rsidR="007A42D6" w:rsidRPr="006047A2" w:rsidTr="00DA4C03">
        <w:trPr>
          <w:jc w:val="center"/>
        </w:trPr>
        <w:tc>
          <w:tcPr>
            <w:tcW w:w="1877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rPr>
                <w:bCs/>
              </w:rPr>
            </w:pPr>
          </w:p>
        </w:tc>
        <w:tc>
          <w:tcPr>
            <w:tcW w:w="1051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rPr>
                <w:bCs/>
              </w:rPr>
            </w:pPr>
          </w:p>
        </w:tc>
        <w:tc>
          <w:tcPr>
            <w:tcW w:w="1051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300 </w:t>
            </w:r>
          </w:p>
        </w:tc>
        <w:tc>
          <w:tcPr>
            <w:tcW w:w="1021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4,5 </w:t>
            </w:r>
          </w:p>
        </w:tc>
      </w:tr>
      <w:tr w:rsidR="007A42D6" w:rsidRPr="006047A2" w:rsidTr="00DA4C03">
        <w:trPr>
          <w:jc w:val="center"/>
        </w:trPr>
        <w:tc>
          <w:tcPr>
            <w:tcW w:w="1877" w:type="pct"/>
            <w:tcBorders>
              <w:top w:val="nil"/>
            </w:tcBorders>
          </w:tcPr>
          <w:p w:rsidR="007A42D6" w:rsidRPr="006047A2" w:rsidRDefault="007A42D6" w:rsidP="00DA4C03">
            <w:pPr>
              <w:rPr>
                <w:bCs/>
              </w:rPr>
            </w:pPr>
          </w:p>
        </w:tc>
        <w:tc>
          <w:tcPr>
            <w:tcW w:w="1051" w:type="pct"/>
            <w:tcBorders>
              <w:top w:val="nil"/>
            </w:tcBorders>
          </w:tcPr>
          <w:p w:rsidR="007A42D6" w:rsidRPr="006047A2" w:rsidRDefault="007A42D6" w:rsidP="00DA4C03">
            <w:pPr>
              <w:rPr>
                <w:bCs/>
              </w:rPr>
            </w:pPr>
          </w:p>
        </w:tc>
        <w:tc>
          <w:tcPr>
            <w:tcW w:w="1051" w:type="pct"/>
            <w:tcBorders>
              <w:top w:val="nil"/>
            </w:tcBorders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500 </w:t>
            </w:r>
          </w:p>
        </w:tc>
        <w:tc>
          <w:tcPr>
            <w:tcW w:w="1021" w:type="pct"/>
            <w:tcBorders>
              <w:top w:val="nil"/>
            </w:tcBorders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6 </w:t>
            </w:r>
          </w:p>
        </w:tc>
      </w:tr>
      <w:tr w:rsidR="007A42D6" w:rsidRPr="006047A2" w:rsidTr="00DA4C03">
        <w:trPr>
          <w:jc w:val="center"/>
        </w:trPr>
        <w:tc>
          <w:tcPr>
            <w:tcW w:w="1877" w:type="pct"/>
            <w:tcBorders>
              <w:top w:val="nil"/>
            </w:tcBorders>
          </w:tcPr>
          <w:p w:rsidR="007A42D6" w:rsidRPr="006047A2" w:rsidRDefault="007A42D6" w:rsidP="00DA4C03">
            <w:pPr>
              <w:widowControl w:val="0"/>
              <w:rPr>
                <w:bCs/>
              </w:rPr>
            </w:pPr>
          </w:p>
        </w:tc>
        <w:tc>
          <w:tcPr>
            <w:tcW w:w="1051" w:type="pct"/>
            <w:tcBorders>
              <w:top w:val="nil"/>
            </w:tcBorders>
          </w:tcPr>
          <w:p w:rsidR="007A42D6" w:rsidRPr="006047A2" w:rsidRDefault="007A42D6" w:rsidP="00DA4C03">
            <w:pPr>
              <w:widowControl w:val="0"/>
              <w:rPr>
                <w:bCs/>
              </w:rPr>
            </w:pPr>
          </w:p>
        </w:tc>
        <w:tc>
          <w:tcPr>
            <w:tcW w:w="1051" w:type="pct"/>
            <w:tcBorders>
              <w:top w:val="nil"/>
            </w:tcBorders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 xml:space="preserve">200 </w:t>
            </w:r>
          </w:p>
        </w:tc>
        <w:tc>
          <w:tcPr>
            <w:tcW w:w="1021" w:type="pct"/>
            <w:tcBorders>
              <w:top w:val="nil"/>
            </w:tcBorders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 xml:space="preserve">6,0 </w:t>
            </w:r>
          </w:p>
        </w:tc>
      </w:tr>
      <w:tr w:rsidR="007A42D6" w:rsidRPr="006047A2" w:rsidTr="00DA4C03">
        <w:trPr>
          <w:jc w:val="center"/>
        </w:trPr>
        <w:tc>
          <w:tcPr>
            <w:tcW w:w="1877" w:type="pct"/>
            <w:tcBorders>
              <w:bottom w:val="nil"/>
            </w:tcBorders>
          </w:tcPr>
          <w:p w:rsidR="007A42D6" w:rsidRPr="006047A2" w:rsidRDefault="007A42D6" w:rsidP="00DA4C03">
            <w:pPr>
              <w:widowControl w:val="0"/>
              <w:rPr>
                <w:bCs/>
              </w:rPr>
            </w:pPr>
            <w:r w:rsidRPr="006047A2">
              <w:rPr>
                <w:bCs/>
              </w:rPr>
              <w:t>Автобусные парки (гаражи)</w:t>
            </w:r>
          </w:p>
        </w:tc>
        <w:tc>
          <w:tcPr>
            <w:tcW w:w="1051" w:type="pct"/>
            <w:tcBorders>
              <w:bottom w:val="nil"/>
            </w:tcBorders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>то же</w:t>
            </w:r>
          </w:p>
        </w:tc>
        <w:tc>
          <w:tcPr>
            <w:tcW w:w="1051" w:type="pct"/>
            <w:tcBorders>
              <w:bottom w:val="nil"/>
            </w:tcBorders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100 </w:t>
            </w:r>
          </w:p>
        </w:tc>
        <w:tc>
          <w:tcPr>
            <w:tcW w:w="1021" w:type="pct"/>
            <w:tcBorders>
              <w:bottom w:val="nil"/>
            </w:tcBorders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 xml:space="preserve">2,3 </w:t>
            </w:r>
          </w:p>
        </w:tc>
      </w:tr>
      <w:tr w:rsidR="007A42D6" w:rsidRPr="006047A2" w:rsidTr="00DA4C03">
        <w:trPr>
          <w:jc w:val="center"/>
        </w:trPr>
        <w:tc>
          <w:tcPr>
            <w:tcW w:w="1877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widowControl w:val="0"/>
              <w:rPr>
                <w:bCs/>
              </w:rPr>
            </w:pPr>
          </w:p>
        </w:tc>
        <w:tc>
          <w:tcPr>
            <w:tcW w:w="1051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widowControl w:val="0"/>
              <w:rPr>
                <w:bCs/>
              </w:rPr>
            </w:pPr>
          </w:p>
        </w:tc>
        <w:tc>
          <w:tcPr>
            <w:tcW w:w="1051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 xml:space="preserve">200 </w:t>
            </w:r>
          </w:p>
        </w:tc>
        <w:tc>
          <w:tcPr>
            <w:tcW w:w="1021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 xml:space="preserve">3,5 </w:t>
            </w:r>
          </w:p>
        </w:tc>
      </w:tr>
      <w:tr w:rsidR="007A42D6" w:rsidRPr="006047A2" w:rsidTr="00DA4C03">
        <w:trPr>
          <w:jc w:val="center"/>
        </w:trPr>
        <w:tc>
          <w:tcPr>
            <w:tcW w:w="1877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widowControl w:val="0"/>
              <w:rPr>
                <w:bCs/>
              </w:rPr>
            </w:pPr>
          </w:p>
        </w:tc>
        <w:tc>
          <w:tcPr>
            <w:tcW w:w="1051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widowControl w:val="0"/>
              <w:rPr>
                <w:bCs/>
              </w:rPr>
            </w:pPr>
          </w:p>
        </w:tc>
        <w:tc>
          <w:tcPr>
            <w:tcW w:w="1051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 xml:space="preserve">300 </w:t>
            </w:r>
          </w:p>
        </w:tc>
        <w:tc>
          <w:tcPr>
            <w:tcW w:w="1021" w:type="pct"/>
            <w:tcBorders>
              <w:top w:val="nil"/>
              <w:bottom w:val="nil"/>
            </w:tcBorders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 xml:space="preserve">4,5 </w:t>
            </w:r>
          </w:p>
        </w:tc>
      </w:tr>
      <w:tr w:rsidR="007A42D6" w:rsidRPr="006047A2" w:rsidTr="00DA4C03">
        <w:trPr>
          <w:jc w:val="center"/>
        </w:trPr>
        <w:tc>
          <w:tcPr>
            <w:tcW w:w="1877" w:type="pct"/>
            <w:tcBorders>
              <w:top w:val="nil"/>
            </w:tcBorders>
          </w:tcPr>
          <w:p w:rsidR="007A42D6" w:rsidRPr="006047A2" w:rsidRDefault="007A42D6" w:rsidP="00DA4C03">
            <w:pPr>
              <w:widowControl w:val="0"/>
              <w:rPr>
                <w:bCs/>
              </w:rPr>
            </w:pPr>
          </w:p>
        </w:tc>
        <w:tc>
          <w:tcPr>
            <w:tcW w:w="1051" w:type="pct"/>
            <w:tcBorders>
              <w:top w:val="nil"/>
            </w:tcBorders>
          </w:tcPr>
          <w:p w:rsidR="007A42D6" w:rsidRPr="006047A2" w:rsidRDefault="007A42D6" w:rsidP="00DA4C03">
            <w:pPr>
              <w:widowControl w:val="0"/>
              <w:rPr>
                <w:bCs/>
              </w:rPr>
            </w:pPr>
          </w:p>
        </w:tc>
        <w:tc>
          <w:tcPr>
            <w:tcW w:w="1051" w:type="pct"/>
            <w:tcBorders>
              <w:top w:val="nil"/>
            </w:tcBorders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 xml:space="preserve">500 </w:t>
            </w:r>
          </w:p>
        </w:tc>
        <w:tc>
          <w:tcPr>
            <w:tcW w:w="1021" w:type="pct"/>
            <w:tcBorders>
              <w:top w:val="nil"/>
            </w:tcBorders>
          </w:tcPr>
          <w:p w:rsidR="007A42D6" w:rsidRPr="006047A2" w:rsidRDefault="007A42D6" w:rsidP="00DA4C03">
            <w:pPr>
              <w:widowControl w:val="0"/>
              <w:jc w:val="center"/>
              <w:rPr>
                <w:bCs/>
              </w:rPr>
            </w:pPr>
            <w:r w:rsidRPr="006047A2">
              <w:rPr>
                <w:bCs/>
              </w:rPr>
              <w:t xml:space="preserve">6,5 </w:t>
            </w:r>
          </w:p>
        </w:tc>
      </w:tr>
    </w:tbl>
    <w:p w:rsidR="007A42D6" w:rsidRDefault="007A42D6" w:rsidP="007A42D6">
      <w:pPr>
        <w:widowControl w:val="0"/>
        <w:spacing w:before="120"/>
        <w:ind w:firstLine="720"/>
        <w:jc w:val="both"/>
        <w:rPr>
          <w:bCs/>
        </w:rPr>
      </w:pPr>
      <w:r w:rsidRPr="006047A2">
        <w:rPr>
          <w:bCs/>
        </w:rPr>
        <w:t>Примечание: Для условий реконструкции размеры земельных участков при соо</w:t>
      </w:r>
      <w:r w:rsidRPr="006047A2">
        <w:rPr>
          <w:bCs/>
        </w:rPr>
        <w:t>т</w:t>
      </w:r>
      <w:r w:rsidRPr="006047A2">
        <w:rPr>
          <w:bCs/>
        </w:rPr>
        <w:t>ветствующем обосновании допускается у</w:t>
      </w:r>
      <w:r>
        <w:rPr>
          <w:bCs/>
        </w:rPr>
        <w:t>меньшать, но не более чем на 20</w:t>
      </w:r>
      <w:r w:rsidRPr="006047A2">
        <w:rPr>
          <w:bCs/>
        </w:rPr>
        <w:t>%.</w:t>
      </w:r>
    </w:p>
    <w:p w:rsidR="007A42D6" w:rsidRDefault="007A42D6" w:rsidP="007A42D6">
      <w:pPr>
        <w:pStyle w:val="1"/>
        <w:keepNext w:val="0"/>
        <w:widowControl w:val="0"/>
        <w:spacing w:before="0" w:after="0" w:line="240" w:lineRule="exact"/>
        <w:rPr>
          <w:rFonts w:ascii="Times New Roman" w:hAnsi="Times New Roman"/>
          <w:b w:val="0"/>
          <w:sz w:val="28"/>
          <w:szCs w:val="28"/>
        </w:rPr>
      </w:pPr>
      <w:bookmarkStart w:id="32" w:name="_Toc327614729"/>
      <w:bookmarkStart w:id="33" w:name="_Toc295148908"/>
      <w:bookmarkStart w:id="34" w:name="_Toc327615945"/>
    </w:p>
    <w:p w:rsidR="007A42D6" w:rsidRDefault="007A42D6" w:rsidP="007A42D6">
      <w:pPr>
        <w:pStyle w:val="1"/>
        <w:keepNext w:val="0"/>
        <w:widowControl w:val="0"/>
        <w:spacing w:before="0" w:after="0" w:line="240" w:lineRule="exact"/>
        <w:ind w:left="4820"/>
        <w:jc w:val="right"/>
        <w:rPr>
          <w:rFonts w:ascii="Times New Roman" w:hAnsi="Times New Roman"/>
          <w:b w:val="0"/>
          <w:sz w:val="28"/>
          <w:szCs w:val="28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012"/>
        <w:gridCol w:w="4344"/>
      </w:tblGrid>
      <w:tr w:rsidR="007A42D6" w:rsidTr="00DA4C03">
        <w:tc>
          <w:tcPr>
            <w:tcW w:w="5012" w:type="dxa"/>
          </w:tcPr>
          <w:p w:rsidR="007A42D6" w:rsidRPr="00415D00" w:rsidRDefault="007A42D6" w:rsidP="00DA4C03">
            <w:pPr>
              <w:pStyle w:val="1"/>
              <w:spacing w:before="0" w:after="0" w:line="240" w:lineRule="exact"/>
              <w:rPr>
                <w:rFonts w:ascii="Times New Roman" w:hAnsi="Times New Roman" w:cs="Arial"/>
                <w:b w:val="0"/>
                <w:sz w:val="28"/>
                <w:szCs w:val="28"/>
              </w:rPr>
            </w:pPr>
          </w:p>
        </w:tc>
        <w:tc>
          <w:tcPr>
            <w:tcW w:w="4344" w:type="dxa"/>
          </w:tcPr>
          <w:p w:rsidR="007A42D6" w:rsidRPr="00BA33E2" w:rsidRDefault="007A42D6" w:rsidP="00DA4C03">
            <w:pPr>
              <w:spacing w:line="240" w:lineRule="exact"/>
              <w:ind w:left="-94" w:right="-11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И</w:t>
            </w:r>
            <w:r w:rsidRPr="00BA33E2">
              <w:rPr>
                <w:sz w:val="28"/>
                <w:szCs w:val="28"/>
              </w:rPr>
              <w:t xml:space="preserve"> </w:t>
            </w:r>
          </w:p>
          <w:p w:rsidR="007A42D6" w:rsidRDefault="007A42D6" w:rsidP="00DA4C03">
            <w:pPr>
              <w:spacing w:line="240" w:lineRule="exact"/>
              <w:ind w:left="-94" w:right="-117"/>
              <w:jc w:val="both"/>
            </w:pPr>
            <w:r w:rsidRPr="00BA33E2">
              <w:rPr>
                <w:sz w:val="28"/>
                <w:szCs w:val="28"/>
              </w:rPr>
              <w:t xml:space="preserve">к нормативам градостроительного проектирования </w:t>
            </w:r>
            <w:r w:rsidRPr="00C319F0"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 w:rsidRPr="00C319F0">
              <w:rPr>
                <w:sz w:val="28"/>
                <w:szCs w:val="28"/>
              </w:rPr>
              <w:t>пального</w:t>
            </w:r>
            <w:r>
              <w:rPr>
                <w:sz w:val="28"/>
                <w:szCs w:val="28"/>
              </w:rPr>
              <w:t xml:space="preserve"> образования Мамонтовский район </w:t>
            </w:r>
            <w:r w:rsidRPr="006047A2">
              <w:rPr>
                <w:sz w:val="28"/>
                <w:szCs w:val="28"/>
              </w:rPr>
              <w:t>Алтайского края</w:t>
            </w:r>
          </w:p>
        </w:tc>
      </w:tr>
    </w:tbl>
    <w:p w:rsidR="007A42D6" w:rsidRPr="006047A2" w:rsidRDefault="007A42D6" w:rsidP="007A42D6">
      <w:pPr>
        <w:pStyle w:val="1"/>
        <w:keepNext w:val="0"/>
        <w:widowControl w:val="0"/>
        <w:spacing w:before="0" w:after="0"/>
        <w:jc w:val="right"/>
        <w:rPr>
          <w:rFonts w:ascii="Times New Roman" w:hAnsi="Times New Roman"/>
          <w:b w:val="0"/>
          <w:sz w:val="28"/>
          <w:szCs w:val="28"/>
        </w:rPr>
      </w:pPr>
    </w:p>
    <w:p w:rsidR="007A42D6" w:rsidRDefault="007A42D6" w:rsidP="007A42D6">
      <w:pPr>
        <w:pStyle w:val="1"/>
        <w:keepNext w:val="0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7A42D6" w:rsidRDefault="007A42D6" w:rsidP="007A42D6">
      <w:pPr>
        <w:pStyle w:val="1"/>
        <w:keepNext w:val="0"/>
        <w:widowControl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7A42D6" w:rsidRDefault="007A42D6" w:rsidP="007A42D6">
      <w:pPr>
        <w:pStyle w:val="1"/>
        <w:keepNext w:val="0"/>
        <w:widowControl w:val="0"/>
        <w:spacing w:before="120" w:after="0" w:line="240" w:lineRule="exact"/>
        <w:jc w:val="center"/>
        <w:rPr>
          <w:rFonts w:ascii="Times New Roman" w:hAnsi="Times New Roman"/>
          <w:b w:val="0"/>
          <w:sz w:val="28"/>
          <w:szCs w:val="28"/>
        </w:rPr>
      </w:pPr>
      <w:r w:rsidRPr="006047A2">
        <w:rPr>
          <w:rFonts w:ascii="Times New Roman" w:hAnsi="Times New Roman"/>
          <w:b w:val="0"/>
          <w:sz w:val="28"/>
          <w:szCs w:val="28"/>
        </w:rPr>
        <w:t>НОРМЫ</w:t>
      </w:r>
      <w:bookmarkStart w:id="35" w:name="_Toc327614730"/>
      <w:bookmarkEnd w:id="32"/>
    </w:p>
    <w:p w:rsidR="007A42D6" w:rsidRPr="006047A2" w:rsidRDefault="007A42D6" w:rsidP="007A42D6">
      <w:pPr>
        <w:pStyle w:val="1"/>
        <w:keepNext w:val="0"/>
        <w:widowControl w:val="0"/>
        <w:spacing w:before="0" w:after="120" w:line="240" w:lineRule="exact"/>
        <w:jc w:val="center"/>
        <w:rPr>
          <w:rFonts w:ascii="Times New Roman" w:hAnsi="Times New Roman"/>
          <w:b w:val="0"/>
          <w:sz w:val="28"/>
          <w:szCs w:val="28"/>
        </w:rPr>
      </w:pPr>
      <w:r w:rsidRPr="006047A2">
        <w:rPr>
          <w:rFonts w:ascii="Times New Roman" w:hAnsi="Times New Roman"/>
          <w:b w:val="0"/>
          <w:sz w:val="28"/>
          <w:szCs w:val="28"/>
        </w:rPr>
        <w:t>накопления бытовых отходов</w:t>
      </w:r>
      <w:bookmarkEnd w:id="33"/>
      <w:bookmarkEnd w:id="34"/>
      <w:bookmarkEnd w:id="35"/>
    </w:p>
    <w:tbl>
      <w:tblPr>
        <w:tblW w:w="4938" w:type="pct"/>
        <w:tblInd w:w="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5935"/>
        <w:gridCol w:w="1737"/>
        <w:gridCol w:w="1655"/>
      </w:tblGrid>
      <w:tr w:rsidR="007A42D6" w:rsidRPr="006047A2" w:rsidTr="00DA4C03">
        <w:tc>
          <w:tcPr>
            <w:tcW w:w="3182" w:type="pct"/>
            <w:vMerge w:val="restar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Бытовые отходы</w:t>
            </w:r>
          </w:p>
        </w:tc>
        <w:tc>
          <w:tcPr>
            <w:tcW w:w="1818" w:type="pct"/>
            <w:gridSpan w:val="2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Количество бытовых отходов, чел./год</w:t>
            </w:r>
          </w:p>
        </w:tc>
      </w:tr>
      <w:tr w:rsidR="007A42D6" w:rsidRPr="006047A2" w:rsidTr="00DA4C03">
        <w:tc>
          <w:tcPr>
            <w:tcW w:w="3182" w:type="pct"/>
            <w:vMerge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</w:p>
        </w:tc>
        <w:tc>
          <w:tcPr>
            <w:tcW w:w="931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кг</w:t>
            </w:r>
          </w:p>
        </w:tc>
        <w:tc>
          <w:tcPr>
            <w:tcW w:w="887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л</w:t>
            </w:r>
          </w:p>
        </w:tc>
      </w:tr>
      <w:tr w:rsidR="007A42D6" w:rsidRPr="006047A2" w:rsidTr="00DA4C03">
        <w:tc>
          <w:tcPr>
            <w:tcW w:w="3182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>Твердые</w:t>
            </w:r>
          </w:p>
        </w:tc>
        <w:tc>
          <w:tcPr>
            <w:tcW w:w="931" w:type="pct"/>
          </w:tcPr>
          <w:p w:rsidR="007A42D6" w:rsidRPr="006047A2" w:rsidRDefault="007A42D6" w:rsidP="00DA4C03">
            <w:pPr>
              <w:rPr>
                <w:bCs/>
              </w:rPr>
            </w:pPr>
          </w:p>
        </w:tc>
        <w:tc>
          <w:tcPr>
            <w:tcW w:w="887" w:type="pct"/>
          </w:tcPr>
          <w:p w:rsidR="007A42D6" w:rsidRPr="006047A2" w:rsidRDefault="007A42D6" w:rsidP="00DA4C03">
            <w:pPr>
              <w:rPr>
                <w:bCs/>
              </w:rPr>
            </w:pPr>
          </w:p>
        </w:tc>
      </w:tr>
      <w:tr w:rsidR="007A42D6" w:rsidRPr="006047A2" w:rsidTr="00DA4C03">
        <w:tc>
          <w:tcPr>
            <w:tcW w:w="3182" w:type="pct"/>
          </w:tcPr>
          <w:p w:rsidR="007A42D6" w:rsidRPr="006047A2" w:rsidRDefault="007A42D6" w:rsidP="00DA4C03">
            <w:pPr>
              <w:ind w:left="315"/>
              <w:rPr>
                <w:bCs/>
              </w:rPr>
            </w:pPr>
            <w:r w:rsidRPr="006047A2">
              <w:rPr>
                <w:bCs/>
              </w:rPr>
              <w:t>от жилых зданий, оборудованных водопроводом, к</w:t>
            </w:r>
            <w:r w:rsidRPr="006047A2">
              <w:rPr>
                <w:bCs/>
              </w:rPr>
              <w:t>а</w:t>
            </w:r>
            <w:r w:rsidRPr="006047A2">
              <w:rPr>
                <w:bCs/>
              </w:rPr>
              <w:t>нализацией, центральным отоплением и газом</w:t>
            </w:r>
          </w:p>
        </w:tc>
        <w:tc>
          <w:tcPr>
            <w:tcW w:w="931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190 </w:t>
            </w:r>
          </w:p>
        </w:tc>
        <w:tc>
          <w:tcPr>
            <w:tcW w:w="887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900 </w:t>
            </w:r>
          </w:p>
        </w:tc>
      </w:tr>
      <w:tr w:rsidR="007A42D6" w:rsidRPr="006047A2" w:rsidTr="00DA4C03">
        <w:tc>
          <w:tcPr>
            <w:tcW w:w="3182" w:type="pct"/>
          </w:tcPr>
          <w:p w:rsidR="007A42D6" w:rsidRPr="006047A2" w:rsidRDefault="007A42D6" w:rsidP="00DA4C03">
            <w:pPr>
              <w:ind w:left="315"/>
              <w:rPr>
                <w:bCs/>
              </w:rPr>
            </w:pPr>
            <w:r w:rsidRPr="006047A2">
              <w:rPr>
                <w:bCs/>
              </w:rPr>
              <w:t xml:space="preserve">от прочих жилых зданий </w:t>
            </w:r>
          </w:p>
        </w:tc>
        <w:tc>
          <w:tcPr>
            <w:tcW w:w="931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300 </w:t>
            </w:r>
          </w:p>
        </w:tc>
        <w:tc>
          <w:tcPr>
            <w:tcW w:w="887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1100 </w:t>
            </w:r>
          </w:p>
        </w:tc>
      </w:tr>
      <w:tr w:rsidR="007A42D6" w:rsidRPr="006047A2" w:rsidTr="00DA4C03">
        <w:tc>
          <w:tcPr>
            <w:tcW w:w="3182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 xml:space="preserve">Общее количество по </w:t>
            </w:r>
            <w:r>
              <w:rPr>
                <w:bCs/>
              </w:rPr>
              <w:t xml:space="preserve">райцентру </w:t>
            </w:r>
            <w:r w:rsidRPr="006047A2">
              <w:rPr>
                <w:bCs/>
              </w:rPr>
              <w:t>с учетом обществе</w:t>
            </w:r>
            <w:r w:rsidRPr="006047A2">
              <w:rPr>
                <w:bCs/>
              </w:rPr>
              <w:t>н</w:t>
            </w:r>
            <w:r w:rsidRPr="006047A2">
              <w:rPr>
                <w:bCs/>
              </w:rPr>
              <w:t xml:space="preserve">ных зданий </w:t>
            </w:r>
          </w:p>
        </w:tc>
        <w:tc>
          <w:tcPr>
            <w:tcW w:w="931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280 </w:t>
            </w:r>
          </w:p>
        </w:tc>
        <w:tc>
          <w:tcPr>
            <w:tcW w:w="887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1400 </w:t>
            </w:r>
          </w:p>
        </w:tc>
      </w:tr>
      <w:tr w:rsidR="007A42D6" w:rsidRPr="006047A2" w:rsidTr="00DA4C03">
        <w:tc>
          <w:tcPr>
            <w:tcW w:w="3182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lastRenderedPageBreak/>
              <w:t>Жидкие из выгребов (при отсутствии канализации)</w:t>
            </w:r>
          </w:p>
        </w:tc>
        <w:tc>
          <w:tcPr>
            <w:tcW w:w="931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-</w:t>
            </w:r>
          </w:p>
        </w:tc>
        <w:tc>
          <w:tcPr>
            <w:tcW w:w="887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2000 </w:t>
            </w:r>
          </w:p>
        </w:tc>
      </w:tr>
      <w:tr w:rsidR="007A42D6" w:rsidRPr="006047A2" w:rsidTr="00DA4C03">
        <w:tc>
          <w:tcPr>
            <w:tcW w:w="3182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>Смет с 1 кв.м твердых покрытий улиц, площадей и па</w:t>
            </w:r>
            <w:r w:rsidRPr="006047A2">
              <w:rPr>
                <w:bCs/>
              </w:rPr>
              <w:t>р</w:t>
            </w:r>
            <w:r w:rsidRPr="006047A2">
              <w:rPr>
                <w:bCs/>
              </w:rPr>
              <w:t>ков</w:t>
            </w:r>
          </w:p>
        </w:tc>
        <w:tc>
          <w:tcPr>
            <w:tcW w:w="931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5 </w:t>
            </w:r>
          </w:p>
        </w:tc>
        <w:tc>
          <w:tcPr>
            <w:tcW w:w="887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8 </w:t>
            </w:r>
          </w:p>
        </w:tc>
      </w:tr>
    </w:tbl>
    <w:p w:rsidR="007A42D6" w:rsidRDefault="007A42D6" w:rsidP="007A42D6">
      <w:pPr>
        <w:spacing w:before="120"/>
        <w:ind w:firstLine="720"/>
        <w:jc w:val="both"/>
        <w:rPr>
          <w:bCs/>
        </w:rPr>
      </w:pPr>
      <w:r>
        <w:rPr>
          <w:bCs/>
        </w:rPr>
        <w:t>Примечания:</w:t>
      </w:r>
    </w:p>
    <w:p w:rsidR="007A42D6" w:rsidRPr="006047A2" w:rsidRDefault="007A42D6" w:rsidP="007A42D6">
      <w:pPr>
        <w:ind w:firstLine="720"/>
        <w:jc w:val="both"/>
        <w:rPr>
          <w:bCs/>
        </w:rPr>
      </w:pPr>
      <w:r>
        <w:rPr>
          <w:bCs/>
        </w:rPr>
        <w:t>1</w:t>
      </w:r>
      <w:r w:rsidRPr="006047A2">
        <w:rPr>
          <w:bCs/>
        </w:rPr>
        <w:t>. Нормы накопления твердых отходов при местном отоплении следует увелич</w:t>
      </w:r>
      <w:r w:rsidRPr="006047A2">
        <w:rPr>
          <w:bCs/>
        </w:rPr>
        <w:t>и</w:t>
      </w:r>
      <w:r w:rsidRPr="006047A2">
        <w:rPr>
          <w:bCs/>
        </w:rPr>
        <w:t xml:space="preserve">вать на 10 %, при использовании бурого угля – на 50%. </w:t>
      </w:r>
    </w:p>
    <w:p w:rsidR="007A42D6" w:rsidRDefault="007A42D6" w:rsidP="007A42D6">
      <w:pPr>
        <w:ind w:firstLine="720"/>
        <w:jc w:val="both"/>
        <w:rPr>
          <w:bCs/>
        </w:rPr>
      </w:pPr>
      <w:r w:rsidRPr="006047A2">
        <w:rPr>
          <w:bCs/>
        </w:rPr>
        <w:t>4. Нормы накопления крупногабаритных бытовых отходов следует принимать в размере 5% в составе приведенных значений твердых бытовых отходов.</w:t>
      </w:r>
    </w:p>
    <w:p w:rsidR="007A42D6" w:rsidRPr="00382B19" w:rsidRDefault="007A42D6" w:rsidP="007A42D6">
      <w:bookmarkStart w:id="36" w:name="_Toc295148909"/>
      <w:bookmarkStart w:id="37" w:name="_Toc327614732"/>
      <w:bookmarkStart w:id="38" w:name="_Toc327615946"/>
    </w:p>
    <w:p w:rsidR="007A42D6" w:rsidRPr="00382B19" w:rsidRDefault="007A42D6" w:rsidP="007A42D6"/>
    <w:p w:rsidR="007A42D6" w:rsidRPr="00382B19" w:rsidRDefault="007A42D6" w:rsidP="007A42D6"/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012"/>
        <w:gridCol w:w="4344"/>
      </w:tblGrid>
      <w:tr w:rsidR="007A42D6" w:rsidTr="00DA4C03">
        <w:tc>
          <w:tcPr>
            <w:tcW w:w="5012" w:type="dxa"/>
          </w:tcPr>
          <w:p w:rsidR="007A42D6" w:rsidRPr="00415D00" w:rsidRDefault="007A42D6" w:rsidP="00DA4C03">
            <w:pPr>
              <w:pStyle w:val="1"/>
              <w:spacing w:before="0" w:after="0" w:line="240" w:lineRule="exact"/>
              <w:rPr>
                <w:rFonts w:ascii="Times New Roman" w:hAnsi="Times New Roman" w:cs="Arial"/>
                <w:b w:val="0"/>
                <w:sz w:val="28"/>
                <w:szCs w:val="28"/>
              </w:rPr>
            </w:pPr>
          </w:p>
        </w:tc>
        <w:tc>
          <w:tcPr>
            <w:tcW w:w="4344" w:type="dxa"/>
          </w:tcPr>
          <w:p w:rsidR="007A42D6" w:rsidRPr="00BA33E2" w:rsidRDefault="007A42D6" w:rsidP="00DA4C03">
            <w:pPr>
              <w:spacing w:line="240" w:lineRule="exact"/>
              <w:ind w:left="-94" w:right="-117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ПРИЛОЖЕНИЕ К</w:t>
            </w:r>
          </w:p>
          <w:p w:rsidR="007A42D6" w:rsidRDefault="007A42D6" w:rsidP="00DA4C03">
            <w:pPr>
              <w:spacing w:line="240" w:lineRule="exact"/>
              <w:ind w:left="-94" w:right="-117"/>
              <w:jc w:val="both"/>
            </w:pPr>
            <w:r w:rsidRPr="00BA33E2">
              <w:rPr>
                <w:sz w:val="28"/>
                <w:szCs w:val="28"/>
              </w:rPr>
              <w:t xml:space="preserve">к нормативам градостроительного проектирования </w:t>
            </w:r>
            <w:r w:rsidRPr="00C319F0">
              <w:rPr>
                <w:sz w:val="28"/>
                <w:szCs w:val="28"/>
              </w:rPr>
              <w:t>муниц</w:t>
            </w:r>
            <w:r>
              <w:rPr>
                <w:sz w:val="28"/>
                <w:szCs w:val="28"/>
              </w:rPr>
              <w:t>и</w:t>
            </w:r>
            <w:r w:rsidRPr="00C319F0">
              <w:rPr>
                <w:sz w:val="28"/>
                <w:szCs w:val="28"/>
              </w:rPr>
              <w:t>пального</w:t>
            </w:r>
            <w:r>
              <w:rPr>
                <w:sz w:val="28"/>
                <w:szCs w:val="28"/>
              </w:rPr>
              <w:t xml:space="preserve"> образования Мамонтовский район </w:t>
            </w:r>
            <w:r w:rsidRPr="006047A2">
              <w:rPr>
                <w:sz w:val="28"/>
                <w:szCs w:val="28"/>
              </w:rPr>
              <w:t>Алтайского края</w:t>
            </w:r>
          </w:p>
        </w:tc>
      </w:tr>
    </w:tbl>
    <w:p w:rsidR="007A42D6" w:rsidRPr="006047A2" w:rsidRDefault="007A42D6" w:rsidP="007A42D6">
      <w:pPr>
        <w:pStyle w:val="1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</w:p>
    <w:p w:rsidR="007A42D6" w:rsidRDefault="007A42D6" w:rsidP="007A42D6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7A42D6" w:rsidRDefault="007A42D6" w:rsidP="007A42D6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7A42D6" w:rsidRPr="006047A2" w:rsidRDefault="007A42D6" w:rsidP="007A42D6">
      <w:pPr>
        <w:pStyle w:val="1"/>
        <w:spacing w:before="0" w:after="12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6047A2">
        <w:rPr>
          <w:rFonts w:ascii="Times New Roman" w:hAnsi="Times New Roman"/>
          <w:b w:val="0"/>
          <w:bCs w:val="0"/>
          <w:sz w:val="28"/>
          <w:szCs w:val="28"/>
        </w:rPr>
        <w:t>Укрупненные показатели электропотребления</w:t>
      </w:r>
      <w:bookmarkEnd w:id="36"/>
      <w:bookmarkEnd w:id="37"/>
      <w:bookmarkEnd w:id="38"/>
    </w:p>
    <w:tbl>
      <w:tblPr>
        <w:tblW w:w="4953" w:type="pct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4679"/>
        <w:gridCol w:w="2339"/>
        <w:gridCol w:w="2337"/>
      </w:tblGrid>
      <w:tr w:rsidR="007A42D6" w:rsidRPr="006047A2" w:rsidTr="00DA4C03">
        <w:tc>
          <w:tcPr>
            <w:tcW w:w="2501" w:type="pct"/>
            <w:vAlign w:val="center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Степень благоустройства поселений</w:t>
            </w:r>
          </w:p>
        </w:tc>
        <w:tc>
          <w:tcPr>
            <w:tcW w:w="1250" w:type="pct"/>
            <w:vAlign w:val="center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Электропотребление,</w:t>
            </w:r>
          </w:p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кВт·ч /год на 1 чел.</w:t>
            </w:r>
          </w:p>
        </w:tc>
        <w:tc>
          <w:tcPr>
            <w:tcW w:w="1249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>Использование максимума электрич</w:t>
            </w:r>
            <w:r w:rsidRPr="006047A2">
              <w:rPr>
                <w:bCs/>
              </w:rPr>
              <w:t>е</w:t>
            </w:r>
            <w:r w:rsidRPr="006047A2">
              <w:rPr>
                <w:bCs/>
              </w:rPr>
              <w:t>ской нагрузки, ч/год</w:t>
            </w:r>
          </w:p>
        </w:tc>
      </w:tr>
      <w:tr w:rsidR="007A42D6" w:rsidRPr="006047A2" w:rsidTr="00DA4C03">
        <w:tc>
          <w:tcPr>
            <w:tcW w:w="2501" w:type="pct"/>
          </w:tcPr>
          <w:p w:rsidR="007A42D6" w:rsidRPr="006047A2" w:rsidRDefault="007A42D6" w:rsidP="00DA4C03">
            <w:pPr>
              <w:rPr>
                <w:bCs/>
              </w:rPr>
            </w:pPr>
            <w:r w:rsidRPr="006047A2">
              <w:rPr>
                <w:bCs/>
              </w:rPr>
              <w:t>Поселки и сельские поселения (без конд</w:t>
            </w:r>
            <w:r w:rsidRPr="006047A2">
              <w:rPr>
                <w:bCs/>
              </w:rPr>
              <w:t>и</w:t>
            </w:r>
            <w:r w:rsidRPr="006047A2">
              <w:rPr>
                <w:bCs/>
              </w:rPr>
              <w:t>ционеров)</w:t>
            </w:r>
          </w:p>
        </w:tc>
        <w:tc>
          <w:tcPr>
            <w:tcW w:w="1250" w:type="pct"/>
          </w:tcPr>
          <w:p w:rsidR="007A42D6" w:rsidRPr="006047A2" w:rsidRDefault="007A42D6" w:rsidP="00DA4C03">
            <w:pPr>
              <w:rPr>
                <w:bCs/>
              </w:rPr>
            </w:pPr>
          </w:p>
        </w:tc>
        <w:tc>
          <w:tcPr>
            <w:tcW w:w="1249" w:type="pct"/>
          </w:tcPr>
          <w:p w:rsidR="007A42D6" w:rsidRPr="006047A2" w:rsidRDefault="007A42D6" w:rsidP="00DA4C03">
            <w:pPr>
              <w:rPr>
                <w:bCs/>
              </w:rPr>
            </w:pPr>
          </w:p>
        </w:tc>
      </w:tr>
      <w:tr w:rsidR="007A42D6" w:rsidRPr="006047A2" w:rsidTr="00DA4C03">
        <w:tc>
          <w:tcPr>
            <w:tcW w:w="2501" w:type="pct"/>
          </w:tcPr>
          <w:p w:rsidR="007A42D6" w:rsidRPr="006047A2" w:rsidRDefault="007A42D6" w:rsidP="00DA4C03">
            <w:pPr>
              <w:ind w:left="315"/>
              <w:rPr>
                <w:bCs/>
              </w:rPr>
            </w:pPr>
            <w:r w:rsidRPr="006047A2">
              <w:rPr>
                <w:bCs/>
              </w:rPr>
              <w:t>не оборудованные стационарными эле</w:t>
            </w:r>
            <w:r w:rsidRPr="006047A2">
              <w:rPr>
                <w:bCs/>
              </w:rPr>
              <w:t>к</w:t>
            </w:r>
            <w:r w:rsidRPr="006047A2">
              <w:rPr>
                <w:bCs/>
              </w:rPr>
              <w:t xml:space="preserve">троплитами </w:t>
            </w:r>
          </w:p>
        </w:tc>
        <w:tc>
          <w:tcPr>
            <w:tcW w:w="1250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950 </w:t>
            </w:r>
          </w:p>
        </w:tc>
        <w:tc>
          <w:tcPr>
            <w:tcW w:w="1249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4100 </w:t>
            </w:r>
          </w:p>
        </w:tc>
      </w:tr>
      <w:tr w:rsidR="007A42D6" w:rsidRPr="006047A2" w:rsidTr="00DA4C03">
        <w:tc>
          <w:tcPr>
            <w:tcW w:w="2501" w:type="pct"/>
          </w:tcPr>
          <w:p w:rsidR="007A42D6" w:rsidRPr="006047A2" w:rsidRDefault="007A42D6" w:rsidP="00DA4C03">
            <w:pPr>
              <w:ind w:left="315"/>
              <w:rPr>
                <w:bCs/>
              </w:rPr>
            </w:pPr>
            <w:r w:rsidRPr="006047A2">
              <w:rPr>
                <w:bCs/>
              </w:rPr>
              <w:t>оборудованные стационарными электр</w:t>
            </w:r>
            <w:r w:rsidRPr="006047A2">
              <w:rPr>
                <w:bCs/>
              </w:rPr>
              <w:t>о</w:t>
            </w:r>
            <w:r w:rsidRPr="006047A2">
              <w:rPr>
                <w:bCs/>
              </w:rPr>
              <w:t>плитами (100 % охвата)</w:t>
            </w:r>
          </w:p>
        </w:tc>
        <w:tc>
          <w:tcPr>
            <w:tcW w:w="1250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1350 </w:t>
            </w:r>
          </w:p>
        </w:tc>
        <w:tc>
          <w:tcPr>
            <w:tcW w:w="1249" w:type="pct"/>
          </w:tcPr>
          <w:p w:rsidR="007A42D6" w:rsidRPr="006047A2" w:rsidRDefault="007A42D6" w:rsidP="00DA4C03">
            <w:pPr>
              <w:jc w:val="center"/>
              <w:rPr>
                <w:bCs/>
              </w:rPr>
            </w:pPr>
            <w:r w:rsidRPr="006047A2">
              <w:rPr>
                <w:bCs/>
              </w:rPr>
              <w:t xml:space="preserve">4400 </w:t>
            </w:r>
          </w:p>
        </w:tc>
      </w:tr>
    </w:tbl>
    <w:p w:rsidR="007A42D6" w:rsidRDefault="007A42D6" w:rsidP="007A42D6">
      <w:pPr>
        <w:spacing w:before="120"/>
        <w:ind w:firstLine="709"/>
        <w:jc w:val="both"/>
        <w:rPr>
          <w:bCs/>
        </w:rPr>
      </w:pPr>
      <w:r>
        <w:rPr>
          <w:bCs/>
        </w:rPr>
        <w:t>Примечания:</w:t>
      </w:r>
    </w:p>
    <w:p w:rsidR="007A42D6" w:rsidRPr="006047A2" w:rsidRDefault="007A42D6" w:rsidP="007A42D6">
      <w:pPr>
        <w:ind w:firstLine="709"/>
        <w:jc w:val="both"/>
        <w:rPr>
          <w:bCs/>
        </w:rPr>
      </w:pPr>
      <w:r>
        <w:rPr>
          <w:bCs/>
        </w:rPr>
        <w:t>1.</w:t>
      </w:r>
      <w:r w:rsidRPr="006047A2">
        <w:rPr>
          <w:bCs/>
        </w:rPr>
        <w:t>Приведенные укрупненные показатели предусматривают электропотребление жилыми и общественными зданиями, предприятиями коммунально-бытового обслужив</w:t>
      </w:r>
      <w:r w:rsidRPr="006047A2">
        <w:rPr>
          <w:bCs/>
        </w:rPr>
        <w:t>а</w:t>
      </w:r>
      <w:r w:rsidRPr="006047A2">
        <w:rPr>
          <w:bCs/>
        </w:rPr>
        <w:t>ния, наружным освещением, городским электротранспортом, системами водоснабжения, вод</w:t>
      </w:r>
      <w:r w:rsidRPr="006047A2">
        <w:rPr>
          <w:bCs/>
        </w:rPr>
        <w:t>о</w:t>
      </w:r>
      <w:r w:rsidRPr="006047A2">
        <w:rPr>
          <w:bCs/>
        </w:rPr>
        <w:t xml:space="preserve">отведения и теплоснабжения. </w:t>
      </w:r>
    </w:p>
    <w:p w:rsidR="007A42D6" w:rsidRPr="008B5F2B" w:rsidRDefault="007A42D6" w:rsidP="007A42D6">
      <w:pPr>
        <w:ind w:firstLine="709"/>
        <w:jc w:val="both"/>
        <w:rPr>
          <w:bCs/>
        </w:rPr>
      </w:pPr>
      <w:r w:rsidRPr="006047A2">
        <w:rPr>
          <w:bCs/>
        </w:rPr>
        <w:t>2. Условия применения стационарных электроплит в жилой застройке, а также ра</w:t>
      </w:r>
      <w:r w:rsidRPr="006047A2">
        <w:rPr>
          <w:bCs/>
        </w:rPr>
        <w:t>й</w:t>
      </w:r>
      <w:r w:rsidRPr="006047A2">
        <w:rPr>
          <w:bCs/>
        </w:rPr>
        <w:t>оны применения населением бытовых кондиционеров принимать в соответствии с</w:t>
      </w:r>
      <w:r w:rsidRPr="006047A2">
        <w:rPr>
          <w:bCs/>
        </w:rPr>
        <w:br/>
        <w:t>СП 54.13330</w:t>
      </w:r>
      <w:r>
        <w:rPr>
          <w:bCs/>
        </w:rPr>
        <w:t>.</w:t>
      </w:r>
    </w:p>
    <w:p w:rsidR="00996C0B" w:rsidRDefault="00996C0B">
      <w:bookmarkStart w:id="39" w:name="_GoBack"/>
      <w:bookmarkEnd w:id="39"/>
    </w:p>
    <w:sectPr w:rsidR="00996C0B" w:rsidSect="002C379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134" w:right="851" w:bottom="1134" w:left="1701" w:header="340" w:footer="340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F2B" w:rsidRDefault="007A42D6" w:rsidP="00DD42B0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B5F2B" w:rsidRDefault="007A42D6" w:rsidP="00631FAB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F2B" w:rsidRDefault="007A42D6" w:rsidP="00631FAB">
    <w:pPr>
      <w:pStyle w:val="ab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F2B" w:rsidRDefault="007A42D6" w:rsidP="007655BA">
    <w:pPr>
      <w:pStyle w:val="a9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B5F2B" w:rsidRDefault="007A42D6" w:rsidP="005C4854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F2B" w:rsidRPr="007655BA" w:rsidRDefault="007A42D6" w:rsidP="004737BA">
    <w:pPr>
      <w:pStyle w:val="a9"/>
      <w:framePr w:wrap="around" w:vAnchor="text" w:hAnchor="margin" w:xAlign="right" w:y="1"/>
      <w:rPr>
        <w:rStyle w:val="ad"/>
        <w:sz w:val="24"/>
        <w:szCs w:val="24"/>
      </w:rPr>
    </w:pPr>
    <w:r w:rsidRPr="007655BA">
      <w:rPr>
        <w:rStyle w:val="ad"/>
        <w:sz w:val="24"/>
        <w:szCs w:val="24"/>
      </w:rPr>
      <w:fldChar w:fldCharType="begin"/>
    </w:r>
    <w:r w:rsidRPr="007655BA">
      <w:rPr>
        <w:rStyle w:val="ad"/>
        <w:sz w:val="24"/>
        <w:szCs w:val="24"/>
      </w:rPr>
      <w:instrText xml:space="preserve">PAGE  </w:instrText>
    </w:r>
    <w:r w:rsidRPr="007655BA">
      <w:rPr>
        <w:rStyle w:val="ad"/>
        <w:sz w:val="24"/>
        <w:szCs w:val="24"/>
      </w:rPr>
      <w:fldChar w:fldCharType="separate"/>
    </w:r>
    <w:r>
      <w:rPr>
        <w:rStyle w:val="ad"/>
        <w:noProof/>
        <w:sz w:val="24"/>
        <w:szCs w:val="24"/>
      </w:rPr>
      <w:t>43</w:t>
    </w:r>
    <w:r w:rsidRPr="007655BA">
      <w:rPr>
        <w:rStyle w:val="ad"/>
        <w:sz w:val="24"/>
        <w:szCs w:val="24"/>
      </w:rPr>
      <w:fldChar w:fldCharType="end"/>
    </w:r>
  </w:p>
  <w:p w:rsidR="008B5F2B" w:rsidRDefault="007A42D6" w:rsidP="00311041">
    <w:pPr>
      <w:pStyle w:val="a9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F2B" w:rsidRPr="007C0DD8" w:rsidRDefault="007A42D6" w:rsidP="007C0DD8">
    <w:pPr>
      <w:pStyle w:val="9"/>
      <w:keepNext/>
      <w:tabs>
        <w:tab w:val="left" w:pos="1985"/>
      </w:tabs>
      <w:spacing w:before="0" w:after="0"/>
      <w:rPr>
        <w:rFonts w:ascii="Times New Roman" w:hAnsi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588D9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232395"/>
    <w:multiLevelType w:val="hybridMultilevel"/>
    <w:tmpl w:val="0248CF22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7081A2C"/>
    <w:multiLevelType w:val="hybridMultilevel"/>
    <w:tmpl w:val="6AF0FADE"/>
    <w:lvl w:ilvl="0" w:tplc="84E2405C">
      <w:start w:val="1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3B0600"/>
    <w:multiLevelType w:val="hybridMultilevel"/>
    <w:tmpl w:val="B99875A8"/>
    <w:lvl w:ilvl="0" w:tplc="9E70C506">
      <w:start w:val="1"/>
      <w:numFmt w:val="decimal"/>
      <w:lvlText w:val="%1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DEF"/>
    <w:rsid w:val="00207DEF"/>
    <w:rsid w:val="007A42D6"/>
    <w:rsid w:val="0099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D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42D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A42D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A42D6"/>
    <w:pPr>
      <w:keepNext/>
      <w:outlineLvl w:val="2"/>
    </w:pPr>
    <w:rPr>
      <w:rFonts w:ascii="Arial" w:hAnsi="Arial"/>
      <w:b/>
      <w:bCs/>
      <w:sz w:val="20"/>
      <w:szCs w:val="20"/>
    </w:rPr>
  </w:style>
  <w:style w:type="paragraph" w:styleId="5">
    <w:name w:val="heading 5"/>
    <w:basedOn w:val="a"/>
    <w:next w:val="a"/>
    <w:link w:val="50"/>
    <w:qFormat/>
    <w:rsid w:val="007A42D6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7A42D6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6"/>
    </w:pPr>
    <w:rPr>
      <w:rFonts w:ascii="Calibri" w:eastAsia="Times New Roman" w:hAnsi="Calibri"/>
      <w:b/>
      <w:bCs/>
    </w:rPr>
  </w:style>
  <w:style w:type="paragraph" w:styleId="8">
    <w:name w:val="heading 8"/>
    <w:basedOn w:val="a"/>
    <w:next w:val="a"/>
    <w:link w:val="80"/>
    <w:qFormat/>
    <w:rsid w:val="007A42D6"/>
    <w:pPr>
      <w:keepNext/>
      <w:tabs>
        <w:tab w:val="left" w:pos="0"/>
      </w:tabs>
      <w:autoSpaceDE w:val="0"/>
      <w:autoSpaceDN w:val="0"/>
      <w:adjustRightInd w:val="0"/>
      <w:spacing w:before="29"/>
      <w:ind w:right="-1" w:firstLine="709"/>
      <w:jc w:val="center"/>
      <w:outlineLvl w:val="7"/>
    </w:pPr>
    <w:rPr>
      <w:rFonts w:ascii="Arial" w:eastAsia="Times New Roman" w:hAnsi="Arial" w:cs="Arial"/>
      <w:b/>
      <w:bCs/>
    </w:rPr>
  </w:style>
  <w:style w:type="paragraph" w:styleId="9">
    <w:name w:val="heading 9"/>
    <w:basedOn w:val="a"/>
    <w:next w:val="a"/>
    <w:link w:val="90"/>
    <w:qFormat/>
    <w:rsid w:val="007A42D6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7A42D6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A42D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A42D6"/>
    <w:rPr>
      <w:rFonts w:ascii="Arial" w:eastAsia="Calibri" w:hAnsi="Arial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A42D6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7A42D6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A42D6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A42D6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ConsNormal">
    <w:name w:val="ConsNormal"/>
    <w:rsid w:val="007A42D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7A4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3">
    <w:name w:val="Normal (Web)"/>
    <w:basedOn w:val="a"/>
    <w:rsid w:val="007A42D6"/>
    <w:pPr>
      <w:spacing w:before="100" w:beforeAutospacing="1" w:after="100" w:afterAutospacing="1"/>
    </w:pPr>
  </w:style>
  <w:style w:type="character" w:styleId="a4">
    <w:name w:val="Hyperlink"/>
    <w:rsid w:val="007A42D6"/>
    <w:rPr>
      <w:rFonts w:cs="Times New Roman"/>
      <w:color w:val="0000FF"/>
      <w:u w:val="single"/>
    </w:rPr>
  </w:style>
  <w:style w:type="character" w:customStyle="1" w:styleId="grame">
    <w:name w:val="grame"/>
    <w:rsid w:val="007A42D6"/>
  </w:style>
  <w:style w:type="paragraph" w:styleId="a5">
    <w:name w:val="Plain Text"/>
    <w:basedOn w:val="a"/>
    <w:link w:val="11"/>
    <w:rsid w:val="007A42D6"/>
    <w:rPr>
      <w:rFonts w:ascii="Courier New" w:eastAsia="Times New Roman" w:hAnsi="Courier New"/>
      <w:sz w:val="20"/>
      <w:szCs w:val="20"/>
    </w:rPr>
  </w:style>
  <w:style w:type="character" w:customStyle="1" w:styleId="a6">
    <w:name w:val="Текст Знак"/>
    <w:basedOn w:val="a0"/>
    <w:rsid w:val="007A42D6"/>
    <w:rPr>
      <w:rFonts w:ascii="Consolas" w:eastAsia="Calibri" w:hAnsi="Consolas" w:cs="Times New Roman"/>
      <w:sz w:val="21"/>
      <w:szCs w:val="21"/>
      <w:lang w:eastAsia="ru-RU"/>
    </w:rPr>
  </w:style>
  <w:style w:type="character" w:customStyle="1" w:styleId="11">
    <w:name w:val="Текст Знак1"/>
    <w:link w:val="a5"/>
    <w:locked/>
    <w:rsid w:val="007A42D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7A42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A42D6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7A42D6"/>
    <w:pPr>
      <w:jc w:val="center"/>
    </w:pPr>
    <w:rPr>
      <w:rFonts w:eastAsia="Times New Roman"/>
      <w:b/>
      <w:bCs/>
      <w:sz w:val="20"/>
      <w:szCs w:val="20"/>
    </w:rPr>
  </w:style>
  <w:style w:type="character" w:customStyle="1" w:styleId="a8">
    <w:name w:val="Название Знак"/>
    <w:basedOn w:val="a0"/>
    <w:link w:val="a7"/>
    <w:rsid w:val="007A42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reformat">
    <w:name w:val="Preformat"/>
    <w:rsid w:val="007A42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rsid w:val="007A42D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7A42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7A42D6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7A42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rsid w:val="007A42D6"/>
    <w:rPr>
      <w:rFonts w:cs="Times New Roman"/>
    </w:rPr>
  </w:style>
  <w:style w:type="character" w:customStyle="1" w:styleId="spelle">
    <w:name w:val="spelle"/>
    <w:rsid w:val="007A42D6"/>
  </w:style>
  <w:style w:type="paragraph" w:customStyle="1" w:styleId="ConsNonformat">
    <w:name w:val="ConsNonformat"/>
    <w:rsid w:val="007A42D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text">
    <w:name w:val="text"/>
    <w:basedOn w:val="Default"/>
    <w:next w:val="Default"/>
    <w:rsid w:val="007A42D6"/>
    <w:pPr>
      <w:spacing w:before="28" w:after="28"/>
    </w:pPr>
    <w:rPr>
      <w:rFonts w:cs="Times New Roman"/>
      <w:color w:val="auto"/>
    </w:rPr>
  </w:style>
  <w:style w:type="paragraph" w:customStyle="1" w:styleId="Default">
    <w:name w:val="Default"/>
    <w:rsid w:val="007A42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FR2">
    <w:name w:val="FR2"/>
    <w:rsid w:val="007A42D6"/>
    <w:pPr>
      <w:widowControl w:val="0"/>
      <w:overflowPunct w:val="0"/>
      <w:autoSpaceDE w:val="0"/>
      <w:autoSpaceDN w:val="0"/>
      <w:adjustRightInd w:val="0"/>
      <w:spacing w:after="0" w:line="240" w:lineRule="auto"/>
      <w:ind w:firstLine="560"/>
      <w:jc w:val="both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7A42D6"/>
    <w:pPr>
      <w:spacing w:before="120"/>
      <w:ind w:firstLine="851"/>
      <w:jc w:val="both"/>
    </w:pPr>
    <w:rPr>
      <w:rFonts w:ascii="Arial" w:hAnsi="Arial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7A42D6"/>
    <w:rPr>
      <w:rFonts w:ascii="Arial" w:eastAsia="Calibri" w:hAnsi="Arial" w:cs="Times New Roman"/>
      <w:sz w:val="20"/>
      <w:szCs w:val="20"/>
      <w:lang w:eastAsia="ru-RU"/>
    </w:rPr>
  </w:style>
  <w:style w:type="character" w:styleId="ae">
    <w:name w:val="Strong"/>
    <w:qFormat/>
    <w:rsid w:val="007A42D6"/>
    <w:rPr>
      <w:rFonts w:cs="Times New Roman"/>
      <w:b/>
    </w:rPr>
  </w:style>
  <w:style w:type="paragraph" w:customStyle="1" w:styleId="ConsPlusNormal">
    <w:name w:val="ConsPlusNormal"/>
    <w:rsid w:val="007A42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0">
    <w:name w:val="heading"/>
    <w:basedOn w:val="a"/>
    <w:rsid w:val="007A42D6"/>
    <w:rPr>
      <w:rFonts w:ascii="Arial" w:hAnsi="Arial" w:cs="Arial"/>
      <w:b/>
      <w:bCs/>
      <w:sz w:val="22"/>
      <w:szCs w:val="22"/>
    </w:rPr>
  </w:style>
  <w:style w:type="character" w:customStyle="1" w:styleId="c1">
    <w:name w:val="c1"/>
    <w:rsid w:val="007A42D6"/>
    <w:rPr>
      <w:color w:val="0000FF"/>
    </w:rPr>
  </w:style>
  <w:style w:type="paragraph" w:customStyle="1" w:styleId="justify2">
    <w:name w:val="justify2"/>
    <w:basedOn w:val="a"/>
    <w:rsid w:val="007A42D6"/>
    <w:pPr>
      <w:spacing w:before="100" w:beforeAutospacing="1" w:after="100" w:afterAutospacing="1"/>
      <w:ind w:firstLine="600"/>
      <w:jc w:val="both"/>
    </w:pPr>
    <w:rPr>
      <w:rFonts w:ascii="Arial Unicode MS" w:eastAsia="Arial Unicode MS" w:cs="Arial Unicode MS"/>
    </w:rPr>
  </w:style>
  <w:style w:type="paragraph" w:customStyle="1" w:styleId="51">
    <w:name w:val="çàãîëîâîê 5"/>
    <w:basedOn w:val="a"/>
    <w:next w:val="a"/>
    <w:rsid w:val="007A42D6"/>
    <w:pPr>
      <w:keepNext/>
      <w:jc w:val="center"/>
    </w:pPr>
    <w:rPr>
      <w:szCs w:val="20"/>
    </w:rPr>
  </w:style>
  <w:style w:type="paragraph" w:customStyle="1" w:styleId="12">
    <w:name w:val="Знак1"/>
    <w:basedOn w:val="a"/>
    <w:rsid w:val="007A42D6"/>
    <w:pPr>
      <w:spacing w:line="240" w:lineRule="exact"/>
      <w:jc w:val="both"/>
    </w:pPr>
    <w:rPr>
      <w:lang w:val="en-US" w:eastAsia="en-US"/>
    </w:rPr>
  </w:style>
  <w:style w:type="character" w:customStyle="1" w:styleId="BalloonTextChar">
    <w:name w:val="Balloon Text Char"/>
    <w:locked/>
    <w:rsid w:val="007A42D6"/>
    <w:rPr>
      <w:rFonts w:ascii="Tahoma" w:hAnsi="Tahoma"/>
      <w:sz w:val="16"/>
      <w:lang w:val="x-none" w:eastAsia="ru-RU"/>
    </w:rPr>
  </w:style>
  <w:style w:type="paragraph" w:styleId="af">
    <w:name w:val="Balloon Text"/>
    <w:basedOn w:val="a"/>
    <w:link w:val="af0"/>
    <w:rsid w:val="007A42D6"/>
    <w:rPr>
      <w:rFonts w:eastAsia="Times New Roman"/>
      <w:sz w:val="2"/>
      <w:szCs w:val="20"/>
    </w:rPr>
  </w:style>
  <w:style w:type="character" w:customStyle="1" w:styleId="af0">
    <w:name w:val="Текст выноски Знак"/>
    <w:basedOn w:val="a0"/>
    <w:link w:val="af"/>
    <w:rsid w:val="007A42D6"/>
    <w:rPr>
      <w:rFonts w:ascii="Times New Roman" w:eastAsia="Times New Roman" w:hAnsi="Times New Roman" w:cs="Times New Roman"/>
      <w:sz w:val="2"/>
      <w:szCs w:val="20"/>
      <w:lang w:eastAsia="ru-RU"/>
    </w:rPr>
  </w:style>
  <w:style w:type="character" w:customStyle="1" w:styleId="DocumentMapChar">
    <w:name w:val="Document Map Char"/>
    <w:semiHidden/>
    <w:locked/>
    <w:rsid w:val="007A42D6"/>
    <w:rPr>
      <w:rFonts w:ascii="Tahoma" w:hAnsi="Tahoma"/>
      <w:sz w:val="20"/>
      <w:shd w:val="clear" w:color="auto" w:fill="000080"/>
      <w:lang w:val="x-none" w:eastAsia="ru-RU"/>
    </w:rPr>
  </w:style>
  <w:style w:type="paragraph" w:styleId="af1">
    <w:name w:val="Document Map"/>
    <w:basedOn w:val="a"/>
    <w:link w:val="af2"/>
    <w:semiHidden/>
    <w:rsid w:val="007A42D6"/>
    <w:pPr>
      <w:shd w:val="clear" w:color="auto" w:fill="000080"/>
    </w:pPr>
    <w:rPr>
      <w:rFonts w:eastAsia="Times New Roman"/>
      <w:sz w:val="2"/>
      <w:szCs w:val="20"/>
    </w:rPr>
  </w:style>
  <w:style w:type="character" w:customStyle="1" w:styleId="af2">
    <w:name w:val="Схема документа Знак"/>
    <w:basedOn w:val="a0"/>
    <w:link w:val="af1"/>
    <w:semiHidden/>
    <w:rsid w:val="007A42D6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styleId="13">
    <w:name w:val="toc 1"/>
    <w:basedOn w:val="a"/>
    <w:next w:val="a"/>
    <w:autoRedefine/>
    <w:rsid w:val="007A42D6"/>
  </w:style>
  <w:style w:type="paragraph" w:styleId="31">
    <w:name w:val="Body Text Indent 3"/>
    <w:basedOn w:val="a"/>
    <w:link w:val="32"/>
    <w:rsid w:val="007A42D6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A42D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81">
    <w:name w:val="заголовок 8"/>
    <w:basedOn w:val="a"/>
    <w:next w:val="a"/>
    <w:rsid w:val="007A42D6"/>
    <w:pPr>
      <w:keepNext/>
      <w:tabs>
        <w:tab w:val="left" w:pos="0"/>
      </w:tabs>
      <w:autoSpaceDE w:val="0"/>
      <w:autoSpaceDN w:val="0"/>
      <w:spacing w:before="29"/>
      <w:ind w:right="-1" w:firstLine="567"/>
      <w:jc w:val="both"/>
    </w:pPr>
    <w:rPr>
      <w:rFonts w:ascii="Courier New" w:hAnsi="Courier New" w:cs="Courier New"/>
      <w:i/>
      <w:iCs/>
    </w:rPr>
  </w:style>
  <w:style w:type="paragraph" w:styleId="af3">
    <w:name w:val="Block Text"/>
    <w:basedOn w:val="a"/>
    <w:rsid w:val="007A42D6"/>
    <w:pPr>
      <w:autoSpaceDE w:val="0"/>
      <w:autoSpaceDN w:val="0"/>
      <w:adjustRightInd w:val="0"/>
      <w:spacing w:before="29"/>
      <w:ind w:left="567" w:right="-1" w:firstLine="709"/>
      <w:jc w:val="both"/>
    </w:pPr>
    <w:rPr>
      <w:rFonts w:ascii="Arial" w:hAnsi="Arial" w:cs="Arial"/>
      <w:b/>
      <w:bCs/>
      <w:color w:val="0000FF"/>
    </w:rPr>
  </w:style>
  <w:style w:type="paragraph" w:customStyle="1" w:styleId="af4">
    <w:name w:val="Примечание"/>
    <w:basedOn w:val="a"/>
    <w:link w:val="af5"/>
    <w:rsid w:val="007A42D6"/>
    <w:pPr>
      <w:widowControl w:val="0"/>
      <w:autoSpaceDE w:val="0"/>
      <w:autoSpaceDN w:val="0"/>
      <w:adjustRightInd w:val="0"/>
      <w:spacing w:before="29"/>
      <w:ind w:firstLine="720"/>
      <w:jc w:val="both"/>
    </w:pPr>
    <w:rPr>
      <w:rFonts w:eastAsia="Times New Roman"/>
      <w:color w:val="000000"/>
      <w:sz w:val="20"/>
      <w:szCs w:val="20"/>
    </w:rPr>
  </w:style>
  <w:style w:type="character" w:customStyle="1" w:styleId="af5">
    <w:name w:val="Примечание Знак"/>
    <w:link w:val="af4"/>
    <w:locked/>
    <w:rsid w:val="007A42D6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styleId="af6">
    <w:name w:val="Table Grid"/>
    <w:basedOn w:val="a1"/>
    <w:rsid w:val="007A42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Знак"/>
    <w:basedOn w:val="a"/>
    <w:rsid w:val="007A42D6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8">
    <w:name w:val="Гипертекстовая ссылка"/>
    <w:rsid w:val="007A42D6"/>
    <w:rPr>
      <w:color w:val="008000"/>
    </w:rPr>
  </w:style>
  <w:style w:type="paragraph" w:customStyle="1" w:styleId="100">
    <w:name w:val="Знак10"/>
    <w:basedOn w:val="a"/>
    <w:rsid w:val="007A42D6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9">
    <w:name w:val="Цветовое выделение"/>
    <w:rsid w:val="007A42D6"/>
    <w:rPr>
      <w:b/>
      <w:color w:val="000080"/>
    </w:rPr>
  </w:style>
  <w:style w:type="paragraph" w:customStyle="1" w:styleId="afa">
    <w:name w:val="Таблицы (моноширинный)"/>
    <w:basedOn w:val="a"/>
    <w:next w:val="a"/>
    <w:rsid w:val="007A42D6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ep">
    <w:name w:val="ep"/>
    <w:rsid w:val="007A42D6"/>
  </w:style>
  <w:style w:type="paragraph" w:customStyle="1" w:styleId="210">
    <w:name w:val="Основной текст с отступом 21"/>
    <w:basedOn w:val="a"/>
    <w:rsid w:val="007A42D6"/>
    <w:pPr>
      <w:widowControl w:val="0"/>
      <w:spacing w:before="29"/>
      <w:ind w:firstLine="720"/>
      <w:jc w:val="both"/>
    </w:pPr>
    <w:rPr>
      <w:rFonts w:ascii="Arial" w:hAnsi="Arial" w:cs="Arial"/>
      <w:b/>
      <w:bCs/>
      <w:sz w:val="22"/>
      <w:szCs w:val="22"/>
    </w:rPr>
  </w:style>
  <w:style w:type="paragraph" w:styleId="23">
    <w:name w:val="Body Text Indent 2"/>
    <w:basedOn w:val="a"/>
    <w:link w:val="24"/>
    <w:rsid w:val="007A42D6"/>
    <w:pPr>
      <w:spacing w:after="120" w:line="480" w:lineRule="auto"/>
      <w:ind w:left="283"/>
    </w:pPr>
    <w:rPr>
      <w:rFonts w:eastAsia="Times New Roman"/>
    </w:rPr>
  </w:style>
  <w:style w:type="character" w:customStyle="1" w:styleId="24">
    <w:name w:val="Основной текст с отступом 2 Знак"/>
    <w:basedOn w:val="a0"/>
    <w:link w:val="23"/>
    <w:rsid w:val="007A4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аголовок 1"/>
    <w:basedOn w:val="a"/>
    <w:next w:val="a"/>
    <w:rsid w:val="007A42D6"/>
    <w:pPr>
      <w:keepNext/>
      <w:autoSpaceDE w:val="0"/>
      <w:autoSpaceDN w:val="0"/>
      <w:spacing w:before="29"/>
      <w:ind w:firstLine="709"/>
      <w:jc w:val="center"/>
    </w:pPr>
    <w:rPr>
      <w:rFonts w:ascii="Courier New" w:hAnsi="Courier New" w:cs="Courier New"/>
      <w:i/>
      <w:iCs/>
      <w:sz w:val="20"/>
      <w:szCs w:val="20"/>
    </w:rPr>
  </w:style>
  <w:style w:type="paragraph" w:customStyle="1" w:styleId="afb">
    <w:name w:val="Заголовок статьи"/>
    <w:basedOn w:val="a"/>
    <w:next w:val="a"/>
    <w:rsid w:val="007A42D6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25">
    <w:name w:val="List 2"/>
    <w:basedOn w:val="a"/>
    <w:rsid w:val="007A42D6"/>
    <w:pPr>
      <w:ind w:left="566" w:hanging="283"/>
    </w:pPr>
    <w:rPr>
      <w:rFonts w:ascii="Arial" w:hAnsi="Arial" w:cs="Arial"/>
      <w:sz w:val="20"/>
      <w:szCs w:val="20"/>
    </w:rPr>
  </w:style>
  <w:style w:type="character" w:customStyle="1" w:styleId="S1">
    <w:name w:val="S_Маркированный Знак1"/>
    <w:link w:val="S"/>
    <w:locked/>
    <w:rsid w:val="007A42D6"/>
    <w:rPr>
      <w:sz w:val="24"/>
    </w:rPr>
  </w:style>
  <w:style w:type="paragraph" w:customStyle="1" w:styleId="S">
    <w:name w:val="S_Маркированный"/>
    <w:basedOn w:val="afc"/>
    <w:link w:val="S1"/>
    <w:autoRedefine/>
    <w:rsid w:val="007A42D6"/>
    <w:pPr>
      <w:tabs>
        <w:tab w:val="clear" w:pos="360"/>
        <w:tab w:val="left" w:pos="992"/>
      </w:tabs>
      <w:spacing w:line="360" w:lineRule="auto"/>
      <w:ind w:left="0" w:firstLine="709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c">
    <w:name w:val="List Bullet"/>
    <w:basedOn w:val="a"/>
    <w:rsid w:val="007A42D6"/>
    <w:pPr>
      <w:tabs>
        <w:tab w:val="num" w:pos="360"/>
      </w:tabs>
      <w:ind w:left="360" w:hanging="360"/>
    </w:pPr>
  </w:style>
  <w:style w:type="paragraph" w:customStyle="1" w:styleId="S0">
    <w:name w:val="S_Обычный"/>
    <w:basedOn w:val="a"/>
    <w:link w:val="S2"/>
    <w:rsid w:val="007A42D6"/>
    <w:pPr>
      <w:spacing w:line="360" w:lineRule="auto"/>
      <w:ind w:firstLine="709"/>
      <w:jc w:val="both"/>
    </w:pPr>
    <w:rPr>
      <w:rFonts w:ascii="Arial" w:eastAsia="Times New Roman" w:hAnsi="Arial"/>
      <w:szCs w:val="20"/>
    </w:rPr>
  </w:style>
  <w:style w:type="character" w:customStyle="1" w:styleId="S2">
    <w:name w:val="S_Обычный Знак"/>
    <w:link w:val="S0"/>
    <w:locked/>
    <w:rsid w:val="007A42D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S3">
    <w:name w:val="S_Обычный в таблице Знак"/>
    <w:link w:val="S4"/>
    <w:locked/>
    <w:rsid w:val="007A42D6"/>
    <w:rPr>
      <w:sz w:val="24"/>
      <w:lang w:val="x-none"/>
    </w:rPr>
  </w:style>
  <w:style w:type="paragraph" w:customStyle="1" w:styleId="S4">
    <w:name w:val="S_Обычный в таблице"/>
    <w:basedOn w:val="a"/>
    <w:link w:val="S3"/>
    <w:rsid w:val="007A42D6"/>
    <w:pPr>
      <w:jc w:val="center"/>
    </w:pPr>
    <w:rPr>
      <w:rFonts w:asciiTheme="minorHAnsi" w:eastAsiaTheme="minorHAnsi" w:hAnsiTheme="minorHAnsi" w:cstheme="minorBidi"/>
      <w:szCs w:val="22"/>
      <w:lang w:val="x-none" w:eastAsia="en-US"/>
    </w:rPr>
  </w:style>
  <w:style w:type="character" w:customStyle="1" w:styleId="FontStyle11">
    <w:name w:val="Font Style11"/>
    <w:rsid w:val="007A42D6"/>
    <w:rPr>
      <w:rFonts w:ascii="Times New Roman" w:hAnsi="Times New Roman"/>
      <w:sz w:val="26"/>
    </w:rPr>
  </w:style>
  <w:style w:type="character" w:customStyle="1" w:styleId="s10">
    <w:name w:val="s_10"/>
    <w:rsid w:val="007A42D6"/>
  </w:style>
  <w:style w:type="paragraph" w:styleId="33">
    <w:name w:val="Body Text 3"/>
    <w:basedOn w:val="a"/>
    <w:link w:val="34"/>
    <w:rsid w:val="007A42D6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A42D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Body Text Indent"/>
    <w:basedOn w:val="a"/>
    <w:link w:val="15"/>
    <w:rsid w:val="007A42D6"/>
    <w:pPr>
      <w:spacing w:after="120"/>
      <w:ind w:left="283"/>
    </w:pPr>
    <w:rPr>
      <w:rFonts w:eastAsia="Times New Roman"/>
    </w:rPr>
  </w:style>
  <w:style w:type="character" w:customStyle="1" w:styleId="afe">
    <w:name w:val="Основной текст с отступом Знак"/>
    <w:basedOn w:val="a0"/>
    <w:rsid w:val="007A42D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5">
    <w:name w:val="Основной текст с отступом Знак1"/>
    <w:link w:val="afd"/>
    <w:locked/>
    <w:rsid w:val="007A42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Знак Знак16"/>
    <w:semiHidden/>
    <w:rsid w:val="007A42D6"/>
    <w:rPr>
      <w:rFonts w:ascii="Cambria" w:hAnsi="Cambria"/>
      <w:b/>
      <w:i/>
      <w:sz w:val="28"/>
    </w:rPr>
  </w:style>
  <w:style w:type="character" w:customStyle="1" w:styleId="17">
    <w:name w:val="Знак Знак17"/>
    <w:locked/>
    <w:rsid w:val="007A42D6"/>
    <w:rPr>
      <w:rFonts w:ascii="Arial" w:hAnsi="Arial"/>
      <w:b/>
      <w:kern w:val="32"/>
      <w:sz w:val="32"/>
    </w:rPr>
  </w:style>
  <w:style w:type="paragraph" w:customStyle="1" w:styleId="Context">
    <w:name w:val="Context"/>
    <w:rsid w:val="007A42D6"/>
    <w:pPr>
      <w:widowControl w:val="0"/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18"/>
      <w:szCs w:val="18"/>
      <w:lang w:eastAsia="ru-RU"/>
    </w:rPr>
  </w:style>
  <w:style w:type="paragraph" w:customStyle="1" w:styleId="71">
    <w:name w:val="заголовок 7"/>
    <w:basedOn w:val="a"/>
    <w:next w:val="a"/>
    <w:rsid w:val="007A42D6"/>
    <w:pPr>
      <w:keepNext/>
      <w:autoSpaceDE w:val="0"/>
      <w:autoSpaceDN w:val="0"/>
      <w:spacing w:before="29"/>
      <w:ind w:right="-1" w:firstLine="709"/>
      <w:jc w:val="both"/>
    </w:pPr>
    <w:rPr>
      <w:rFonts w:ascii="Courier New" w:hAnsi="Courier New" w:cs="Courier New"/>
      <w:i/>
      <w:iCs/>
    </w:rPr>
  </w:style>
  <w:style w:type="paragraph" w:customStyle="1" w:styleId="u">
    <w:name w:val="u"/>
    <w:basedOn w:val="a"/>
    <w:rsid w:val="007A42D6"/>
    <w:pPr>
      <w:ind w:firstLine="264"/>
      <w:jc w:val="both"/>
    </w:pPr>
  </w:style>
  <w:style w:type="paragraph" w:customStyle="1" w:styleId="aff">
    <w:name w:val="Комментарий"/>
    <w:basedOn w:val="a"/>
    <w:next w:val="a"/>
    <w:rsid w:val="007A42D6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paragraph" w:customStyle="1" w:styleId="aff0">
    <w:name w:val="Нормальный (таблица)"/>
    <w:basedOn w:val="a"/>
    <w:next w:val="a"/>
    <w:rsid w:val="007A42D6"/>
    <w:pPr>
      <w:autoSpaceDE w:val="0"/>
      <w:autoSpaceDN w:val="0"/>
      <w:adjustRightInd w:val="0"/>
      <w:jc w:val="both"/>
    </w:pPr>
    <w:rPr>
      <w:rFonts w:ascii="Arial" w:hAnsi="Arial"/>
    </w:rPr>
  </w:style>
  <w:style w:type="paragraph" w:styleId="aff1">
    <w:name w:val="Body Text"/>
    <w:basedOn w:val="a"/>
    <w:link w:val="aff2"/>
    <w:rsid w:val="007A42D6"/>
    <w:pPr>
      <w:spacing w:after="120"/>
    </w:pPr>
    <w:rPr>
      <w:rFonts w:eastAsia="Times New Roman"/>
    </w:rPr>
  </w:style>
  <w:style w:type="character" w:customStyle="1" w:styleId="aff2">
    <w:name w:val="Основной текст Знак"/>
    <w:basedOn w:val="a0"/>
    <w:link w:val="aff1"/>
    <w:rsid w:val="007A4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Прижатый влево"/>
    <w:basedOn w:val="a"/>
    <w:next w:val="a"/>
    <w:rsid w:val="007A42D6"/>
    <w:pPr>
      <w:autoSpaceDE w:val="0"/>
      <w:autoSpaceDN w:val="0"/>
      <w:adjustRightInd w:val="0"/>
    </w:pPr>
    <w:rPr>
      <w:rFonts w:ascii="Arial" w:hAnsi="Arial"/>
    </w:rPr>
  </w:style>
  <w:style w:type="paragraph" w:customStyle="1" w:styleId="textn">
    <w:name w:val="textn"/>
    <w:basedOn w:val="a"/>
    <w:rsid w:val="007A42D6"/>
    <w:pPr>
      <w:spacing w:before="100" w:beforeAutospacing="1" w:after="100" w:afterAutospacing="1"/>
    </w:pPr>
  </w:style>
  <w:style w:type="paragraph" w:customStyle="1" w:styleId="52">
    <w:name w:val="заголовок 5"/>
    <w:basedOn w:val="a"/>
    <w:next w:val="a"/>
    <w:rsid w:val="007A42D6"/>
    <w:pPr>
      <w:keepNext/>
      <w:autoSpaceDE w:val="0"/>
      <w:autoSpaceDN w:val="0"/>
      <w:spacing w:before="29"/>
      <w:ind w:firstLine="709"/>
      <w:jc w:val="right"/>
    </w:pPr>
    <w:rPr>
      <w:rFonts w:ascii="Courier New" w:hAnsi="Courier New" w:cs="Courier New"/>
      <w:i/>
      <w:iCs/>
      <w:sz w:val="28"/>
      <w:szCs w:val="28"/>
    </w:rPr>
  </w:style>
  <w:style w:type="paragraph" w:customStyle="1" w:styleId="6">
    <w:name w:val="заголовок 6"/>
    <w:basedOn w:val="a"/>
    <w:next w:val="a"/>
    <w:rsid w:val="007A42D6"/>
    <w:pPr>
      <w:keepNext/>
      <w:autoSpaceDE w:val="0"/>
      <w:autoSpaceDN w:val="0"/>
      <w:spacing w:before="29"/>
      <w:ind w:firstLine="709"/>
      <w:jc w:val="center"/>
    </w:pPr>
    <w:rPr>
      <w:rFonts w:ascii="Courier New" w:hAnsi="Courier New" w:cs="Courier New"/>
      <w:i/>
      <w:iCs/>
    </w:rPr>
  </w:style>
  <w:style w:type="paragraph" w:customStyle="1" w:styleId="91">
    <w:name w:val="заголовок 9"/>
    <w:basedOn w:val="a"/>
    <w:next w:val="a"/>
    <w:rsid w:val="007A42D6"/>
    <w:pPr>
      <w:keepNext/>
      <w:autoSpaceDE w:val="0"/>
      <w:autoSpaceDN w:val="0"/>
      <w:spacing w:before="29"/>
      <w:ind w:right="-1" w:firstLine="709"/>
      <w:jc w:val="right"/>
    </w:pPr>
    <w:rPr>
      <w:rFonts w:ascii="Courier New" w:hAnsi="Courier New" w:cs="Courier New"/>
      <w:i/>
      <w:iCs/>
    </w:rPr>
  </w:style>
  <w:style w:type="paragraph" w:customStyle="1" w:styleId="26">
    <w:name w:val="заголовок 2"/>
    <w:basedOn w:val="a"/>
    <w:next w:val="a"/>
    <w:rsid w:val="007A42D6"/>
    <w:pPr>
      <w:keepNext/>
      <w:autoSpaceDE w:val="0"/>
      <w:autoSpaceDN w:val="0"/>
      <w:spacing w:before="29"/>
      <w:ind w:firstLine="709"/>
      <w:jc w:val="both"/>
    </w:pPr>
    <w:rPr>
      <w:rFonts w:ascii="Courier New" w:hAnsi="Courier New" w:cs="Courier New"/>
      <w:i/>
      <w:iCs/>
    </w:rPr>
  </w:style>
  <w:style w:type="paragraph" w:customStyle="1" w:styleId="35">
    <w:name w:val="заголовок 3"/>
    <w:basedOn w:val="a"/>
    <w:next w:val="a"/>
    <w:rsid w:val="007A42D6"/>
    <w:pPr>
      <w:keepNext/>
      <w:autoSpaceDE w:val="0"/>
      <w:autoSpaceDN w:val="0"/>
      <w:spacing w:before="29"/>
      <w:ind w:firstLine="709"/>
      <w:jc w:val="both"/>
    </w:pPr>
    <w:rPr>
      <w:rFonts w:ascii="Courier New" w:hAnsi="Courier New" w:cs="Courier New"/>
      <w:i/>
      <w:iCs/>
    </w:rPr>
  </w:style>
  <w:style w:type="paragraph" w:customStyle="1" w:styleId="4">
    <w:name w:val="заголовок 4"/>
    <w:basedOn w:val="a"/>
    <w:next w:val="a"/>
    <w:rsid w:val="007A42D6"/>
    <w:pPr>
      <w:keepNext/>
      <w:autoSpaceDE w:val="0"/>
      <w:autoSpaceDN w:val="0"/>
      <w:spacing w:before="29"/>
      <w:ind w:right="-1" w:firstLine="567"/>
      <w:jc w:val="right"/>
    </w:pPr>
    <w:rPr>
      <w:rFonts w:ascii="Courier New" w:hAnsi="Courier New" w:cs="Courier New"/>
      <w:i/>
      <w:iCs/>
    </w:rPr>
  </w:style>
  <w:style w:type="character" w:customStyle="1" w:styleId="aff4">
    <w:name w:val="Основной шрифт"/>
    <w:rsid w:val="007A42D6"/>
  </w:style>
  <w:style w:type="character" w:customStyle="1" w:styleId="aff5">
    <w:name w:val="номер страницы"/>
    <w:rsid w:val="007A42D6"/>
    <w:rPr>
      <w:rFonts w:ascii="Times New Roman" w:hAnsi="Times New Roman"/>
    </w:rPr>
  </w:style>
  <w:style w:type="paragraph" w:customStyle="1" w:styleId="211">
    <w:name w:val="заголовок 21"/>
    <w:basedOn w:val="a"/>
    <w:next w:val="a"/>
    <w:rsid w:val="007A42D6"/>
    <w:pPr>
      <w:keepNext/>
      <w:autoSpaceDE w:val="0"/>
      <w:autoSpaceDN w:val="0"/>
      <w:spacing w:before="240" w:after="60"/>
      <w:ind w:firstLine="709"/>
      <w:jc w:val="both"/>
    </w:pPr>
    <w:rPr>
      <w:rFonts w:ascii="Arial" w:hAnsi="Arial" w:cs="Arial"/>
      <w:b/>
      <w:bCs/>
      <w:sz w:val="20"/>
      <w:szCs w:val="20"/>
    </w:rPr>
  </w:style>
  <w:style w:type="character" w:customStyle="1" w:styleId="18">
    <w:name w:val="Основной шрифт1"/>
    <w:rsid w:val="007A42D6"/>
  </w:style>
  <w:style w:type="paragraph" w:customStyle="1" w:styleId="310">
    <w:name w:val="Основной текст с отступом 31"/>
    <w:basedOn w:val="a"/>
    <w:rsid w:val="007A42D6"/>
    <w:pPr>
      <w:widowControl w:val="0"/>
      <w:spacing w:before="29"/>
      <w:ind w:firstLine="72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rsid w:val="007A42D6"/>
    <w:pPr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aff6">
    <w:name w:val="загол"/>
    <w:rsid w:val="007A42D6"/>
    <w:pPr>
      <w:autoSpaceDE w:val="0"/>
      <w:autoSpaceDN w:val="0"/>
      <w:adjustRightInd w:val="0"/>
      <w:spacing w:before="340" w:after="170" w:line="240" w:lineRule="auto"/>
      <w:jc w:val="center"/>
    </w:pPr>
    <w:rPr>
      <w:rFonts w:ascii="Arial" w:eastAsia="Calibri" w:hAnsi="Arial" w:cs="Arial"/>
      <w:b/>
      <w:bCs/>
      <w:caps/>
      <w:sz w:val="20"/>
      <w:szCs w:val="20"/>
      <w:lang w:eastAsia="ru-RU"/>
    </w:rPr>
  </w:style>
  <w:style w:type="paragraph" w:customStyle="1" w:styleId="19">
    <w:name w:val="Обычный1"/>
    <w:rsid w:val="007A42D6"/>
    <w:pPr>
      <w:widowControl w:val="0"/>
      <w:spacing w:after="0" w:line="439" w:lineRule="auto"/>
      <w:ind w:firstLine="1440"/>
      <w:jc w:val="both"/>
    </w:pPr>
    <w:rPr>
      <w:rFonts w:ascii="Times New Roman" w:eastAsia="Calibri" w:hAnsi="Times New Roman" w:cs="Times New Roman"/>
      <w:szCs w:val="20"/>
      <w:lang w:eastAsia="ru-RU"/>
    </w:rPr>
  </w:style>
  <w:style w:type="paragraph" w:styleId="27">
    <w:name w:val="toc 2"/>
    <w:basedOn w:val="a"/>
    <w:next w:val="a"/>
    <w:autoRedefine/>
    <w:rsid w:val="007A42D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36">
    <w:name w:val="toc 3"/>
    <w:basedOn w:val="a"/>
    <w:next w:val="a"/>
    <w:autoRedefine/>
    <w:rsid w:val="007A42D6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styleId="aff7">
    <w:name w:val="FollowedHyperlink"/>
    <w:rsid w:val="007A42D6"/>
    <w:rPr>
      <w:rFonts w:cs="Times New Roman"/>
      <w:color w:val="800080"/>
      <w:u w:val="single"/>
    </w:rPr>
  </w:style>
  <w:style w:type="paragraph" w:customStyle="1" w:styleId="uni">
    <w:name w:val="uni"/>
    <w:basedOn w:val="a"/>
    <w:rsid w:val="007A42D6"/>
    <w:pPr>
      <w:ind w:firstLine="264"/>
      <w:jc w:val="both"/>
    </w:pPr>
  </w:style>
  <w:style w:type="paragraph" w:customStyle="1" w:styleId="unip">
    <w:name w:val="unip"/>
    <w:basedOn w:val="a"/>
    <w:rsid w:val="007A42D6"/>
    <w:pPr>
      <w:ind w:firstLine="264"/>
      <w:jc w:val="both"/>
    </w:pPr>
  </w:style>
  <w:style w:type="paragraph" w:customStyle="1" w:styleId="1a">
    <w:name w:val="Основной текст1"/>
    <w:rsid w:val="007A42D6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Peterburg" w:eastAsia="Calibri" w:hAnsi="Peterburg" w:cs="Peterburg"/>
      <w:color w:val="000000"/>
      <w:sz w:val="16"/>
      <w:szCs w:val="16"/>
      <w:lang w:eastAsia="ru-RU"/>
    </w:rPr>
  </w:style>
  <w:style w:type="paragraph" w:customStyle="1" w:styleId="110">
    <w:name w:val="Знак11"/>
    <w:basedOn w:val="a"/>
    <w:rsid w:val="007A42D6"/>
    <w:pPr>
      <w:spacing w:line="240" w:lineRule="exact"/>
      <w:jc w:val="both"/>
    </w:pPr>
    <w:rPr>
      <w:lang w:val="en-US" w:eastAsia="en-US"/>
    </w:rPr>
  </w:style>
  <w:style w:type="paragraph" w:customStyle="1" w:styleId="textb">
    <w:name w:val="textb"/>
    <w:basedOn w:val="a"/>
    <w:rsid w:val="007A42D6"/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7A42D6"/>
    <w:pPr>
      <w:spacing w:before="100" w:beforeAutospacing="1" w:after="100" w:afterAutospacing="1"/>
    </w:pPr>
    <w:rPr>
      <w:rFonts w:ascii="Verdana" w:hAnsi="Verdana" w:cs="Verdana"/>
      <w:color w:val="000000"/>
      <w:sz w:val="17"/>
      <w:szCs w:val="17"/>
    </w:rPr>
  </w:style>
  <w:style w:type="paragraph" w:styleId="28">
    <w:name w:val="Body Text First Indent 2"/>
    <w:basedOn w:val="afd"/>
    <w:link w:val="29"/>
    <w:rsid w:val="007A42D6"/>
    <w:pPr>
      <w:ind w:firstLine="210"/>
    </w:pPr>
  </w:style>
  <w:style w:type="character" w:customStyle="1" w:styleId="29">
    <w:name w:val="Красная строка 2 Знак"/>
    <w:basedOn w:val="afe"/>
    <w:link w:val="28"/>
    <w:rsid w:val="007A4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7A42D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7A42D6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7A42D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A42D6"/>
  </w:style>
  <w:style w:type="character" w:customStyle="1" w:styleId="82">
    <w:name w:val="Знак Знак8"/>
    <w:rsid w:val="007A42D6"/>
    <w:rPr>
      <w:rFonts w:ascii="Times New Roman" w:hAnsi="Times New Roman"/>
      <w:lang w:val="x-none" w:eastAsia="ru-RU"/>
    </w:rPr>
  </w:style>
  <w:style w:type="paragraph" w:customStyle="1" w:styleId="60">
    <w:name w:val="çàãîëîâîê 6"/>
    <w:basedOn w:val="a"/>
    <w:next w:val="a"/>
    <w:rsid w:val="007A42D6"/>
    <w:pPr>
      <w:keepNext/>
      <w:jc w:val="center"/>
    </w:pPr>
    <w:rPr>
      <w:sz w:val="28"/>
      <w:szCs w:val="20"/>
    </w:rPr>
  </w:style>
  <w:style w:type="paragraph" w:customStyle="1" w:styleId="s22">
    <w:name w:val="s_22"/>
    <w:basedOn w:val="a"/>
    <w:rsid w:val="007A42D6"/>
    <w:pPr>
      <w:spacing w:before="100" w:beforeAutospacing="1" w:after="100" w:afterAutospacing="1"/>
    </w:pPr>
    <w:rPr>
      <w:rFonts w:eastAsia="Times New Roman"/>
    </w:rPr>
  </w:style>
  <w:style w:type="paragraph" w:styleId="aff8">
    <w:name w:val="No Spacing"/>
    <w:uiPriority w:val="1"/>
    <w:qFormat/>
    <w:rsid w:val="007A42D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2D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42D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A42D6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A42D6"/>
    <w:pPr>
      <w:keepNext/>
      <w:outlineLvl w:val="2"/>
    </w:pPr>
    <w:rPr>
      <w:rFonts w:ascii="Arial" w:hAnsi="Arial"/>
      <w:b/>
      <w:bCs/>
      <w:sz w:val="20"/>
      <w:szCs w:val="20"/>
    </w:rPr>
  </w:style>
  <w:style w:type="paragraph" w:styleId="5">
    <w:name w:val="heading 5"/>
    <w:basedOn w:val="a"/>
    <w:next w:val="a"/>
    <w:link w:val="50"/>
    <w:qFormat/>
    <w:rsid w:val="007A42D6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7A42D6"/>
    <w:pPr>
      <w:widowControl w:val="0"/>
      <w:autoSpaceDE w:val="0"/>
      <w:autoSpaceDN w:val="0"/>
      <w:adjustRightInd w:val="0"/>
      <w:spacing w:before="240" w:after="60"/>
      <w:ind w:firstLine="709"/>
      <w:jc w:val="both"/>
      <w:outlineLvl w:val="6"/>
    </w:pPr>
    <w:rPr>
      <w:rFonts w:ascii="Calibri" w:eastAsia="Times New Roman" w:hAnsi="Calibri"/>
      <w:b/>
      <w:bCs/>
    </w:rPr>
  </w:style>
  <w:style w:type="paragraph" w:styleId="8">
    <w:name w:val="heading 8"/>
    <w:basedOn w:val="a"/>
    <w:next w:val="a"/>
    <w:link w:val="80"/>
    <w:qFormat/>
    <w:rsid w:val="007A42D6"/>
    <w:pPr>
      <w:keepNext/>
      <w:tabs>
        <w:tab w:val="left" w:pos="0"/>
      </w:tabs>
      <w:autoSpaceDE w:val="0"/>
      <w:autoSpaceDN w:val="0"/>
      <w:adjustRightInd w:val="0"/>
      <w:spacing w:before="29"/>
      <w:ind w:right="-1" w:firstLine="709"/>
      <w:jc w:val="center"/>
      <w:outlineLvl w:val="7"/>
    </w:pPr>
    <w:rPr>
      <w:rFonts w:ascii="Arial" w:eastAsia="Times New Roman" w:hAnsi="Arial" w:cs="Arial"/>
      <w:b/>
      <w:bCs/>
    </w:rPr>
  </w:style>
  <w:style w:type="paragraph" w:styleId="9">
    <w:name w:val="heading 9"/>
    <w:basedOn w:val="a"/>
    <w:next w:val="a"/>
    <w:link w:val="90"/>
    <w:qFormat/>
    <w:rsid w:val="007A42D6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7A42D6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A42D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A42D6"/>
    <w:rPr>
      <w:rFonts w:ascii="Arial" w:eastAsia="Calibri" w:hAnsi="Arial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A42D6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7A42D6"/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A42D6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A42D6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ConsNormal">
    <w:name w:val="ConsNormal"/>
    <w:rsid w:val="007A42D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7A42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3">
    <w:name w:val="Normal (Web)"/>
    <w:basedOn w:val="a"/>
    <w:rsid w:val="007A42D6"/>
    <w:pPr>
      <w:spacing w:before="100" w:beforeAutospacing="1" w:after="100" w:afterAutospacing="1"/>
    </w:pPr>
  </w:style>
  <w:style w:type="character" w:styleId="a4">
    <w:name w:val="Hyperlink"/>
    <w:rsid w:val="007A42D6"/>
    <w:rPr>
      <w:rFonts w:cs="Times New Roman"/>
      <w:color w:val="0000FF"/>
      <w:u w:val="single"/>
    </w:rPr>
  </w:style>
  <w:style w:type="character" w:customStyle="1" w:styleId="grame">
    <w:name w:val="grame"/>
    <w:rsid w:val="007A42D6"/>
  </w:style>
  <w:style w:type="paragraph" w:styleId="a5">
    <w:name w:val="Plain Text"/>
    <w:basedOn w:val="a"/>
    <w:link w:val="11"/>
    <w:rsid w:val="007A42D6"/>
    <w:rPr>
      <w:rFonts w:ascii="Courier New" w:eastAsia="Times New Roman" w:hAnsi="Courier New"/>
      <w:sz w:val="20"/>
      <w:szCs w:val="20"/>
    </w:rPr>
  </w:style>
  <w:style w:type="character" w:customStyle="1" w:styleId="a6">
    <w:name w:val="Текст Знак"/>
    <w:basedOn w:val="a0"/>
    <w:rsid w:val="007A42D6"/>
    <w:rPr>
      <w:rFonts w:ascii="Consolas" w:eastAsia="Calibri" w:hAnsi="Consolas" w:cs="Times New Roman"/>
      <w:sz w:val="21"/>
      <w:szCs w:val="21"/>
      <w:lang w:eastAsia="ru-RU"/>
    </w:rPr>
  </w:style>
  <w:style w:type="character" w:customStyle="1" w:styleId="11">
    <w:name w:val="Текст Знак1"/>
    <w:link w:val="a5"/>
    <w:locked/>
    <w:rsid w:val="007A42D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7A42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A42D6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7A42D6"/>
    <w:pPr>
      <w:jc w:val="center"/>
    </w:pPr>
    <w:rPr>
      <w:rFonts w:eastAsia="Times New Roman"/>
      <w:b/>
      <w:bCs/>
      <w:sz w:val="20"/>
      <w:szCs w:val="20"/>
    </w:rPr>
  </w:style>
  <w:style w:type="character" w:customStyle="1" w:styleId="a8">
    <w:name w:val="Название Знак"/>
    <w:basedOn w:val="a0"/>
    <w:link w:val="a7"/>
    <w:rsid w:val="007A42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Preformat">
    <w:name w:val="Preformat"/>
    <w:rsid w:val="007A42D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rsid w:val="007A42D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7A42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7A42D6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7A42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rsid w:val="007A42D6"/>
    <w:rPr>
      <w:rFonts w:cs="Times New Roman"/>
    </w:rPr>
  </w:style>
  <w:style w:type="character" w:customStyle="1" w:styleId="spelle">
    <w:name w:val="spelle"/>
    <w:rsid w:val="007A42D6"/>
  </w:style>
  <w:style w:type="paragraph" w:customStyle="1" w:styleId="ConsNonformat">
    <w:name w:val="ConsNonformat"/>
    <w:rsid w:val="007A42D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text">
    <w:name w:val="text"/>
    <w:basedOn w:val="Default"/>
    <w:next w:val="Default"/>
    <w:rsid w:val="007A42D6"/>
    <w:pPr>
      <w:spacing w:before="28" w:after="28"/>
    </w:pPr>
    <w:rPr>
      <w:rFonts w:cs="Times New Roman"/>
      <w:color w:val="auto"/>
    </w:rPr>
  </w:style>
  <w:style w:type="paragraph" w:customStyle="1" w:styleId="Default">
    <w:name w:val="Default"/>
    <w:rsid w:val="007A42D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ru-RU"/>
    </w:rPr>
  </w:style>
  <w:style w:type="paragraph" w:customStyle="1" w:styleId="FR2">
    <w:name w:val="FR2"/>
    <w:rsid w:val="007A42D6"/>
    <w:pPr>
      <w:widowControl w:val="0"/>
      <w:overflowPunct w:val="0"/>
      <w:autoSpaceDE w:val="0"/>
      <w:autoSpaceDN w:val="0"/>
      <w:adjustRightInd w:val="0"/>
      <w:spacing w:after="0" w:line="240" w:lineRule="auto"/>
      <w:ind w:firstLine="560"/>
      <w:jc w:val="both"/>
      <w:textAlignment w:val="baseline"/>
    </w:pPr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7A42D6"/>
    <w:pPr>
      <w:spacing w:before="120"/>
      <w:ind w:firstLine="851"/>
      <w:jc w:val="both"/>
    </w:pPr>
    <w:rPr>
      <w:rFonts w:ascii="Arial" w:hAnsi="Arial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7A42D6"/>
    <w:rPr>
      <w:rFonts w:ascii="Arial" w:eastAsia="Calibri" w:hAnsi="Arial" w:cs="Times New Roman"/>
      <w:sz w:val="20"/>
      <w:szCs w:val="20"/>
      <w:lang w:eastAsia="ru-RU"/>
    </w:rPr>
  </w:style>
  <w:style w:type="character" w:styleId="ae">
    <w:name w:val="Strong"/>
    <w:qFormat/>
    <w:rsid w:val="007A42D6"/>
    <w:rPr>
      <w:rFonts w:cs="Times New Roman"/>
      <w:b/>
    </w:rPr>
  </w:style>
  <w:style w:type="paragraph" w:customStyle="1" w:styleId="ConsPlusNormal">
    <w:name w:val="ConsPlusNormal"/>
    <w:rsid w:val="007A42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0">
    <w:name w:val="heading"/>
    <w:basedOn w:val="a"/>
    <w:rsid w:val="007A42D6"/>
    <w:rPr>
      <w:rFonts w:ascii="Arial" w:hAnsi="Arial" w:cs="Arial"/>
      <w:b/>
      <w:bCs/>
      <w:sz w:val="22"/>
      <w:szCs w:val="22"/>
    </w:rPr>
  </w:style>
  <w:style w:type="character" w:customStyle="1" w:styleId="c1">
    <w:name w:val="c1"/>
    <w:rsid w:val="007A42D6"/>
    <w:rPr>
      <w:color w:val="0000FF"/>
    </w:rPr>
  </w:style>
  <w:style w:type="paragraph" w:customStyle="1" w:styleId="justify2">
    <w:name w:val="justify2"/>
    <w:basedOn w:val="a"/>
    <w:rsid w:val="007A42D6"/>
    <w:pPr>
      <w:spacing w:before="100" w:beforeAutospacing="1" w:after="100" w:afterAutospacing="1"/>
      <w:ind w:firstLine="600"/>
      <w:jc w:val="both"/>
    </w:pPr>
    <w:rPr>
      <w:rFonts w:ascii="Arial Unicode MS" w:eastAsia="Arial Unicode MS" w:cs="Arial Unicode MS"/>
    </w:rPr>
  </w:style>
  <w:style w:type="paragraph" w:customStyle="1" w:styleId="51">
    <w:name w:val="çàãîëîâîê 5"/>
    <w:basedOn w:val="a"/>
    <w:next w:val="a"/>
    <w:rsid w:val="007A42D6"/>
    <w:pPr>
      <w:keepNext/>
      <w:jc w:val="center"/>
    </w:pPr>
    <w:rPr>
      <w:szCs w:val="20"/>
    </w:rPr>
  </w:style>
  <w:style w:type="paragraph" w:customStyle="1" w:styleId="12">
    <w:name w:val="Знак1"/>
    <w:basedOn w:val="a"/>
    <w:rsid w:val="007A42D6"/>
    <w:pPr>
      <w:spacing w:line="240" w:lineRule="exact"/>
      <w:jc w:val="both"/>
    </w:pPr>
    <w:rPr>
      <w:lang w:val="en-US" w:eastAsia="en-US"/>
    </w:rPr>
  </w:style>
  <w:style w:type="character" w:customStyle="1" w:styleId="BalloonTextChar">
    <w:name w:val="Balloon Text Char"/>
    <w:locked/>
    <w:rsid w:val="007A42D6"/>
    <w:rPr>
      <w:rFonts w:ascii="Tahoma" w:hAnsi="Tahoma"/>
      <w:sz w:val="16"/>
      <w:lang w:val="x-none" w:eastAsia="ru-RU"/>
    </w:rPr>
  </w:style>
  <w:style w:type="paragraph" w:styleId="af">
    <w:name w:val="Balloon Text"/>
    <w:basedOn w:val="a"/>
    <w:link w:val="af0"/>
    <w:rsid w:val="007A42D6"/>
    <w:rPr>
      <w:rFonts w:eastAsia="Times New Roman"/>
      <w:sz w:val="2"/>
      <w:szCs w:val="20"/>
    </w:rPr>
  </w:style>
  <w:style w:type="character" w:customStyle="1" w:styleId="af0">
    <w:name w:val="Текст выноски Знак"/>
    <w:basedOn w:val="a0"/>
    <w:link w:val="af"/>
    <w:rsid w:val="007A42D6"/>
    <w:rPr>
      <w:rFonts w:ascii="Times New Roman" w:eastAsia="Times New Roman" w:hAnsi="Times New Roman" w:cs="Times New Roman"/>
      <w:sz w:val="2"/>
      <w:szCs w:val="20"/>
      <w:lang w:eastAsia="ru-RU"/>
    </w:rPr>
  </w:style>
  <w:style w:type="character" w:customStyle="1" w:styleId="DocumentMapChar">
    <w:name w:val="Document Map Char"/>
    <w:semiHidden/>
    <w:locked/>
    <w:rsid w:val="007A42D6"/>
    <w:rPr>
      <w:rFonts w:ascii="Tahoma" w:hAnsi="Tahoma"/>
      <w:sz w:val="20"/>
      <w:shd w:val="clear" w:color="auto" w:fill="000080"/>
      <w:lang w:val="x-none" w:eastAsia="ru-RU"/>
    </w:rPr>
  </w:style>
  <w:style w:type="paragraph" w:styleId="af1">
    <w:name w:val="Document Map"/>
    <w:basedOn w:val="a"/>
    <w:link w:val="af2"/>
    <w:semiHidden/>
    <w:rsid w:val="007A42D6"/>
    <w:pPr>
      <w:shd w:val="clear" w:color="auto" w:fill="000080"/>
    </w:pPr>
    <w:rPr>
      <w:rFonts w:eastAsia="Times New Roman"/>
      <w:sz w:val="2"/>
      <w:szCs w:val="20"/>
    </w:rPr>
  </w:style>
  <w:style w:type="character" w:customStyle="1" w:styleId="af2">
    <w:name w:val="Схема документа Знак"/>
    <w:basedOn w:val="a0"/>
    <w:link w:val="af1"/>
    <w:semiHidden/>
    <w:rsid w:val="007A42D6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styleId="13">
    <w:name w:val="toc 1"/>
    <w:basedOn w:val="a"/>
    <w:next w:val="a"/>
    <w:autoRedefine/>
    <w:rsid w:val="007A42D6"/>
  </w:style>
  <w:style w:type="paragraph" w:styleId="31">
    <w:name w:val="Body Text Indent 3"/>
    <w:basedOn w:val="a"/>
    <w:link w:val="32"/>
    <w:rsid w:val="007A42D6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7A42D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81">
    <w:name w:val="заголовок 8"/>
    <w:basedOn w:val="a"/>
    <w:next w:val="a"/>
    <w:rsid w:val="007A42D6"/>
    <w:pPr>
      <w:keepNext/>
      <w:tabs>
        <w:tab w:val="left" w:pos="0"/>
      </w:tabs>
      <w:autoSpaceDE w:val="0"/>
      <w:autoSpaceDN w:val="0"/>
      <w:spacing w:before="29"/>
      <w:ind w:right="-1" w:firstLine="567"/>
      <w:jc w:val="both"/>
    </w:pPr>
    <w:rPr>
      <w:rFonts w:ascii="Courier New" w:hAnsi="Courier New" w:cs="Courier New"/>
      <w:i/>
      <w:iCs/>
    </w:rPr>
  </w:style>
  <w:style w:type="paragraph" w:styleId="af3">
    <w:name w:val="Block Text"/>
    <w:basedOn w:val="a"/>
    <w:rsid w:val="007A42D6"/>
    <w:pPr>
      <w:autoSpaceDE w:val="0"/>
      <w:autoSpaceDN w:val="0"/>
      <w:adjustRightInd w:val="0"/>
      <w:spacing w:before="29"/>
      <w:ind w:left="567" w:right="-1" w:firstLine="709"/>
      <w:jc w:val="both"/>
    </w:pPr>
    <w:rPr>
      <w:rFonts w:ascii="Arial" w:hAnsi="Arial" w:cs="Arial"/>
      <w:b/>
      <w:bCs/>
      <w:color w:val="0000FF"/>
    </w:rPr>
  </w:style>
  <w:style w:type="paragraph" w:customStyle="1" w:styleId="af4">
    <w:name w:val="Примечание"/>
    <w:basedOn w:val="a"/>
    <w:link w:val="af5"/>
    <w:rsid w:val="007A42D6"/>
    <w:pPr>
      <w:widowControl w:val="0"/>
      <w:autoSpaceDE w:val="0"/>
      <w:autoSpaceDN w:val="0"/>
      <w:adjustRightInd w:val="0"/>
      <w:spacing w:before="29"/>
      <w:ind w:firstLine="720"/>
      <w:jc w:val="both"/>
    </w:pPr>
    <w:rPr>
      <w:rFonts w:eastAsia="Times New Roman"/>
      <w:color w:val="000000"/>
      <w:sz w:val="20"/>
      <w:szCs w:val="20"/>
    </w:rPr>
  </w:style>
  <w:style w:type="character" w:customStyle="1" w:styleId="af5">
    <w:name w:val="Примечание Знак"/>
    <w:link w:val="af4"/>
    <w:locked/>
    <w:rsid w:val="007A42D6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table" w:styleId="af6">
    <w:name w:val="Table Grid"/>
    <w:basedOn w:val="a1"/>
    <w:rsid w:val="007A42D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Знак"/>
    <w:basedOn w:val="a"/>
    <w:rsid w:val="007A42D6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8">
    <w:name w:val="Гипертекстовая ссылка"/>
    <w:rsid w:val="007A42D6"/>
    <w:rPr>
      <w:color w:val="008000"/>
    </w:rPr>
  </w:style>
  <w:style w:type="paragraph" w:customStyle="1" w:styleId="100">
    <w:name w:val="Знак10"/>
    <w:basedOn w:val="a"/>
    <w:rsid w:val="007A42D6"/>
    <w:pPr>
      <w:spacing w:line="240" w:lineRule="exact"/>
      <w:jc w:val="both"/>
    </w:pPr>
    <w:rPr>
      <w:rFonts w:ascii="Arial" w:hAnsi="Arial" w:cs="Arial"/>
      <w:lang w:val="en-US" w:eastAsia="en-US"/>
    </w:rPr>
  </w:style>
  <w:style w:type="character" w:customStyle="1" w:styleId="af9">
    <w:name w:val="Цветовое выделение"/>
    <w:rsid w:val="007A42D6"/>
    <w:rPr>
      <w:b/>
      <w:color w:val="000080"/>
    </w:rPr>
  </w:style>
  <w:style w:type="paragraph" w:customStyle="1" w:styleId="afa">
    <w:name w:val="Таблицы (моноширинный)"/>
    <w:basedOn w:val="a"/>
    <w:next w:val="a"/>
    <w:rsid w:val="007A42D6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character" w:customStyle="1" w:styleId="ep">
    <w:name w:val="ep"/>
    <w:rsid w:val="007A42D6"/>
  </w:style>
  <w:style w:type="paragraph" w:customStyle="1" w:styleId="210">
    <w:name w:val="Основной текст с отступом 21"/>
    <w:basedOn w:val="a"/>
    <w:rsid w:val="007A42D6"/>
    <w:pPr>
      <w:widowControl w:val="0"/>
      <w:spacing w:before="29"/>
      <w:ind w:firstLine="720"/>
      <w:jc w:val="both"/>
    </w:pPr>
    <w:rPr>
      <w:rFonts w:ascii="Arial" w:hAnsi="Arial" w:cs="Arial"/>
      <w:b/>
      <w:bCs/>
      <w:sz w:val="22"/>
      <w:szCs w:val="22"/>
    </w:rPr>
  </w:style>
  <w:style w:type="paragraph" w:styleId="23">
    <w:name w:val="Body Text Indent 2"/>
    <w:basedOn w:val="a"/>
    <w:link w:val="24"/>
    <w:rsid w:val="007A42D6"/>
    <w:pPr>
      <w:spacing w:after="120" w:line="480" w:lineRule="auto"/>
      <w:ind w:left="283"/>
    </w:pPr>
    <w:rPr>
      <w:rFonts w:eastAsia="Times New Roman"/>
    </w:rPr>
  </w:style>
  <w:style w:type="character" w:customStyle="1" w:styleId="24">
    <w:name w:val="Основной текст с отступом 2 Знак"/>
    <w:basedOn w:val="a0"/>
    <w:link w:val="23"/>
    <w:rsid w:val="007A4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аголовок 1"/>
    <w:basedOn w:val="a"/>
    <w:next w:val="a"/>
    <w:rsid w:val="007A42D6"/>
    <w:pPr>
      <w:keepNext/>
      <w:autoSpaceDE w:val="0"/>
      <w:autoSpaceDN w:val="0"/>
      <w:spacing w:before="29"/>
      <w:ind w:firstLine="709"/>
      <w:jc w:val="center"/>
    </w:pPr>
    <w:rPr>
      <w:rFonts w:ascii="Courier New" w:hAnsi="Courier New" w:cs="Courier New"/>
      <w:i/>
      <w:iCs/>
      <w:sz w:val="20"/>
      <w:szCs w:val="20"/>
    </w:rPr>
  </w:style>
  <w:style w:type="paragraph" w:customStyle="1" w:styleId="afb">
    <w:name w:val="Заголовок статьи"/>
    <w:basedOn w:val="a"/>
    <w:next w:val="a"/>
    <w:rsid w:val="007A42D6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25">
    <w:name w:val="List 2"/>
    <w:basedOn w:val="a"/>
    <w:rsid w:val="007A42D6"/>
    <w:pPr>
      <w:ind w:left="566" w:hanging="283"/>
    </w:pPr>
    <w:rPr>
      <w:rFonts w:ascii="Arial" w:hAnsi="Arial" w:cs="Arial"/>
      <w:sz w:val="20"/>
      <w:szCs w:val="20"/>
    </w:rPr>
  </w:style>
  <w:style w:type="character" w:customStyle="1" w:styleId="S1">
    <w:name w:val="S_Маркированный Знак1"/>
    <w:link w:val="S"/>
    <w:locked/>
    <w:rsid w:val="007A42D6"/>
    <w:rPr>
      <w:sz w:val="24"/>
    </w:rPr>
  </w:style>
  <w:style w:type="paragraph" w:customStyle="1" w:styleId="S">
    <w:name w:val="S_Маркированный"/>
    <w:basedOn w:val="afc"/>
    <w:link w:val="S1"/>
    <w:autoRedefine/>
    <w:rsid w:val="007A42D6"/>
    <w:pPr>
      <w:tabs>
        <w:tab w:val="clear" w:pos="360"/>
        <w:tab w:val="left" w:pos="992"/>
      </w:tabs>
      <w:spacing w:line="360" w:lineRule="auto"/>
      <w:ind w:left="0" w:firstLine="709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c">
    <w:name w:val="List Bullet"/>
    <w:basedOn w:val="a"/>
    <w:rsid w:val="007A42D6"/>
    <w:pPr>
      <w:tabs>
        <w:tab w:val="num" w:pos="360"/>
      </w:tabs>
      <w:ind w:left="360" w:hanging="360"/>
    </w:pPr>
  </w:style>
  <w:style w:type="paragraph" w:customStyle="1" w:styleId="S0">
    <w:name w:val="S_Обычный"/>
    <w:basedOn w:val="a"/>
    <w:link w:val="S2"/>
    <w:rsid w:val="007A42D6"/>
    <w:pPr>
      <w:spacing w:line="360" w:lineRule="auto"/>
      <w:ind w:firstLine="709"/>
      <w:jc w:val="both"/>
    </w:pPr>
    <w:rPr>
      <w:rFonts w:ascii="Arial" w:eastAsia="Times New Roman" w:hAnsi="Arial"/>
      <w:szCs w:val="20"/>
    </w:rPr>
  </w:style>
  <w:style w:type="character" w:customStyle="1" w:styleId="S2">
    <w:name w:val="S_Обычный Знак"/>
    <w:link w:val="S0"/>
    <w:locked/>
    <w:rsid w:val="007A42D6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S3">
    <w:name w:val="S_Обычный в таблице Знак"/>
    <w:link w:val="S4"/>
    <w:locked/>
    <w:rsid w:val="007A42D6"/>
    <w:rPr>
      <w:sz w:val="24"/>
      <w:lang w:val="x-none"/>
    </w:rPr>
  </w:style>
  <w:style w:type="paragraph" w:customStyle="1" w:styleId="S4">
    <w:name w:val="S_Обычный в таблице"/>
    <w:basedOn w:val="a"/>
    <w:link w:val="S3"/>
    <w:rsid w:val="007A42D6"/>
    <w:pPr>
      <w:jc w:val="center"/>
    </w:pPr>
    <w:rPr>
      <w:rFonts w:asciiTheme="minorHAnsi" w:eastAsiaTheme="minorHAnsi" w:hAnsiTheme="minorHAnsi" w:cstheme="minorBidi"/>
      <w:szCs w:val="22"/>
      <w:lang w:val="x-none" w:eastAsia="en-US"/>
    </w:rPr>
  </w:style>
  <w:style w:type="character" w:customStyle="1" w:styleId="FontStyle11">
    <w:name w:val="Font Style11"/>
    <w:rsid w:val="007A42D6"/>
    <w:rPr>
      <w:rFonts w:ascii="Times New Roman" w:hAnsi="Times New Roman"/>
      <w:sz w:val="26"/>
    </w:rPr>
  </w:style>
  <w:style w:type="character" w:customStyle="1" w:styleId="s10">
    <w:name w:val="s_10"/>
    <w:rsid w:val="007A42D6"/>
  </w:style>
  <w:style w:type="paragraph" w:styleId="33">
    <w:name w:val="Body Text 3"/>
    <w:basedOn w:val="a"/>
    <w:link w:val="34"/>
    <w:rsid w:val="007A42D6"/>
    <w:pPr>
      <w:spacing w:after="120"/>
    </w:pPr>
    <w:rPr>
      <w:rFonts w:eastAsia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7A42D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d">
    <w:name w:val="Body Text Indent"/>
    <w:basedOn w:val="a"/>
    <w:link w:val="15"/>
    <w:rsid w:val="007A42D6"/>
    <w:pPr>
      <w:spacing w:after="120"/>
      <w:ind w:left="283"/>
    </w:pPr>
    <w:rPr>
      <w:rFonts w:eastAsia="Times New Roman"/>
    </w:rPr>
  </w:style>
  <w:style w:type="character" w:customStyle="1" w:styleId="afe">
    <w:name w:val="Основной текст с отступом Знак"/>
    <w:basedOn w:val="a0"/>
    <w:rsid w:val="007A42D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5">
    <w:name w:val="Основной текст с отступом Знак1"/>
    <w:link w:val="afd"/>
    <w:locked/>
    <w:rsid w:val="007A42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Знак Знак16"/>
    <w:semiHidden/>
    <w:rsid w:val="007A42D6"/>
    <w:rPr>
      <w:rFonts w:ascii="Cambria" w:hAnsi="Cambria"/>
      <w:b/>
      <w:i/>
      <w:sz w:val="28"/>
    </w:rPr>
  </w:style>
  <w:style w:type="character" w:customStyle="1" w:styleId="17">
    <w:name w:val="Знак Знак17"/>
    <w:locked/>
    <w:rsid w:val="007A42D6"/>
    <w:rPr>
      <w:rFonts w:ascii="Arial" w:hAnsi="Arial"/>
      <w:b/>
      <w:kern w:val="32"/>
      <w:sz w:val="32"/>
    </w:rPr>
  </w:style>
  <w:style w:type="paragraph" w:customStyle="1" w:styleId="Context">
    <w:name w:val="Context"/>
    <w:rsid w:val="007A42D6"/>
    <w:pPr>
      <w:widowControl w:val="0"/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18"/>
      <w:szCs w:val="18"/>
      <w:lang w:eastAsia="ru-RU"/>
    </w:rPr>
  </w:style>
  <w:style w:type="paragraph" w:customStyle="1" w:styleId="71">
    <w:name w:val="заголовок 7"/>
    <w:basedOn w:val="a"/>
    <w:next w:val="a"/>
    <w:rsid w:val="007A42D6"/>
    <w:pPr>
      <w:keepNext/>
      <w:autoSpaceDE w:val="0"/>
      <w:autoSpaceDN w:val="0"/>
      <w:spacing w:before="29"/>
      <w:ind w:right="-1" w:firstLine="709"/>
      <w:jc w:val="both"/>
    </w:pPr>
    <w:rPr>
      <w:rFonts w:ascii="Courier New" w:hAnsi="Courier New" w:cs="Courier New"/>
      <w:i/>
      <w:iCs/>
    </w:rPr>
  </w:style>
  <w:style w:type="paragraph" w:customStyle="1" w:styleId="u">
    <w:name w:val="u"/>
    <w:basedOn w:val="a"/>
    <w:rsid w:val="007A42D6"/>
    <w:pPr>
      <w:ind w:firstLine="264"/>
      <w:jc w:val="both"/>
    </w:pPr>
  </w:style>
  <w:style w:type="paragraph" w:customStyle="1" w:styleId="aff">
    <w:name w:val="Комментарий"/>
    <w:basedOn w:val="a"/>
    <w:next w:val="a"/>
    <w:rsid w:val="007A42D6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paragraph" w:customStyle="1" w:styleId="aff0">
    <w:name w:val="Нормальный (таблица)"/>
    <w:basedOn w:val="a"/>
    <w:next w:val="a"/>
    <w:rsid w:val="007A42D6"/>
    <w:pPr>
      <w:autoSpaceDE w:val="0"/>
      <w:autoSpaceDN w:val="0"/>
      <w:adjustRightInd w:val="0"/>
      <w:jc w:val="both"/>
    </w:pPr>
    <w:rPr>
      <w:rFonts w:ascii="Arial" w:hAnsi="Arial"/>
    </w:rPr>
  </w:style>
  <w:style w:type="paragraph" w:styleId="aff1">
    <w:name w:val="Body Text"/>
    <w:basedOn w:val="a"/>
    <w:link w:val="aff2"/>
    <w:rsid w:val="007A42D6"/>
    <w:pPr>
      <w:spacing w:after="120"/>
    </w:pPr>
    <w:rPr>
      <w:rFonts w:eastAsia="Times New Roman"/>
    </w:rPr>
  </w:style>
  <w:style w:type="character" w:customStyle="1" w:styleId="aff2">
    <w:name w:val="Основной текст Знак"/>
    <w:basedOn w:val="a0"/>
    <w:link w:val="aff1"/>
    <w:rsid w:val="007A4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Прижатый влево"/>
    <w:basedOn w:val="a"/>
    <w:next w:val="a"/>
    <w:rsid w:val="007A42D6"/>
    <w:pPr>
      <w:autoSpaceDE w:val="0"/>
      <w:autoSpaceDN w:val="0"/>
      <w:adjustRightInd w:val="0"/>
    </w:pPr>
    <w:rPr>
      <w:rFonts w:ascii="Arial" w:hAnsi="Arial"/>
    </w:rPr>
  </w:style>
  <w:style w:type="paragraph" w:customStyle="1" w:styleId="textn">
    <w:name w:val="textn"/>
    <w:basedOn w:val="a"/>
    <w:rsid w:val="007A42D6"/>
    <w:pPr>
      <w:spacing w:before="100" w:beforeAutospacing="1" w:after="100" w:afterAutospacing="1"/>
    </w:pPr>
  </w:style>
  <w:style w:type="paragraph" w:customStyle="1" w:styleId="52">
    <w:name w:val="заголовок 5"/>
    <w:basedOn w:val="a"/>
    <w:next w:val="a"/>
    <w:rsid w:val="007A42D6"/>
    <w:pPr>
      <w:keepNext/>
      <w:autoSpaceDE w:val="0"/>
      <w:autoSpaceDN w:val="0"/>
      <w:spacing w:before="29"/>
      <w:ind w:firstLine="709"/>
      <w:jc w:val="right"/>
    </w:pPr>
    <w:rPr>
      <w:rFonts w:ascii="Courier New" w:hAnsi="Courier New" w:cs="Courier New"/>
      <w:i/>
      <w:iCs/>
      <w:sz w:val="28"/>
      <w:szCs w:val="28"/>
    </w:rPr>
  </w:style>
  <w:style w:type="paragraph" w:customStyle="1" w:styleId="6">
    <w:name w:val="заголовок 6"/>
    <w:basedOn w:val="a"/>
    <w:next w:val="a"/>
    <w:rsid w:val="007A42D6"/>
    <w:pPr>
      <w:keepNext/>
      <w:autoSpaceDE w:val="0"/>
      <w:autoSpaceDN w:val="0"/>
      <w:spacing w:before="29"/>
      <w:ind w:firstLine="709"/>
      <w:jc w:val="center"/>
    </w:pPr>
    <w:rPr>
      <w:rFonts w:ascii="Courier New" w:hAnsi="Courier New" w:cs="Courier New"/>
      <w:i/>
      <w:iCs/>
    </w:rPr>
  </w:style>
  <w:style w:type="paragraph" w:customStyle="1" w:styleId="91">
    <w:name w:val="заголовок 9"/>
    <w:basedOn w:val="a"/>
    <w:next w:val="a"/>
    <w:rsid w:val="007A42D6"/>
    <w:pPr>
      <w:keepNext/>
      <w:autoSpaceDE w:val="0"/>
      <w:autoSpaceDN w:val="0"/>
      <w:spacing w:before="29"/>
      <w:ind w:right="-1" w:firstLine="709"/>
      <w:jc w:val="right"/>
    </w:pPr>
    <w:rPr>
      <w:rFonts w:ascii="Courier New" w:hAnsi="Courier New" w:cs="Courier New"/>
      <w:i/>
      <w:iCs/>
    </w:rPr>
  </w:style>
  <w:style w:type="paragraph" w:customStyle="1" w:styleId="26">
    <w:name w:val="заголовок 2"/>
    <w:basedOn w:val="a"/>
    <w:next w:val="a"/>
    <w:rsid w:val="007A42D6"/>
    <w:pPr>
      <w:keepNext/>
      <w:autoSpaceDE w:val="0"/>
      <w:autoSpaceDN w:val="0"/>
      <w:spacing w:before="29"/>
      <w:ind w:firstLine="709"/>
      <w:jc w:val="both"/>
    </w:pPr>
    <w:rPr>
      <w:rFonts w:ascii="Courier New" w:hAnsi="Courier New" w:cs="Courier New"/>
      <w:i/>
      <w:iCs/>
    </w:rPr>
  </w:style>
  <w:style w:type="paragraph" w:customStyle="1" w:styleId="35">
    <w:name w:val="заголовок 3"/>
    <w:basedOn w:val="a"/>
    <w:next w:val="a"/>
    <w:rsid w:val="007A42D6"/>
    <w:pPr>
      <w:keepNext/>
      <w:autoSpaceDE w:val="0"/>
      <w:autoSpaceDN w:val="0"/>
      <w:spacing w:before="29"/>
      <w:ind w:firstLine="709"/>
      <w:jc w:val="both"/>
    </w:pPr>
    <w:rPr>
      <w:rFonts w:ascii="Courier New" w:hAnsi="Courier New" w:cs="Courier New"/>
      <w:i/>
      <w:iCs/>
    </w:rPr>
  </w:style>
  <w:style w:type="paragraph" w:customStyle="1" w:styleId="4">
    <w:name w:val="заголовок 4"/>
    <w:basedOn w:val="a"/>
    <w:next w:val="a"/>
    <w:rsid w:val="007A42D6"/>
    <w:pPr>
      <w:keepNext/>
      <w:autoSpaceDE w:val="0"/>
      <w:autoSpaceDN w:val="0"/>
      <w:spacing w:before="29"/>
      <w:ind w:right="-1" w:firstLine="567"/>
      <w:jc w:val="right"/>
    </w:pPr>
    <w:rPr>
      <w:rFonts w:ascii="Courier New" w:hAnsi="Courier New" w:cs="Courier New"/>
      <w:i/>
      <w:iCs/>
    </w:rPr>
  </w:style>
  <w:style w:type="character" w:customStyle="1" w:styleId="aff4">
    <w:name w:val="Основной шрифт"/>
    <w:rsid w:val="007A42D6"/>
  </w:style>
  <w:style w:type="character" w:customStyle="1" w:styleId="aff5">
    <w:name w:val="номер страницы"/>
    <w:rsid w:val="007A42D6"/>
    <w:rPr>
      <w:rFonts w:ascii="Times New Roman" w:hAnsi="Times New Roman"/>
    </w:rPr>
  </w:style>
  <w:style w:type="paragraph" w:customStyle="1" w:styleId="211">
    <w:name w:val="заголовок 21"/>
    <w:basedOn w:val="a"/>
    <w:next w:val="a"/>
    <w:rsid w:val="007A42D6"/>
    <w:pPr>
      <w:keepNext/>
      <w:autoSpaceDE w:val="0"/>
      <w:autoSpaceDN w:val="0"/>
      <w:spacing w:before="240" w:after="60"/>
      <w:ind w:firstLine="709"/>
      <w:jc w:val="both"/>
    </w:pPr>
    <w:rPr>
      <w:rFonts w:ascii="Arial" w:hAnsi="Arial" w:cs="Arial"/>
      <w:b/>
      <w:bCs/>
      <w:sz w:val="20"/>
      <w:szCs w:val="20"/>
    </w:rPr>
  </w:style>
  <w:style w:type="character" w:customStyle="1" w:styleId="18">
    <w:name w:val="Основной шрифт1"/>
    <w:rsid w:val="007A42D6"/>
  </w:style>
  <w:style w:type="paragraph" w:customStyle="1" w:styleId="310">
    <w:name w:val="Основной текст с отступом 31"/>
    <w:basedOn w:val="a"/>
    <w:rsid w:val="007A42D6"/>
    <w:pPr>
      <w:widowControl w:val="0"/>
      <w:spacing w:before="29"/>
      <w:ind w:firstLine="72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ConsPlusTitle">
    <w:name w:val="ConsPlusTitle"/>
    <w:rsid w:val="007A42D6"/>
    <w:pPr>
      <w:autoSpaceDE w:val="0"/>
      <w:autoSpaceDN w:val="0"/>
      <w:adjustRightInd w:val="0"/>
      <w:spacing w:before="29" w:after="0" w:line="240" w:lineRule="auto"/>
      <w:ind w:firstLine="709"/>
      <w:jc w:val="both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aff6">
    <w:name w:val="загол"/>
    <w:rsid w:val="007A42D6"/>
    <w:pPr>
      <w:autoSpaceDE w:val="0"/>
      <w:autoSpaceDN w:val="0"/>
      <w:adjustRightInd w:val="0"/>
      <w:spacing w:before="340" w:after="170" w:line="240" w:lineRule="auto"/>
      <w:jc w:val="center"/>
    </w:pPr>
    <w:rPr>
      <w:rFonts w:ascii="Arial" w:eastAsia="Calibri" w:hAnsi="Arial" w:cs="Arial"/>
      <w:b/>
      <w:bCs/>
      <w:caps/>
      <w:sz w:val="20"/>
      <w:szCs w:val="20"/>
      <w:lang w:eastAsia="ru-RU"/>
    </w:rPr>
  </w:style>
  <w:style w:type="paragraph" w:customStyle="1" w:styleId="19">
    <w:name w:val="Обычный1"/>
    <w:rsid w:val="007A42D6"/>
    <w:pPr>
      <w:widowControl w:val="0"/>
      <w:spacing w:after="0" w:line="439" w:lineRule="auto"/>
      <w:ind w:firstLine="1440"/>
      <w:jc w:val="both"/>
    </w:pPr>
    <w:rPr>
      <w:rFonts w:ascii="Times New Roman" w:eastAsia="Calibri" w:hAnsi="Times New Roman" w:cs="Times New Roman"/>
      <w:szCs w:val="20"/>
      <w:lang w:eastAsia="ru-RU"/>
    </w:rPr>
  </w:style>
  <w:style w:type="paragraph" w:styleId="27">
    <w:name w:val="toc 2"/>
    <w:basedOn w:val="a"/>
    <w:next w:val="a"/>
    <w:autoRedefine/>
    <w:rsid w:val="007A42D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36">
    <w:name w:val="toc 3"/>
    <w:basedOn w:val="a"/>
    <w:next w:val="a"/>
    <w:autoRedefine/>
    <w:rsid w:val="007A42D6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styleId="aff7">
    <w:name w:val="FollowedHyperlink"/>
    <w:rsid w:val="007A42D6"/>
    <w:rPr>
      <w:rFonts w:cs="Times New Roman"/>
      <w:color w:val="800080"/>
      <w:u w:val="single"/>
    </w:rPr>
  </w:style>
  <w:style w:type="paragraph" w:customStyle="1" w:styleId="uni">
    <w:name w:val="uni"/>
    <w:basedOn w:val="a"/>
    <w:rsid w:val="007A42D6"/>
    <w:pPr>
      <w:ind w:firstLine="264"/>
      <w:jc w:val="both"/>
    </w:pPr>
  </w:style>
  <w:style w:type="paragraph" w:customStyle="1" w:styleId="unip">
    <w:name w:val="unip"/>
    <w:basedOn w:val="a"/>
    <w:rsid w:val="007A42D6"/>
    <w:pPr>
      <w:ind w:firstLine="264"/>
      <w:jc w:val="both"/>
    </w:pPr>
  </w:style>
  <w:style w:type="paragraph" w:customStyle="1" w:styleId="1a">
    <w:name w:val="Основной текст1"/>
    <w:rsid w:val="007A42D6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Peterburg" w:eastAsia="Calibri" w:hAnsi="Peterburg" w:cs="Peterburg"/>
      <w:color w:val="000000"/>
      <w:sz w:val="16"/>
      <w:szCs w:val="16"/>
      <w:lang w:eastAsia="ru-RU"/>
    </w:rPr>
  </w:style>
  <w:style w:type="paragraph" w:customStyle="1" w:styleId="110">
    <w:name w:val="Знак11"/>
    <w:basedOn w:val="a"/>
    <w:rsid w:val="007A42D6"/>
    <w:pPr>
      <w:spacing w:line="240" w:lineRule="exact"/>
      <w:jc w:val="both"/>
    </w:pPr>
    <w:rPr>
      <w:lang w:val="en-US" w:eastAsia="en-US"/>
    </w:rPr>
  </w:style>
  <w:style w:type="paragraph" w:customStyle="1" w:styleId="textb">
    <w:name w:val="textb"/>
    <w:basedOn w:val="a"/>
    <w:rsid w:val="007A42D6"/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7A42D6"/>
    <w:pPr>
      <w:spacing w:before="100" w:beforeAutospacing="1" w:after="100" w:afterAutospacing="1"/>
    </w:pPr>
    <w:rPr>
      <w:rFonts w:ascii="Verdana" w:hAnsi="Verdana" w:cs="Verdana"/>
      <w:color w:val="000000"/>
      <w:sz w:val="17"/>
      <w:szCs w:val="17"/>
    </w:rPr>
  </w:style>
  <w:style w:type="paragraph" w:styleId="28">
    <w:name w:val="Body Text First Indent 2"/>
    <w:basedOn w:val="afd"/>
    <w:link w:val="29"/>
    <w:rsid w:val="007A42D6"/>
    <w:pPr>
      <w:ind w:firstLine="210"/>
    </w:pPr>
  </w:style>
  <w:style w:type="character" w:customStyle="1" w:styleId="29">
    <w:name w:val="Красная строка 2 Знак"/>
    <w:basedOn w:val="afe"/>
    <w:link w:val="28"/>
    <w:rsid w:val="007A42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">
    <w:name w:val="List Paragraph"/>
    <w:basedOn w:val="a"/>
    <w:rsid w:val="007A42D6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formattext">
    <w:name w:val="formattext"/>
    <w:basedOn w:val="a"/>
    <w:rsid w:val="007A42D6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7A42D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A42D6"/>
  </w:style>
  <w:style w:type="character" w:customStyle="1" w:styleId="82">
    <w:name w:val="Знак Знак8"/>
    <w:rsid w:val="007A42D6"/>
    <w:rPr>
      <w:rFonts w:ascii="Times New Roman" w:hAnsi="Times New Roman"/>
      <w:lang w:val="x-none" w:eastAsia="ru-RU"/>
    </w:rPr>
  </w:style>
  <w:style w:type="paragraph" w:customStyle="1" w:styleId="60">
    <w:name w:val="çàãîëîâîê 6"/>
    <w:basedOn w:val="a"/>
    <w:next w:val="a"/>
    <w:rsid w:val="007A42D6"/>
    <w:pPr>
      <w:keepNext/>
      <w:jc w:val="center"/>
    </w:pPr>
    <w:rPr>
      <w:sz w:val="28"/>
      <w:szCs w:val="20"/>
    </w:rPr>
  </w:style>
  <w:style w:type="paragraph" w:customStyle="1" w:styleId="s22">
    <w:name w:val="s_22"/>
    <w:basedOn w:val="a"/>
    <w:rsid w:val="007A42D6"/>
    <w:pPr>
      <w:spacing w:before="100" w:beforeAutospacing="1" w:after="100" w:afterAutospacing="1"/>
    </w:pPr>
    <w:rPr>
      <w:rFonts w:eastAsia="Times New Roman"/>
    </w:rPr>
  </w:style>
  <w:style w:type="paragraph" w:styleId="aff8">
    <w:name w:val="No Spacing"/>
    <w:uiPriority w:val="1"/>
    <w:qFormat/>
    <w:rsid w:val="007A42D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12136</Words>
  <Characters>69179</Characters>
  <Application>Microsoft Office Word</Application>
  <DocSecurity>0</DocSecurity>
  <Lines>576</Lines>
  <Paragraphs>162</Paragraphs>
  <ScaleCrop>false</ScaleCrop>
  <Company/>
  <LinksUpToDate>false</LinksUpToDate>
  <CharactersWithSpaces>81153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2017-08-03T05:29:00Z</dcterms:created>
  <dcterms:modified xsi:type="dcterms:W3CDTF">2017-08-03T05:29:00Z</dcterms:modified>
</cp:coreProperties>
</file>